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B6" w:rsidRPr="00696416" w:rsidRDefault="009716B6" w:rsidP="008E21BF">
      <w:pPr>
        <w:pStyle w:val="Titolo1"/>
        <w:spacing w:before="0" w:line="240" w:lineRule="auto"/>
        <w:ind w:left="-284" w:right="49"/>
        <w:jc w:val="center"/>
        <w:rPr>
          <w:rFonts w:ascii="Times New Roman" w:hAnsi="Times New Roman" w:cs="Times New Roman"/>
          <w:color w:val="auto"/>
        </w:rPr>
      </w:pPr>
      <w:r w:rsidRPr="00696416">
        <w:rPr>
          <w:rFonts w:ascii="Times New Roman" w:hAnsi="Times New Roman" w:cs="Times New Roman"/>
          <w:b w:val="0"/>
          <w:bCs w:val="0"/>
          <w:i/>
          <w:iCs/>
          <w:noProof/>
          <w:color w:val="auto"/>
          <w:sz w:val="18"/>
          <w:lang w:eastAsia="it-IT"/>
        </w:rPr>
        <w:drawing>
          <wp:inline distT="0" distB="0" distL="0" distR="0">
            <wp:extent cx="1760561" cy="57035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_com_esec.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34" cy="580840"/>
                    </a:xfrm>
                    <a:prstGeom prst="rect">
                      <a:avLst/>
                    </a:prstGeom>
                  </pic:spPr>
                </pic:pic>
              </a:graphicData>
            </a:graphic>
          </wp:inline>
        </w:drawing>
      </w:r>
    </w:p>
    <w:p w:rsidR="00226BEE" w:rsidRPr="00226BEE" w:rsidRDefault="000D1B69" w:rsidP="000D1B69">
      <w:pPr>
        <w:pStyle w:val="Titolo2"/>
        <w:shd w:val="clear" w:color="auto" w:fill="FFFFFF"/>
        <w:ind w:left="-284"/>
        <w:rPr>
          <w:color w:val="222222"/>
          <w:sz w:val="58"/>
          <w:szCs w:val="58"/>
          <w:u w:val="none"/>
        </w:rPr>
      </w:pPr>
      <w:r w:rsidRPr="00226BEE">
        <w:rPr>
          <w:color w:val="222222"/>
          <w:sz w:val="58"/>
          <w:szCs w:val="58"/>
          <w:u w:val="none"/>
        </w:rPr>
        <w:t>Casa a Milano, 5 mila € al mq</w:t>
      </w:r>
    </w:p>
    <w:p w:rsidR="000D1B69" w:rsidRPr="00226BEE" w:rsidRDefault="00226BEE" w:rsidP="000D1B69">
      <w:pPr>
        <w:pStyle w:val="Titolo2"/>
        <w:shd w:val="clear" w:color="auto" w:fill="FFFFFF"/>
        <w:ind w:left="-284"/>
        <w:rPr>
          <w:color w:val="222222"/>
          <w:sz w:val="58"/>
          <w:szCs w:val="58"/>
          <w:u w:val="none"/>
        </w:rPr>
      </w:pPr>
      <w:r w:rsidRPr="00226BEE">
        <w:rPr>
          <w:color w:val="222222"/>
          <w:sz w:val="58"/>
          <w:szCs w:val="58"/>
          <w:u w:val="none"/>
        </w:rPr>
        <w:t xml:space="preserve">+0,7% in sei mesi e </w:t>
      </w:r>
      <w:r w:rsidR="000D1B69" w:rsidRPr="00226BEE">
        <w:rPr>
          <w:color w:val="222222"/>
          <w:sz w:val="58"/>
          <w:szCs w:val="58"/>
          <w:u w:val="none"/>
        </w:rPr>
        <w:t>+1</w:t>
      </w:r>
      <w:r w:rsidR="00DF558F">
        <w:rPr>
          <w:color w:val="222222"/>
          <w:sz w:val="58"/>
          <w:szCs w:val="58"/>
          <w:u w:val="none"/>
        </w:rPr>
        <w:t>,3</w:t>
      </w:r>
      <w:r w:rsidR="000D1B69" w:rsidRPr="00226BEE">
        <w:rPr>
          <w:color w:val="222222"/>
          <w:sz w:val="58"/>
          <w:szCs w:val="58"/>
          <w:u w:val="none"/>
        </w:rPr>
        <w:t>% in un anno</w:t>
      </w:r>
    </w:p>
    <w:p w:rsidR="000D1B69" w:rsidRPr="00226BEE" w:rsidRDefault="000D1B69" w:rsidP="008E21BF">
      <w:pPr>
        <w:spacing w:after="0" w:line="240" w:lineRule="auto"/>
        <w:jc w:val="center"/>
        <w:rPr>
          <w:rFonts w:ascii="Times New Roman" w:eastAsia="Times New Roman" w:hAnsi="Times New Roman" w:cs="Times New Roman"/>
          <w:b/>
          <w:color w:val="222222"/>
          <w:sz w:val="52"/>
          <w:szCs w:val="52"/>
          <w:lang w:eastAsia="it-IT"/>
        </w:rPr>
      </w:pPr>
      <w:r w:rsidRPr="00226BEE">
        <w:rPr>
          <w:rFonts w:ascii="Times New Roman" w:eastAsia="Times New Roman" w:hAnsi="Times New Roman" w:cs="Times New Roman"/>
          <w:b/>
          <w:color w:val="222222"/>
          <w:sz w:val="52"/>
          <w:szCs w:val="52"/>
          <w:lang w:eastAsia="it-IT"/>
        </w:rPr>
        <w:t>49</w:t>
      </w:r>
      <w:r w:rsidR="001B3B1A" w:rsidRPr="00226BEE">
        <w:rPr>
          <w:rFonts w:ascii="Times New Roman" w:eastAsia="Times New Roman" w:hAnsi="Times New Roman" w:cs="Times New Roman"/>
          <w:b/>
          <w:color w:val="222222"/>
          <w:sz w:val="52"/>
          <w:szCs w:val="52"/>
          <w:lang w:eastAsia="it-IT"/>
        </w:rPr>
        <w:t xml:space="preserve"> zone </w:t>
      </w:r>
      <w:r w:rsidRPr="00226BEE">
        <w:rPr>
          <w:rFonts w:ascii="Times New Roman" w:eastAsia="Times New Roman" w:hAnsi="Times New Roman" w:cs="Times New Roman"/>
          <w:b/>
          <w:color w:val="222222"/>
          <w:sz w:val="52"/>
          <w:szCs w:val="52"/>
          <w:lang w:eastAsia="it-IT"/>
        </w:rPr>
        <w:t>si valorizzano, 12 sono stabili, 9 in calo</w:t>
      </w:r>
    </w:p>
    <w:p w:rsidR="00F05027" w:rsidRPr="00226BEE" w:rsidRDefault="00226BEE" w:rsidP="00226BE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6"/>
          <w:szCs w:val="36"/>
        </w:rPr>
      </w:pPr>
      <w:r w:rsidRPr="00226BEE">
        <w:rPr>
          <w:rFonts w:ascii="Times New Roman" w:hAnsi="Times New Roman" w:cs="Times New Roman"/>
          <w:b/>
          <w:sz w:val="36"/>
          <w:szCs w:val="36"/>
        </w:rPr>
        <w:t xml:space="preserve">Al top Spiga, </w:t>
      </w:r>
      <w:proofErr w:type="spellStart"/>
      <w:r w:rsidRPr="00226BEE">
        <w:rPr>
          <w:rFonts w:ascii="Times New Roman" w:hAnsi="Times New Roman" w:cs="Times New Roman"/>
          <w:b/>
          <w:sz w:val="36"/>
          <w:szCs w:val="36"/>
        </w:rPr>
        <w:t>Montenapoleone</w:t>
      </w:r>
      <w:proofErr w:type="spellEnd"/>
      <w:r w:rsidRPr="00226BEE">
        <w:rPr>
          <w:rFonts w:ascii="Times New Roman" w:hAnsi="Times New Roman" w:cs="Times New Roman"/>
          <w:b/>
          <w:sz w:val="36"/>
          <w:szCs w:val="36"/>
        </w:rPr>
        <w:t>, Vittorio Emanuele, San Babila, Diaz</w:t>
      </w:r>
      <w:r w:rsidR="00E852DE">
        <w:rPr>
          <w:rFonts w:ascii="Times New Roman" w:hAnsi="Times New Roman" w:cs="Times New Roman"/>
          <w:b/>
          <w:sz w:val="36"/>
          <w:szCs w:val="36"/>
        </w:rPr>
        <w:t>,</w:t>
      </w:r>
      <w:r w:rsidRPr="00226BEE">
        <w:rPr>
          <w:rFonts w:ascii="Times New Roman" w:hAnsi="Times New Roman" w:cs="Times New Roman"/>
          <w:b/>
          <w:sz w:val="36"/>
          <w:szCs w:val="36"/>
        </w:rPr>
        <w:t xml:space="preserve"> Duomo </w:t>
      </w:r>
      <w:r w:rsidR="00E852DE">
        <w:rPr>
          <w:rFonts w:ascii="Times New Roman" w:hAnsi="Times New Roman" w:cs="Times New Roman"/>
          <w:b/>
          <w:sz w:val="36"/>
          <w:szCs w:val="36"/>
        </w:rPr>
        <w:t xml:space="preserve">e </w:t>
      </w:r>
      <w:r w:rsidRPr="00226BEE">
        <w:rPr>
          <w:rFonts w:ascii="Times New Roman" w:hAnsi="Times New Roman" w:cs="Times New Roman"/>
          <w:b/>
          <w:sz w:val="36"/>
          <w:szCs w:val="36"/>
        </w:rPr>
        <w:t>Scala con 12 mila euro al mq</w:t>
      </w:r>
      <w:r w:rsidR="005E3ED8">
        <w:rPr>
          <w:rFonts w:ascii="Times New Roman" w:hAnsi="Times New Roman" w:cs="Times New Roman"/>
          <w:b/>
          <w:sz w:val="36"/>
          <w:szCs w:val="36"/>
        </w:rPr>
        <w:t>.</w:t>
      </w:r>
      <w:r w:rsidRPr="00226BEE">
        <w:rPr>
          <w:rFonts w:ascii="Times New Roman" w:hAnsi="Times New Roman" w:cs="Times New Roman"/>
          <w:b/>
          <w:sz w:val="36"/>
          <w:szCs w:val="36"/>
        </w:rPr>
        <w:t xml:space="preserve"> Le più economiche</w:t>
      </w:r>
      <w:r w:rsidRPr="00226BEE">
        <w:rPr>
          <w:rFonts w:ascii="Times New Roman" w:hAnsi="Times New Roman" w:cs="Times New Roman"/>
          <w:sz w:val="36"/>
          <w:szCs w:val="36"/>
        </w:rPr>
        <w:t xml:space="preserve">: </w:t>
      </w:r>
      <w:r w:rsidRPr="00226BEE">
        <w:rPr>
          <w:rFonts w:ascii="Times New Roman" w:hAnsi="Times New Roman" w:cs="Times New Roman"/>
          <w:b/>
          <w:sz w:val="36"/>
          <w:szCs w:val="36"/>
        </w:rPr>
        <w:t xml:space="preserve">Salomone, </w:t>
      </w:r>
      <w:proofErr w:type="spellStart"/>
      <w:r w:rsidRPr="00226BEE">
        <w:rPr>
          <w:rFonts w:ascii="Times New Roman" w:hAnsi="Times New Roman" w:cs="Times New Roman"/>
          <w:b/>
          <w:sz w:val="36"/>
          <w:szCs w:val="36"/>
        </w:rPr>
        <w:t>Trenno</w:t>
      </w:r>
      <w:proofErr w:type="spellEnd"/>
      <w:r w:rsidRPr="00226BEE">
        <w:rPr>
          <w:rFonts w:ascii="Times New Roman" w:hAnsi="Times New Roman" w:cs="Times New Roman"/>
          <w:b/>
          <w:sz w:val="36"/>
          <w:szCs w:val="36"/>
        </w:rPr>
        <w:t xml:space="preserve">, Ronchetto, </w:t>
      </w:r>
      <w:bookmarkStart w:id="0" w:name="_GoBack"/>
      <w:bookmarkEnd w:id="0"/>
      <w:r w:rsidRPr="00226BEE">
        <w:rPr>
          <w:rFonts w:ascii="Times New Roman" w:hAnsi="Times New Roman" w:cs="Times New Roman"/>
          <w:b/>
          <w:sz w:val="36"/>
          <w:szCs w:val="36"/>
        </w:rPr>
        <w:t xml:space="preserve">Quarto </w:t>
      </w:r>
      <w:proofErr w:type="spellStart"/>
      <w:r w:rsidRPr="00226BEE">
        <w:rPr>
          <w:rFonts w:ascii="Times New Roman" w:hAnsi="Times New Roman" w:cs="Times New Roman"/>
          <w:b/>
          <w:sz w:val="36"/>
          <w:szCs w:val="36"/>
        </w:rPr>
        <w:t>Oggiaro</w:t>
      </w:r>
      <w:proofErr w:type="spellEnd"/>
      <w:r w:rsidRPr="00226BEE">
        <w:rPr>
          <w:rFonts w:ascii="Times New Roman" w:hAnsi="Times New Roman" w:cs="Times New Roman"/>
          <w:b/>
          <w:sz w:val="36"/>
          <w:szCs w:val="36"/>
        </w:rPr>
        <w:t xml:space="preserve">, </w:t>
      </w:r>
      <w:proofErr w:type="spellStart"/>
      <w:r w:rsidRPr="00226BEE">
        <w:rPr>
          <w:rFonts w:ascii="Times New Roman" w:hAnsi="Times New Roman" w:cs="Times New Roman"/>
          <w:b/>
          <w:sz w:val="36"/>
          <w:szCs w:val="36"/>
        </w:rPr>
        <w:t>Musocco</w:t>
      </w:r>
      <w:proofErr w:type="spellEnd"/>
    </w:p>
    <w:p w:rsidR="00226BEE" w:rsidRPr="00226BEE" w:rsidRDefault="00226BEE" w:rsidP="008E21BF">
      <w:pPr>
        <w:spacing w:after="0" w:line="240" w:lineRule="auto"/>
        <w:jc w:val="both"/>
        <w:rPr>
          <w:rFonts w:ascii="Times New Roman" w:hAnsi="Times New Roman" w:cs="Times New Roman"/>
          <w:sz w:val="24"/>
          <w:szCs w:val="24"/>
        </w:rPr>
      </w:pPr>
    </w:p>
    <w:p w:rsidR="000851E9" w:rsidRPr="00226BEE" w:rsidRDefault="007975D7" w:rsidP="008E21B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w:pict>
          <v:shapetype id="_x0000_t202" coordsize="21600,21600" o:spt="202" path="m,l,21600r21600,l21600,xe">
            <v:stroke joinstyle="miter"/>
            <v:path gradientshapeok="t" o:connecttype="rect"/>
          </v:shapetype>
          <v:shape id="Casella di testo 2" o:spid="_x0000_s1026" type="#_x0000_t202" style="position:absolute;margin-left:237.95pt;margin-top:-.05pt;width:267.45pt;height:184.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" stroked="f">
            <v:fill r:id="rId6" o:title="" color2="white [3212]" type="pattern"/>
            <v:textbox>
              <w:txbxContent>
                <w:p w:rsidR="006F6608" w:rsidRPr="005B60A2" w:rsidRDefault="006F6608" w:rsidP="008013CE">
                  <w:pPr>
                    <w:jc w:val="both"/>
                    <w:rPr>
                      <w:rFonts w:ascii="Times New Roman" w:hAnsi="Times New Roman" w:cs="Times New Roman"/>
                      <w:b/>
                      <w:sz w:val="32"/>
                      <w:szCs w:val="32"/>
                    </w:rPr>
                  </w:pPr>
                  <w:r w:rsidRPr="005B60A2">
                    <w:rPr>
                      <w:rFonts w:ascii="Times New Roman" w:hAnsi="Times New Roman" w:cs="Times New Roman"/>
                      <w:b/>
                      <w:sz w:val="32"/>
                      <w:szCs w:val="32"/>
                    </w:rPr>
                    <w:t xml:space="preserve">Crescono di più in un anno le zone in prossimità delle stazioni, come </w:t>
                  </w:r>
                  <w:r w:rsidRPr="00520653">
                    <w:rPr>
                      <w:rFonts w:ascii="Times New Roman" w:hAnsi="Times New Roman" w:cs="Times New Roman"/>
                      <w:b/>
                      <w:sz w:val="32"/>
                      <w:szCs w:val="32"/>
                    </w:rPr>
                    <w:t>Centrale, Cadorna, Lambrate</w:t>
                  </w:r>
                  <w:r w:rsidRPr="005B60A2">
                    <w:rPr>
                      <w:rFonts w:ascii="Times New Roman" w:hAnsi="Times New Roman" w:cs="Times New Roman"/>
                      <w:b/>
                      <w:sz w:val="32"/>
                      <w:szCs w:val="32"/>
                    </w:rPr>
                    <w:t xml:space="preserve">, vicino alle Università come Cattolica e </w:t>
                  </w:r>
                  <w:proofErr w:type="spellStart"/>
                  <w:r w:rsidRPr="005B60A2">
                    <w:rPr>
                      <w:rFonts w:ascii="Times New Roman" w:hAnsi="Times New Roman" w:cs="Times New Roman"/>
                      <w:b/>
                      <w:sz w:val="32"/>
                      <w:szCs w:val="32"/>
                    </w:rPr>
                    <w:t>Bovisa</w:t>
                  </w:r>
                  <w:proofErr w:type="spellEnd"/>
                  <w:r w:rsidRPr="005B60A2">
                    <w:rPr>
                      <w:rFonts w:ascii="Times New Roman" w:hAnsi="Times New Roman" w:cs="Times New Roman"/>
                      <w:b/>
                      <w:sz w:val="32"/>
                      <w:szCs w:val="32"/>
                    </w:rPr>
                    <w:t xml:space="preserve">, alla Fiera, ma anche le zone dello shopping e dello svago di Buenos Aires, Porta Romana, Brera, </w:t>
                  </w:r>
                  <w:proofErr w:type="spellStart"/>
                  <w:r w:rsidRPr="005B60A2">
                    <w:rPr>
                      <w:rFonts w:ascii="Times New Roman" w:hAnsi="Times New Roman" w:cs="Times New Roman"/>
                      <w:b/>
                      <w:sz w:val="32"/>
                      <w:szCs w:val="32"/>
                    </w:rPr>
                    <w:t>Cairoli</w:t>
                  </w:r>
                  <w:proofErr w:type="spellEnd"/>
                  <w:r w:rsidRPr="005B60A2">
                    <w:rPr>
                      <w:rFonts w:ascii="Times New Roman" w:hAnsi="Times New Roman" w:cs="Times New Roman"/>
                      <w:b/>
                      <w:sz w:val="32"/>
                      <w:szCs w:val="32"/>
                    </w:rPr>
                    <w:t xml:space="preserve"> e </w:t>
                  </w:r>
                  <w:proofErr w:type="spellStart"/>
                  <w:r w:rsidRPr="005B60A2">
                    <w:rPr>
                      <w:rFonts w:ascii="Times New Roman" w:hAnsi="Times New Roman" w:cs="Times New Roman"/>
                      <w:b/>
                      <w:sz w:val="32"/>
                      <w:szCs w:val="32"/>
                    </w:rPr>
                    <w:t>Cordusio</w:t>
                  </w:r>
                  <w:proofErr w:type="spellEnd"/>
                  <w:r w:rsidRPr="005B60A2">
                    <w:rPr>
                      <w:rFonts w:ascii="Times New Roman" w:hAnsi="Times New Roman" w:cs="Times New Roman"/>
                      <w:b/>
                      <w:sz w:val="32"/>
                      <w:szCs w:val="32"/>
                    </w:rPr>
                    <w:t xml:space="preserve"> </w:t>
                  </w:r>
                </w:p>
              </w:txbxContent>
            </v:textbox>
          </v:shape>
        </w:pict>
      </w:r>
      <w:r w:rsidR="00BF0030">
        <w:rPr>
          <w:rFonts w:ascii="Times New Roman" w:hAnsi="Times New Roman" w:cs="Times New Roman"/>
          <w:noProof/>
          <w:sz w:val="24"/>
          <w:szCs w:val="24"/>
          <w:lang w:eastAsia="it-IT"/>
        </w:rPr>
        <w:drawing>
          <wp:inline distT="0" distB="0" distL="0" distR="0">
            <wp:extent cx="3079699" cy="2275493"/>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a case zone Milan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1729" cy="2276993"/>
                    </a:xfrm>
                    <a:prstGeom prst="rect">
                      <a:avLst/>
                    </a:prstGeom>
                  </pic:spPr>
                </pic:pic>
              </a:graphicData>
            </a:graphic>
          </wp:inline>
        </w:drawing>
      </w:r>
    </w:p>
    <w:p w:rsidR="001B3B1A" w:rsidRPr="00226BEE" w:rsidRDefault="001B3B1A" w:rsidP="008E21BF">
      <w:pPr>
        <w:pStyle w:val="Titolo2"/>
        <w:shd w:val="clear" w:color="auto" w:fill="FFFFFF"/>
        <w:jc w:val="both"/>
        <w:rPr>
          <w:rFonts w:eastAsiaTheme="minorHAnsi"/>
          <w:b w:val="0"/>
          <w:sz w:val="24"/>
          <w:szCs w:val="24"/>
          <w:u w:val="none"/>
          <w:lang w:eastAsia="en-US"/>
        </w:rPr>
      </w:pPr>
    </w:p>
    <w:p w:rsidR="00FD76A8" w:rsidRPr="00226BEE" w:rsidRDefault="001B3B1A" w:rsidP="00331F6C">
      <w:pPr>
        <w:pStyle w:val="Titolo2"/>
        <w:shd w:val="clear" w:color="auto" w:fill="FFFFFF"/>
        <w:jc w:val="both"/>
        <w:rPr>
          <w:b w:val="0"/>
          <w:sz w:val="24"/>
          <w:szCs w:val="24"/>
          <w:u w:val="none"/>
        </w:rPr>
      </w:pPr>
      <w:r w:rsidRPr="00226BEE">
        <w:rPr>
          <w:rFonts w:eastAsiaTheme="minorHAnsi"/>
          <w:b w:val="0"/>
          <w:sz w:val="24"/>
          <w:szCs w:val="24"/>
          <w:u w:val="none"/>
          <w:lang w:eastAsia="en-US"/>
        </w:rPr>
        <w:t xml:space="preserve">La casa a Milano vale </w:t>
      </w:r>
      <w:r w:rsidR="002D7F33">
        <w:rPr>
          <w:rFonts w:eastAsiaTheme="minorHAnsi"/>
          <w:b w:val="0"/>
          <w:sz w:val="24"/>
          <w:szCs w:val="24"/>
          <w:u w:val="none"/>
          <w:lang w:eastAsia="en-US"/>
        </w:rPr>
        <w:t xml:space="preserve">5.078 euro al mq, </w:t>
      </w:r>
      <w:r w:rsidRPr="00226BEE">
        <w:rPr>
          <w:rFonts w:eastAsiaTheme="minorHAnsi"/>
          <w:b w:val="0"/>
          <w:sz w:val="24"/>
          <w:szCs w:val="24"/>
          <w:u w:val="none"/>
          <w:lang w:eastAsia="en-US"/>
        </w:rPr>
        <w:t xml:space="preserve"> +</w:t>
      </w:r>
      <w:r w:rsidR="00226BEE" w:rsidRPr="00226BEE">
        <w:rPr>
          <w:rFonts w:eastAsiaTheme="minorHAnsi"/>
          <w:b w:val="0"/>
          <w:sz w:val="24"/>
          <w:szCs w:val="24"/>
          <w:u w:val="none"/>
          <w:lang w:eastAsia="en-US"/>
        </w:rPr>
        <w:t xml:space="preserve">0,7% in sei mesi, </w:t>
      </w:r>
      <w:r w:rsidR="00D516B6" w:rsidRPr="00226BEE">
        <w:rPr>
          <w:rFonts w:eastAsiaTheme="minorHAnsi"/>
          <w:b w:val="0"/>
          <w:sz w:val="24"/>
          <w:szCs w:val="24"/>
          <w:u w:val="none"/>
          <w:lang w:eastAsia="en-US"/>
        </w:rPr>
        <w:t>1</w:t>
      </w:r>
      <w:r w:rsidR="00994029">
        <w:rPr>
          <w:rFonts w:eastAsiaTheme="minorHAnsi"/>
          <w:b w:val="0"/>
          <w:sz w:val="24"/>
          <w:szCs w:val="24"/>
          <w:u w:val="none"/>
          <w:lang w:eastAsia="en-US"/>
        </w:rPr>
        <w:t>,3</w:t>
      </w:r>
      <w:r w:rsidRPr="00226BEE">
        <w:rPr>
          <w:rFonts w:eastAsiaTheme="minorHAnsi"/>
          <w:b w:val="0"/>
          <w:sz w:val="24"/>
          <w:szCs w:val="24"/>
          <w:u w:val="none"/>
          <w:lang w:eastAsia="en-US"/>
        </w:rPr>
        <w:t>% in un anno</w:t>
      </w:r>
      <w:r w:rsidR="00B8533B" w:rsidRPr="00226BEE">
        <w:rPr>
          <w:rFonts w:eastAsiaTheme="minorHAnsi"/>
          <w:b w:val="0"/>
          <w:sz w:val="24"/>
          <w:szCs w:val="24"/>
          <w:u w:val="none"/>
          <w:lang w:eastAsia="en-US"/>
        </w:rPr>
        <w:t>.</w:t>
      </w:r>
      <w:r w:rsidRPr="00226BEE">
        <w:rPr>
          <w:rFonts w:eastAsiaTheme="minorHAnsi"/>
          <w:b w:val="0"/>
          <w:sz w:val="24"/>
          <w:szCs w:val="24"/>
          <w:u w:val="none"/>
          <w:lang w:eastAsia="en-US"/>
        </w:rPr>
        <w:t xml:space="preserve"> In</w:t>
      </w:r>
      <w:r w:rsidR="00D516B6" w:rsidRPr="00226BEE">
        <w:rPr>
          <w:rFonts w:eastAsiaTheme="minorHAnsi"/>
          <w:b w:val="0"/>
          <w:sz w:val="24"/>
          <w:szCs w:val="24"/>
          <w:u w:val="none"/>
          <w:lang w:eastAsia="en-US"/>
        </w:rPr>
        <w:t xml:space="preserve"> 49</w:t>
      </w:r>
      <w:r w:rsidRPr="00226BEE">
        <w:rPr>
          <w:rFonts w:eastAsiaTheme="minorHAnsi"/>
          <w:b w:val="0"/>
          <w:sz w:val="24"/>
          <w:szCs w:val="24"/>
          <w:u w:val="none"/>
          <w:lang w:eastAsia="en-US"/>
        </w:rPr>
        <w:t xml:space="preserve"> zone i prezzi oggi sono più alti rispetto a </w:t>
      </w:r>
      <w:r w:rsidR="00D516B6" w:rsidRPr="00226BEE">
        <w:rPr>
          <w:rFonts w:eastAsiaTheme="minorHAnsi"/>
          <w:b w:val="0"/>
          <w:sz w:val="24"/>
          <w:szCs w:val="24"/>
          <w:u w:val="none"/>
          <w:lang w:eastAsia="en-US"/>
        </w:rPr>
        <w:t xml:space="preserve">un anno fa, in 12 uguali, in 9 in calo. </w:t>
      </w:r>
      <w:r w:rsidR="00BA013A" w:rsidRPr="00226BEE">
        <w:rPr>
          <w:b w:val="0"/>
          <w:sz w:val="24"/>
          <w:szCs w:val="24"/>
          <w:u w:val="none"/>
        </w:rPr>
        <w:t xml:space="preserve">Crescono di più in un anno le zone in prossimità delle stazioni, come Centrale, Cadorna, Lambrate, vicino alle Università come Cattolica e </w:t>
      </w:r>
      <w:proofErr w:type="spellStart"/>
      <w:r w:rsidR="00BA013A" w:rsidRPr="00226BEE">
        <w:rPr>
          <w:b w:val="0"/>
          <w:sz w:val="24"/>
          <w:szCs w:val="24"/>
          <w:u w:val="none"/>
        </w:rPr>
        <w:t>Bovisa</w:t>
      </w:r>
      <w:proofErr w:type="spellEnd"/>
      <w:r w:rsidR="00BA013A" w:rsidRPr="00226BEE">
        <w:rPr>
          <w:b w:val="0"/>
          <w:sz w:val="24"/>
          <w:szCs w:val="24"/>
          <w:u w:val="none"/>
        </w:rPr>
        <w:t>, alla Fiera, ma anche le zone dello shopping e dello svago di Buenos Aires, Porta Romana, Brera</w:t>
      </w:r>
      <w:r w:rsidR="00742D7F">
        <w:rPr>
          <w:b w:val="0"/>
          <w:sz w:val="24"/>
          <w:szCs w:val="24"/>
          <w:u w:val="none"/>
        </w:rPr>
        <w:t xml:space="preserve"> e le centrali</w:t>
      </w:r>
      <w:r w:rsidR="00BA013A" w:rsidRPr="00226BEE">
        <w:rPr>
          <w:b w:val="0"/>
          <w:sz w:val="24"/>
          <w:szCs w:val="24"/>
          <w:u w:val="none"/>
        </w:rPr>
        <w:t xml:space="preserve"> </w:t>
      </w:r>
      <w:proofErr w:type="spellStart"/>
      <w:r w:rsidR="00BA013A" w:rsidRPr="00226BEE">
        <w:rPr>
          <w:b w:val="0"/>
          <w:sz w:val="24"/>
          <w:szCs w:val="24"/>
          <w:u w:val="none"/>
        </w:rPr>
        <w:t>Cairoli</w:t>
      </w:r>
      <w:proofErr w:type="spellEnd"/>
      <w:r w:rsidR="00BA013A" w:rsidRPr="00226BEE">
        <w:rPr>
          <w:b w:val="0"/>
          <w:sz w:val="24"/>
          <w:szCs w:val="24"/>
          <w:u w:val="none"/>
        </w:rPr>
        <w:t xml:space="preserve"> e </w:t>
      </w:r>
      <w:proofErr w:type="spellStart"/>
      <w:r w:rsidR="00BA013A" w:rsidRPr="00226BEE">
        <w:rPr>
          <w:b w:val="0"/>
          <w:sz w:val="24"/>
          <w:szCs w:val="24"/>
          <w:u w:val="none"/>
        </w:rPr>
        <w:t>Cordusio</w:t>
      </w:r>
      <w:proofErr w:type="spellEnd"/>
      <w:r w:rsidR="00301B98">
        <w:rPr>
          <w:b w:val="0"/>
          <w:sz w:val="24"/>
          <w:szCs w:val="24"/>
          <w:u w:val="none"/>
        </w:rPr>
        <w:t>.</w:t>
      </w:r>
      <w:r w:rsidR="00BA013A" w:rsidRPr="00226BEE">
        <w:rPr>
          <w:b w:val="0"/>
          <w:sz w:val="24"/>
          <w:szCs w:val="24"/>
          <w:u w:val="none"/>
        </w:rPr>
        <w:t xml:space="preserve"> </w:t>
      </w:r>
      <w:r w:rsidR="00A36DD4" w:rsidRPr="00226BEE">
        <w:rPr>
          <w:b w:val="0"/>
          <w:sz w:val="24"/>
          <w:szCs w:val="24"/>
          <w:u w:val="none"/>
        </w:rPr>
        <w:t xml:space="preserve"> Ma cala Quarto </w:t>
      </w:r>
      <w:proofErr w:type="spellStart"/>
      <w:r w:rsidR="00A36DD4" w:rsidRPr="00226BEE">
        <w:rPr>
          <w:b w:val="0"/>
          <w:sz w:val="24"/>
          <w:szCs w:val="24"/>
          <w:u w:val="none"/>
        </w:rPr>
        <w:t>Oggiaro</w:t>
      </w:r>
      <w:proofErr w:type="spellEnd"/>
      <w:r w:rsidR="00A36DD4" w:rsidRPr="00226BEE">
        <w:rPr>
          <w:b w:val="0"/>
          <w:sz w:val="24"/>
          <w:szCs w:val="24"/>
          <w:u w:val="none"/>
        </w:rPr>
        <w:t xml:space="preserve">, -10% in cinque anni e -7% in sei mesi. </w:t>
      </w:r>
    </w:p>
    <w:p w:rsidR="006C6785" w:rsidRDefault="00331F6C" w:rsidP="00331F6C">
      <w:pPr>
        <w:spacing w:after="0" w:line="240" w:lineRule="auto"/>
        <w:jc w:val="both"/>
        <w:rPr>
          <w:rFonts w:ascii="Times New Roman" w:hAnsi="Times New Roman" w:cs="Times New Roman"/>
          <w:sz w:val="24"/>
          <w:szCs w:val="24"/>
        </w:rPr>
      </w:pPr>
      <w:r w:rsidRPr="00226BEE">
        <w:rPr>
          <w:rFonts w:ascii="Times New Roman" w:hAnsi="Times New Roman" w:cs="Times New Roman"/>
          <w:sz w:val="24"/>
          <w:szCs w:val="24"/>
        </w:rPr>
        <w:t>Sono questi i dati che emergono dalla “</w:t>
      </w:r>
      <w:r w:rsidRPr="00226BEE">
        <w:rPr>
          <w:rFonts w:ascii="Times New Roman" w:hAnsi="Times New Roman" w:cs="Times New Roman"/>
          <w:i/>
          <w:sz w:val="24"/>
          <w:szCs w:val="24"/>
        </w:rPr>
        <w:t>Rilevazione dei prezzi degli Immobili della Città Metropolitana di Milano</w:t>
      </w:r>
      <w:r w:rsidR="00C01B0A">
        <w:rPr>
          <w:rFonts w:ascii="Times New Roman" w:hAnsi="Times New Roman" w:cs="Times New Roman"/>
          <w:sz w:val="24"/>
          <w:szCs w:val="24"/>
        </w:rPr>
        <w:t xml:space="preserve">” sul </w:t>
      </w:r>
      <w:r w:rsidR="00C01B0A" w:rsidRPr="006C6785">
        <w:rPr>
          <w:rFonts w:ascii="Times New Roman" w:hAnsi="Times New Roman" w:cs="Times New Roman"/>
          <w:sz w:val="24"/>
          <w:szCs w:val="24"/>
        </w:rPr>
        <w:t>secondo</w:t>
      </w:r>
      <w:r w:rsidRPr="006C6785">
        <w:rPr>
          <w:rFonts w:ascii="Times New Roman" w:hAnsi="Times New Roman" w:cs="Times New Roman"/>
          <w:sz w:val="24"/>
          <w:szCs w:val="24"/>
        </w:rPr>
        <w:t xml:space="preserve"> semestre 20</w:t>
      </w:r>
      <w:r w:rsidR="005E3ED8" w:rsidRPr="006C6785">
        <w:rPr>
          <w:rFonts w:ascii="Times New Roman" w:hAnsi="Times New Roman" w:cs="Times New Roman"/>
          <w:sz w:val="24"/>
          <w:szCs w:val="24"/>
        </w:rPr>
        <w:t>18, realizzata dalla Camera di C</w:t>
      </w:r>
      <w:r w:rsidRPr="006C6785">
        <w:rPr>
          <w:rFonts w:ascii="Times New Roman" w:hAnsi="Times New Roman" w:cs="Times New Roman"/>
          <w:sz w:val="24"/>
          <w:szCs w:val="24"/>
        </w:rPr>
        <w:t>ommercio di Milano Monza Brianza Lodi, attraverso una Commissione di rilevazione composta dalle principali Associazioni di Categoria ed Ordini Professionali del settore</w:t>
      </w:r>
      <w:r w:rsidR="00C01B0A" w:rsidRPr="006C6785">
        <w:rPr>
          <w:rFonts w:ascii="Times New Roman" w:hAnsi="Times New Roman" w:cs="Times New Roman"/>
          <w:sz w:val="24"/>
          <w:szCs w:val="24"/>
        </w:rPr>
        <w:t xml:space="preserve">. </w:t>
      </w:r>
    </w:p>
    <w:p w:rsidR="006C6785" w:rsidRDefault="006C6785" w:rsidP="00331F6C">
      <w:pPr>
        <w:spacing w:after="0" w:line="240" w:lineRule="auto"/>
        <w:jc w:val="both"/>
        <w:rPr>
          <w:rFonts w:ascii="Times New Roman" w:hAnsi="Times New Roman" w:cs="Times New Roman"/>
          <w:sz w:val="24"/>
          <w:szCs w:val="24"/>
        </w:rPr>
      </w:pPr>
    </w:p>
    <w:p w:rsidR="00331F6C" w:rsidRPr="006C6785" w:rsidRDefault="00C01B0A" w:rsidP="00331F6C">
      <w:pPr>
        <w:spacing w:after="0" w:line="240" w:lineRule="auto"/>
        <w:jc w:val="both"/>
        <w:rPr>
          <w:rFonts w:ascii="Times New Roman" w:hAnsi="Times New Roman" w:cs="Times New Roman"/>
          <w:sz w:val="24"/>
          <w:szCs w:val="24"/>
        </w:rPr>
      </w:pPr>
      <w:r w:rsidRPr="006C6785">
        <w:rPr>
          <w:rFonts w:ascii="Times New Roman" w:hAnsi="Times New Roman" w:cs="Times New Roman"/>
          <w:sz w:val="24"/>
          <w:szCs w:val="24"/>
        </w:rPr>
        <w:t>“Hanno fornito i d</w:t>
      </w:r>
      <w:r w:rsidR="00724124" w:rsidRPr="006C6785">
        <w:rPr>
          <w:rFonts w:ascii="Times New Roman" w:hAnsi="Times New Roman" w:cs="Times New Roman"/>
          <w:sz w:val="24"/>
          <w:szCs w:val="24"/>
        </w:rPr>
        <w:t>ati in questo semestre</w:t>
      </w:r>
      <w:r w:rsidR="005E3ED8" w:rsidRPr="006C6785">
        <w:rPr>
          <w:rFonts w:ascii="Times New Roman" w:hAnsi="Times New Roman" w:cs="Times New Roman"/>
          <w:sz w:val="24"/>
          <w:szCs w:val="24"/>
        </w:rPr>
        <w:t>,</w:t>
      </w:r>
      <w:r w:rsidR="00724124" w:rsidRPr="006C6785">
        <w:rPr>
          <w:rFonts w:ascii="Times New Roman" w:hAnsi="Times New Roman" w:cs="Times New Roman"/>
          <w:sz w:val="24"/>
          <w:szCs w:val="24"/>
        </w:rPr>
        <w:t xml:space="preserve"> modificando</w:t>
      </w:r>
      <w:r w:rsidRPr="006C6785">
        <w:rPr>
          <w:rFonts w:ascii="Times New Roman" w:hAnsi="Times New Roman" w:cs="Times New Roman"/>
          <w:sz w:val="24"/>
          <w:szCs w:val="24"/>
        </w:rPr>
        <w:t xml:space="preserve"> il metodo di rilevazione </w:t>
      </w:r>
      <w:r w:rsidR="00724124" w:rsidRPr="006C6785">
        <w:rPr>
          <w:rFonts w:ascii="Times New Roman" w:hAnsi="Times New Roman" w:cs="Times New Roman"/>
          <w:sz w:val="24"/>
          <w:szCs w:val="24"/>
        </w:rPr>
        <w:t>per ottenere una pluralità di fonti</w:t>
      </w:r>
      <w:r w:rsidR="005E3ED8" w:rsidRPr="006C6785">
        <w:rPr>
          <w:rFonts w:ascii="Times New Roman" w:hAnsi="Times New Roman" w:cs="Times New Roman"/>
          <w:sz w:val="24"/>
          <w:szCs w:val="24"/>
        </w:rPr>
        <w:t xml:space="preserve">, </w:t>
      </w:r>
      <w:r w:rsidRPr="006C6785">
        <w:rPr>
          <w:rFonts w:ascii="Times New Roman" w:hAnsi="Times New Roman" w:cs="Times New Roman"/>
          <w:sz w:val="24"/>
          <w:szCs w:val="24"/>
        </w:rPr>
        <w:t xml:space="preserve">oltre a </w:t>
      </w:r>
      <w:r w:rsidR="00331F6C" w:rsidRPr="006C6785">
        <w:rPr>
          <w:rFonts w:ascii="Times New Roman" w:hAnsi="Times New Roman" w:cs="Times New Roman"/>
          <w:sz w:val="24"/>
          <w:szCs w:val="24"/>
        </w:rPr>
        <w:t>FIMAA Milano Monza &amp; Brianza (Confcommercio Milano)</w:t>
      </w:r>
      <w:r w:rsidRPr="006C6785">
        <w:rPr>
          <w:rFonts w:ascii="Times New Roman" w:hAnsi="Times New Roman" w:cs="Times New Roman"/>
          <w:sz w:val="24"/>
          <w:szCs w:val="24"/>
        </w:rPr>
        <w:t xml:space="preserve"> anche </w:t>
      </w:r>
      <w:proofErr w:type="spellStart"/>
      <w:r w:rsidRPr="006C6785">
        <w:rPr>
          <w:rFonts w:ascii="Times New Roman" w:hAnsi="Times New Roman" w:cs="Times New Roman"/>
          <w:sz w:val="24"/>
          <w:szCs w:val="24"/>
        </w:rPr>
        <w:t>Assimpredil</w:t>
      </w:r>
      <w:proofErr w:type="spellEnd"/>
      <w:r w:rsidRPr="006C6785">
        <w:rPr>
          <w:rFonts w:ascii="Times New Roman" w:hAnsi="Times New Roman" w:cs="Times New Roman"/>
          <w:sz w:val="24"/>
          <w:szCs w:val="24"/>
        </w:rPr>
        <w:t xml:space="preserve"> Milano</w:t>
      </w:r>
      <w:r w:rsidR="00724124" w:rsidRPr="006C6785">
        <w:rPr>
          <w:rFonts w:ascii="Times New Roman" w:hAnsi="Times New Roman" w:cs="Times New Roman"/>
          <w:sz w:val="24"/>
          <w:szCs w:val="24"/>
        </w:rPr>
        <w:t xml:space="preserve"> (Confindustria)</w:t>
      </w:r>
      <w:r w:rsidRPr="006C6785">
        <w:rPr>
          <w:rFonts w:ascii="Times New Roman" w:hAnsi="Times New Roman" w:cs="Times New Roman"/>
          <w:sz w:val="24"/>
          <w:szCs w:val="24"/>
        </w:rPr>
        <w:t xml:space="preserve">, FIAIP </w:t>
      </w:r>
      <w:r w:rsidR="005E3ED8" w:rsidRPr="006C6785">
        <w:rPr>
          <w:rFonts w:ascii="Times New Roman" w:hAnsi="Times New Roman" w:cs="Times New Roman"/>
          <w:sz w:val="24"/>
          <w:szCs w:val="24"/>
        </w:rPr>
        <w:t>Milano</w:t>
      </w:r>
      <w:r w:rsidRPr="006C6785">
        <w:rPr>
          <w:rFonts w:ascii="Times New Roman" w:hAnsi="Times New Roman" w:cs="Times New Roman"/>
          <w:sz w:val="24"/>
          <w:szCs w:val="24"/>
        </w:rPr>
        <w:t>, ANAMA Milano (Confesercenti) ed ISIVI (Valutatori Immobiliari)</w:t>
      </w:r>
      <w:r w:rsidR="006664A7">
        <w:rPr>
          <w:rFonts w:ascii="Times New Roman" w:hAnsi="Times New Roman" w:cs="Times New Roman"/>
          <w:sz w:val="24"/>
          <w:szCs w:val="24"/>
        </w:rPr>
        <w:t xml:space="preserve"> -</w:t>
      </w:r>
      <w:r w:rsidR="00724124" w:rsidRPr="006C6785">
        <w:rPr>
          <w:rFonts w:ascii="Times New Roman" w:hAnsi="Times New Roman" w:cs="Times New Roman"/>
          <w:sz w:val="24"/>
          <w:szCs w:val="24"/>
        </w:rPr>
        <w:t xml:space="preserve"> </w:t>
      </w:r>
      <w:r w:rsidRPr="006C6785">
        <w:rPr>
          <w:rFonts w:ascii="Times New Roman" w:hAnsi="Times New Roman" w:cs="Times New Roman"/>
          <w:sz w:val="24"/>
          <w:szCs w:val="24"/>
        </w:rPr>
        <w:t xml:space="preserve">riferisce </w:t>
      </w:r>
      <w:r w:rsidRPr="006C6785">
        <w:rPr>
          <w:rFonts w:ascii="Times New Roman" w:hAnsi="Times New Roman" w:cs="Times New Roman"/>
          <w:b/>
          <w:sz w:val="24"/>
          <w:szCs w:val="24"/>
        </w:rPr>
        <w:t>Andrea Marietti</w:t>
      </w:r>
      <w:r w:rsidR="005E3ED8" w:rsidRPr="006C6785">
        <w:rPr>
          <w:rFonts w:ascii="Times New Roman" w:hAnsi="Times New Roman" w:cs="Times New Roman"/>
          <w:sz w:val="24"/>
          <w:szCs w:val="24"/>
        </w:rPr>
        <w:t xml:space="preserve">, </w:t>
      </w:r>
      <w:r w:rsidR="006664A7">
        <w:rPr>
          <w:rFonts w:ascii="Times New Roman" w:hAnsi="Times New Roman" w:cs="Times New Roman"/>
          <w:sz w:val="24"/>
          <w:szCs w:val="24"/>
        </w:rPr>
        <w:t>v</w:t>
      </w:r>
      <w:r w:rsidR="005E3ED8" w:rsidRPr="006C6785">
        <w:rPr>
          <w:rFonts w:ascii="Times New Roman" w:hAnsi="Times New Roman" w:cs="Times New Roman"/>
          <w:sz w:val="24"/>
          <w:szCs w:val="24"/>
        </w:rPr>
        <w:t xml:space="preserve">ice </w:t>
      </w:r>
      <w:r w:rsidR="006664A7">
        <w:rPr>
          <w:rFonts w:ascii="Times New Roman" w:hAnsi="Times New Roman" w:cs="Times New Roman"/>
          <w:sz w:val="24"/>
          <w:szCs w:val="24"/>
        </w:rPr>
        <w:t>p</w:t>
      </w:r>
      <w:r w:rsidRPr="006C6785">
        <w:rPr>
          <w:rFonts w:ascii="Times New Roman" w:hAnsi="Times New Roman" w:cs="Times New Roman"/>
          <w:sz w:val="24"/>
          <w:szCs w:val="24"/>
        </w:rPr>
        <w:t xml:space="preserve">residente della Commissione </w:t>
      </w:r>
      <w:r w:rsidR="005E3ED8" w:rsidRPr="006C6785">
        <w:rPr>
          <w:rFonts w:ascii="Times New Roman" w:hAnsi="Times New Roman" w:cs="Times New Roman"/>
          <w:sz w:val="24"/>
          <w:szCs w:val="24"/>
        </w:rPr>
        <w:t xml:space="preserve">Prezzi </w:t>
      </w:r>
      <w:r w:rsidRPr="006C6785">
        <w:rPr>
          <w:rFonts w:ascii="Times New Roman" w:hAnsi="Times New Roman" w:cs="Times New Roman"/>
          <w:sz w:val="24"/>
          <w:szCs w:val="24"/>
        </w:rPr>
        <w:t>Immobili dell</w:t>
      </w:r>
      <w:r w:rsidR="005E3ED8" w:rsidRPr="006C6785">
        <w:rPr>
          <w:rFonts w:ascii="Times New Roman" w:hAnsi="Times New Roman" w:cs="Times New Roman"/>
          <w:sz w:val="24"/>
          <w:szCs w:val="24"/>
        </w:rPr>
        <w:t xml:space="preserve">a Camera di </w:t>
      </w:r>
      <w:r w:rsidR="006664A7">
        <w:rPr>
          <w:rFonts w:ascii="Times New Roman" w:hAnsi="Times New Roman" w:cs="Times New Roman"/>
          <w:sz w:val="24"/>
          <w:szCs w:val="24"/>
        </w:rPr>
        <w:t>c</w:t>
      </w:r>
      <w:r w:rsidR="005E3ED8" w:rsidRPr="006C6785">
        <w:rPr>
          <w:rFonts w:ascii="Times New Roman" w:hAnsi="Times New Roman" w:cs="Times New Roman"/>
          <w:sz w:val="24"/>
          <w:szCs w:val="24"/>
        </w:rPr>
        <w:t>ommercio</w:t>
      </w:r>
      <w:r w:rsidR="006664A7">
        <w:rPr>
          <w:rFonts w:ascii="Times New Roman" w:hAnsi="Times New Roman" w:cs="Times New Roman"/>
          <w:sz w:val="24"/>
          <w:szCs w:val="24"/>
        </w:rPr>
        <w:t xml:space="preserve"> -.</w:t>
      </w:r>
      <w:r w:rsidR="005E3ED8" w:rsidRPr="006C6785">
        <w:rPr>
          <w:rFonts w:ascii="Times New Roman" w:hAnsi="Times New Roman" w:cs="Times New Roman"/>
          <w:sz w:val="24"/>
          <w:szCs w:val="24"/>
        </w:rPr>
        <w:t xml:space="preserve"> </w:t>
      </w:r>
      <w:r w:rsidR="006664A7">
        <w:rPr>
          <w:rFonts w:ascii="Times New Roman" w:hAnsi="Times New Roman" w:cs="Times New Roman"/>
          <w:sz w:val="24"/>
          <w:szCs w:val="24"/>
        </w:rPr>
        <w:t>I</w:t>
      </w:r>
      <w:r w:rsidR="00FD0445" w:rsidRPr="006C6785">
        <w:rPr>
          <w:rFonts w:ascii="Times New Roman" w:hAnsi="Times New Roman" w:cs="Times New Roman"/>
          <w:sz w:val="24"/>
          <w:szCs w:val="24"/>
        </w:rPr>
        <w:t>l confronto costruttivo tra tutti gli operatori della filiera permette di fare una fotografia del mercato fedele e capillare che diviene importante fonte di informazione per la Pubblica Amministrazione, le Istituzioni, le Imprese e i Privati”.</w:t>
      </w:r>
    </w:p>
    <w:p w:rsidR="00FD76A8" w:rsidRPr="00C01B0A" w:rsidRDefault="00FD76A8" w:rsidP="008E21BF">
      <w:pPr>
        <w:spacing w:after="0" w:line="240" w:lineRule="auto"/>
        <w:jc w:val="both"/>
        <w:rPr>
          <w:rFonts w:ascii="Times New Roman" w:hAnsi="Times New Roman" w:cs="Times New Roman"/>
          <w:color w:val="FF0000"/>
          <w:sz w:val="24"/>
          <w:szCs w:val="24"/>
        </w:rPr>
      </w:pPr>
    </w:p>
    <w:p w:rsidR="00331F6C" w:rsidRPr="00226BEE" w:rsidRDefault="006664A7" w:rsidP="008E21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Milano, s</w:t>
      </w:r>
      <w:r w:rsidR="00FD76A8" w:rsidRPr="00226BEE">
        <w:rPr>
          <w:rFonts w:ascii="Times New Roman" w:hAnsi="Times New Roman" w:cs="Times New Roman"/>
          <w:b/>
          <w:sz w:val="24"/>
          <w:szCs w:val="24"/>
        </w:rPr>
        <w:t>i valorizza di più la zona est e ovest con circa +2% in un anno, poi centro e sud con +1%, stabile la zona nord.</w:t>
      </w:r>
      <w:r w:rsidR="00FD76A8" w:rsidRPr="00226BEE">
        <w:rPr>
          <w:rFonts w:ascii="Times New Roman" w:hAnsi="Times New Roman" w:cs="Times New Roman"/>
          <w:sz w:val="24"/>
          <w:szCs w:val="24"/>
        </w:rPr>
        <w:t xml:space="preserve"> </w:t>
      </w:r>
      <w:r w:rsidR="001B3B1A" w:rsidRPr="00226BEE">
        <w:rPr>
          <w:rFonts w:ascii="Times New Roman" w:hAnsi="Times New Roman" w:cs="Times New Roman"/>
          <w:sz w:val="24"/>
          <w:szCs w:val="24"/>
        </w:rPr>
        <w:t xml:space="preserve"> Si va da 9.</w:t>
      </w:r>
      <w:r w:rsidR="000F6C81" w:rsidRPr="00226BEE">
        <w:rPr>
          <w:rFonts w:ascii="Times New Roman" w:hAnsi="Times New Roman" w:cs="Times New Roman"/>
          <w:sz w:val="24"/>
          <w:szCs w:val="24"/>
        </w:rPr>
        <w:t>925</w:t>
      </w:r>
      <w:r w:rsidR="001B3B1A" w:rsidRPr="00226BEE">
        <w:rPr>
          <w:rFonts w:ascii="Times New Roman" w:hAnsi="Times New Roman" w:cs="Times New Roman"/>
          <w:sz w:val="24"/>
          <w:szCs w:val="24"/>
        </w:rPr>
        <w:t xml:space="preserve"> €/mq del centro storico (+</w:t>
      </w:r>
      <w:r w:rsidR="000F6C81" w:rsidRPr="00226BEE">
        <w:rPr>
          <w:rFonts w:ascii="Times New Roman" w:hAnsi="Times New Roman" w:cs="Times New Roman"/>
          <w:sz w:val="24"/>
          <w:szCs w:val="24"/>
        </w:rPr>
        <w:t>1,3</w:t>
      </w:r>
      <w:r w:rsidR="001B3B1A" w:rsidRPr="00226BEE">
        <w:rPr>
          <w:rFonts w:ascii="Times New Roman" w:hAnsi="Times New Roman" w:cs="Times New Roman"/>
          <w:sz w:val="24"/>
          <w:szCs w:val="24"/>
        </w:rPr>
        <w:t xml:space="preserve">% in un anno) a </w:t>
      </w:r>
      <w:r w:rsidR="000F6C81" w:rsidRPr="00226BEE">
        <w:rPr>
          <w:rFonts w:ascii="Times New Roman" w:hAnsi="Times New Roman" w:cs="Times New Roman"/>
          <w:sz w:val="24"/>
          <w:szCs w:val="24"/>
        </w:rPr>
        <w:t>5.077 del settore ovest (+1,8% in un anno)</w:t>
      </w:r>
      <w:r w:rsidR="00FD76A8" w:rsidRPr="00226BEE">
        <w:rPr>
          <w:rFonts w:ascii="Times New Roman" w:hAnsi="Times New Roman" w:cs="Times New Roman"/>
          <w:sz w:val="24"/>
          <w:szCs w:val="24"/>
        </w:rPr>
        <w:t xml:space="preserve"> a 4.500 del settore est (+2% in un anno) a 4.101 del settore nord, +0,3% e 3.850 del settore sud, +1,2%. </w:t>
      </w:r>
    </w:p>
    <w:p w:rsidR="00BF0030" w:rsidRDefault="00BF0030" w:rsidP="00BF0030">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eastAsia="it-IT"/>
        </w:rPr>
      </w:pPr>
    </w:p>
    <w:p w:rsidR="00BF0030" w:rsidRPr="00DE644C" w:rsidRDefault="00BF0030" w:rsidP="00BF0030">
      <w:pPr>
        <w:shd w:val="clear" w:color="auto" w:fill="FFFFFF"/>
        <w:spacing w:after="0" w:line="240" w:lineRule="auto"/>
        <w:jc w:val="both"/>
        <w:rPr>
          <w:rFonts w:ascii="Calibri" w:eastAsia="Times New Roman" w:hAnsi="Calibri" w:cs="Times New Roman"/>
          <w:color w:val="222222"/>
          <w:lang w:eastAsia="it-IT"/>
        </w:rPr>
      </w:pPr>
      <w:r w:rsidRPr="00DE644C">
        <w:rPr>
          <w:rFonts w:ascii="Times New Roman" w:eastAsia="Times New Roman" w:hAnsi="Times New Roman" w:cs="Times New Roman"/>
          <w:color w:val="222222"/>
          <w:sz w:val="24"/>
          <w:szCs w:val="24"/>
          <w:shd w:val="clear" w:color="auto" w:fill="FFFFFF"/>
          <w:lang w:eastAsia="it-IT"/>
        </w:rPr>
        <w:t>“Continua la ripresa del mercato della casa a Milano, siamo in presenza di un dato costante negli ultimi anni – ha dichiarato </w:t>
      </w:r>
      <w:r w:rsidRPr="00DE644C">
        <w:rPr>
          <w:rFonts w:ascii="Times New Roman" w:eastAsia="Times New Roman" w:hAnsi="Times New Roman" w:cs="Times New Roman"/>
          <w:b/>
          <w:bCs/>
          <w:color w:val="222222"/>
          <w:sz w:val="24"/>
          <w:szCs w:val="24"/>
          <w:shd w:val="clear" w:color="auto" w:fill="FFFFFF"/>
          <w:lang w:eastAsia="it-IT"/>
        </w:rPr>
        <w:t xml:space="preserve">Marco </w:t>
      </w:r>
      <w:proofErr w:type="spellStart"/>
      <w:r w:rsidRPr="00DE644C">
        <w:rPr>
          <w:rFonts w:ascii="Times New Roman" w:eastAsia="Times New Roman" w:hAnsi="Times New Roman" w:cs="Times New Roman"/>
          <w:b/>
          <w:bCs/>
          <w:color w:val="222222"/>
          <w:sz w:val="24"/>
          <w:szCs w:val="24"/>
          <w:shd w:val="clear" w:color="auto" w:fill="FFFFFF"/>
          <w:lang w:eastAsia="it-IT"/>
        </w:rPr>
        <w:t>Dettori</w:t>
      </w:r>
      <w:proofErr w:type="spellEnd"/>
      <w:r w:rsidRPr="00DE644C">
        <w:rPr>
          <w:rFonts w:ascii="Times New Roman" w:eastAsia="Times New Roman" w:hAnsi="Times New Roman" w:cs="Times New Roman"/>
          <w:color w:val="222222"/>
          <w:sz w:val="24"/>
          <w:szCs w:val="24"/>
          <w:shd w:val="clear" w:color="auto" w:fill="FFFFFF"/>
          <w:lang w:eastAsia="it-IT"/>
        </w:rPr>
        <w:t xml:space="preserve">, membro di giunta della Camera di commercio di Milano Monza Brianza </w:t>
      </w:r>
      <w:r w:rsidRPr="00DE644C">
        <w:rPr>
          <w:rFonts w:ascii="Times New Roman" w:eastAsia="Times New Roman" w:hAnsi="Times New Roman" w:cs="Times New Roman"/>
          <w:color w:val="222222"/>
          <w:sz w:val="24"/>
          <w:szCs w:val="24"/>
          <w:shd w:val="clear" w:color="auto" w:fill="FFFFFF"/>
          <w:lang w:eastAsia="it-IT"/>
        </w:rPr>
        <w:lastRenderedPageBreak/>
        <w:t xml:space="preserve">Lodi </w:t>
      </w:r>
      <w:r>
        <w:rPr>
          <w:rFonts w:ascii="Times New Roman" w:eastAsia="Times New Roman" w:hAnsi="Times New Roman" w:cs="Times New Roman"/>
          <w:color w:val="222222"/>
          <w:sz w:val="24"/>
          <w:szCs w:val="24"/>
          <w:shd w:val="clear" w:color="auto" w:fill="FFFFFF"/>
          <w:lang w:eastAsia="it-IT"/>
        </w:rPr>
        <w:t xml:space="preserve">e presidente di </w:t>
      </w:r>
      <w:proofErr w:type="spellStart"/>
      <w:r>
        <w:rPr>
          <w:rFonts w:ascii="Times New Roman" w:eastAsia="Times New Roman" w:hAnsi="Times New Roman" w:cs="Times New Roman"/>
          <w:color w:val="222222"/>
          <w:sz w:val="24"/>
          <w:szCs w:val="24"/>
          <w:shd w:val="clear" w:color="auto" w:fill="FFFFFF"/>
          <w:lang w:eastAsia="it-IT"/>
        </w:rPr>
        <w:t>Assimpredil</w:t>
      </w:r>
      <w:proofErr w:type="spellEnd"/>
      <w:r>
        <w:rPr>
          <w:rFonts w:ascii="Times New Roman" w:eastAsia="Times New Roman" w:hAnsi="Times New Roman" w:cs="Times New Roman"/>
          <w:color w:val="222222"/>
          <w:sz w:val="24"/>
          <w:szCs w:val="24"/>
          <w:shd w:val="clear" w:color="auto" w:fill="FFFFFF"/>
          <w:lang w:eastAsia="it-IT"/>
        </w:rPr>
        <w:t xml:space="preserve"> ANCE </w:t>
      </w:r>
      <w:r w:rsidRPr="00DE644C">
        <w:rPr>
          <w:rFonts w:ascii="Times New Roman" w:eastAsia="Times New Roman" w:hAnsi="Times New Roman" w:cs="Times New Roman"/>
          <w:color w:val="222222"/>
          <w:sz w:val="24"/>
          <w:szCs w:val="24"/>
          <w:shd w:val="clear" w:color="auto" w:fill="FFFFFF"/>
          <w:lang w:eastAsia="it-IT"/>
        </w:rPr>
        <w:t>–. Sono soprattutto alcune zone ad essere rilanciate, grazie a nuovi investimenti, tra costruzione e infrastrutture. In molti casi i mercati esteri guardano a Milano come una opportunità di crescita economica per il loro business. Occorre proseguire in questo rilancio dell’attrattività della città che sta avendo effetti positivi sul mercato. Anche la candidatura di Milano alle Olimpiadi rappresenta un elemento importante per rafforzare la conoscenza delle opportunità sul nostro territorio a livello internazionale ”.</w:t>
      </w:r>
    </w:p>
    <w:p w:rsidR="008A23AB" w:rsidRPr="00226BEE" w:rsidRDefault="008A23AB" w:rsidP="008E21BF">
      <w:pPr>
        <w:spacing w:after="0" w:line="240" w:lineRule="auto"/>
        <w:jc w:val="both"/>
        <w:rPr>
          <w:rFonts w:ascii="Times New Roman" w:hAnsi="Times New Roman" w:cs="Times New Roman"/>
          <w:b/>
          <w:sz w:val="24"/>
          <w:szCs w:val="24"/>
        </w:rPr>
      </w:pPr>
    </w:p>
    <w:p w:rsidR="00FD76A8" w:rsidRPr="00226BEE" w:rsidRDefault="00331F6C" w:rsidP="008E21BF">
      <w:pPr>
        <w:spacing w:after="0" w:line="240" w:lineRule="auto"/>
        <w:jc w:val="both"/>
        <w:rPr>
          <w:rFonts w:ascii="Times New Roman" w:hAnsi="Times New Roman" w:cs="Times New Roman"/>
          <w:sz w:val="24"/>
          <w:szCs w:val="24"/>
        </w:rPr>
      </w:pPr>
      <w:r w:rsidRPr="00226BEE">
        <w:rPr>
          <w:rFonts w:ascii="Times New Roman" w:hAnsi="Times New Roman" w:cs="Times New Roman"/>
          <w:b/>
          <w:sz w:val="24"/>
          <w:szCs w:val="24"/>
        </w:rPr>
        <w:t xml:space="preserve">Bene </w:t>
      </w:r>
      <w:proofErr w:type="spellStart"/>
      <w:r w:rsidRPr="00226BEE">
        <w:rPr>
          <w:rFonts w:ascii="Times New Roman" w:hAnsi="Times New Roman" w:cs="Times New Roman"/>
          <w:b/>
          <w:sz w:val="24"/>
          <w:szCs w:val="24"/>
        </w:rPr>
        <w:t>Cairoli</w:t>
      </w:r>
      <w:proofErr w:type="spellEnd"/>
      <w:r w:rsidRPr="00226BEE">
        <w:rPr>
          <w:rFonts w:ascii="Times New Roman" w:hAnsi="Times New Roman" w:cs="Times New Roman"/>
          <w:b/>
          <w:sz w:val="24"/>
          <w:szCs w:val="24"/>
        </w:rPr>
        <w:t xml:space="preserve">, </w:t>
      </w:r>
      <w:proofErr w:type="spellStart"/>
      <w:r w:rsidRPr="00226BEE">
        <w:rPr>
          <w:rFonts w:ascii="Times New Roman" w:hAnsi="Times New Roman" w:cs="Times New Roman"/>
          <w:b/>
          <w:sz w:val="24"/>
          <w:szCs w:val="24"/>
        </w:rPr>
        <w:t>Cordusio</w:t>
      </w:r>
      <w:proofErr w:type="spellEnd"/>
      <w:r w:rsidRPr="00226BEE">
        <w:rPr>
          <w:rFonts w:ascii="Times New Roman" w:hAnsi="Times New Roman" w:cs="Times New Roman"/>
          <w:b/>
          <w:sz w:val="24"/>
          <w:szCs w:val="24"/>
        </w:rPr>
        <w:t>, Brera, Buenos Aires</w:t>
      </w:r>
      <w:r w:rsidR="00BA013A" w:rsidRPr="00226BEE">
        <w:rPr>
          <w:rFonts w:ascii="Times New Roman" w:hAnsi="Times New Roman" w:cs="Times New Roman"/>
          <w:b/>
          <w:sz w:val="24"/>
          <w:szCs w:val="24"/>
        </w:rPr>
        <w:t xml:space="preserve"> e Centrale</w:t>
      </w:r>
      <w:r w:rsidRPr="00226BEE">
        <w:rPr>
          <w:rFonts w:ascii="Times New Roman" w:hAnsi="Times New Roman" w:cs="Times New Roman"/>
          <w:b/>
          <w:sz w:val="24"/>
          <w:szCs w:val="24"/>
        </w:rPr>
        <w:t xml:space="preserve">, </w:t>
      </w:r>
      <w:r w:rsidR="00BA013A" w:rsidRPr="00226BEE">
        <w:rPr>
          <w:rFonts w:ascii="Times New Roman" w:hAnsi="Times New Roman" w:cs="Times New Roman"/>
          <w:b/>
          <w:sz w:val="24"/>
          <w:szCs w:val="24"/>
        </w:rPr>
        <w:t xml:space="preserve">Cadorna, Lambrate, zona Università Cattolica e </w:t>
      </w:r>
      <w:proofErr w:type="spellStart"/>
      <w:r w:rsidR="00BA013A" w:rsidRPr="00226BEE">
        <w:rPr>
          <w:rFonts w:ascii="Times New Roman" w:hAnsi="Times New Roman" w:cs="Times New Roman"/>
          <w:b/>
          <w:sz w:val="24"/>
          <w:szCs w:val="24"/>
        </w:rPr>
        <w:t>Bovisa</w:t>
      </w:r>
      <w:proofErr w:type="spellEnd"/>
      <w:r w:rsidR="00BA013A" w:rsidRPr="00226BEE">
        <w:rPr>
          <w:rFonts w:ascii="Times New Roman" w:hAnsi="Times New Roman" w:cs="Times New Roman"/>
          <w:b/>
          <w:sz w:val="24"/>
          <w:szCs w:val="24"/>
        </w:rPr>
        <w:t xml:space="preserve"> Politecnico, Porta Romana e Fiera</w:t>
      </w:r>
      <w:r w:rsidR="00BA013A" w:rsidRPr="00226BEE">
        <w:rPr>
          <w:rFonts w:ascii="Times New Roman" w:hAnsi="Times New Roman" w:cs="Times New Roman"/>
          <w:sz w:val="24"/>
          <w:szCs w:val="24"/>
        </w:rPr>
        <w:t xml:space="preserve">. </w:t>
      </w:r>
      <w:r w:rsidR="00FD76A8" w:rsidRPr="00226BEE">
        <w:rPr>
          <w:rFonts w:ascii="Times New Roman" w:hAnsi="Times New Roman" w:cs="Times New Roman"/>
          <w:sz w:val="24"/>
          <w:szCs w:val="24"/>
        </w:rPr>
        <w:t xml:space="preserve">Nel centro trainano </w:t>
      </w:r>
      <w:proofErr w:type="spellStart"/>
      <w:r w:rsidR="00FD76A8" w:rsidRPr="00226BEE">
        <w:rPr>
          <w:rFonts w:ascii="Times New Roman" w:hAnsi="Times New Roman" w:cs="Times New Roman"/>
          <w:sz w:val="24"/>
          <w:szCs w:val="24"/>
        </w:rPr>
        <w:t>Cairoli</w:t>
      </w:r>
      <w:proofErr w:type="spellEnd"/>
      <w:r w:rsidR="00FD76A8" w:rsidRPr="00226BEE">
        <w:rPr>
          <w:rFonts w:ascii="Times New Roman" w:hAnsi="Times New Roman" w:cs="Times New Roman"/>
          <w:sz w:val="24"/>
          <w:szCs w:val="24"/>
        </w:rPr>
        <w:t xml:space="preserve"> e </w:t>
      </w:r>
      <w:proofErr w:type="spellStart"/>
      <w:r w:rsidR="00FD76A8" w:rsidRPr="00226BEE">
        <w:rPr>
          <w:rFonts w:ascii="Times New Roman" w:hAnsi="Times New Roman" w:cs="Times New Roman"/>
          <w:sz w:val="24"/>
          <w:szCs w:val="24"/>
        </w:rPr>
        <w:t>Cordusio</w:t>
      </w:r>
      <w:proofErr w:type="spellEnd"/>
      <w:r w:rsidR="00FD76A8" w:rsidRPr="00226BEE">
        <w:rPr>
          <w:rFonts w:ascii="Times New Roman" w:hAnsi="Times New Roman" w:cs="Times New Roman"/>
          <w:sz w:val="24"/>
          <w:szCs w:val="24"/>
        </w:rPr>
        <w:t>, dove ci sono nuove situazioni immobiliari e la zona dello svago e dell’arte intorno a Brera. Nel settore est trainano la crescita, col +5% e +4% la zona Lambrate con le infrastrutture di parco e stazione</w:t>
      </w:r>
      <w:r w:rsidR="00BA013A" w:rsidRPr="00226BEE">
        <w:rPr>
          <w:rFonts w:ascii="Times New Roman" w:hAnsi="Times New Roman" w:cs="Times New Roman"/>
          <w:sz w:val="24"/>
          <w:szCs w:val="24"/>
        </w:rPr>
        <w:t>,</w:t>
      </w:r>
      <w:r w:rsidR="00FD76A8" w:rsidRPr="00226BEE">
        <w:rPr>
          <w:rFonts w:ascii="Times New Roman" w:hAnsi="Times New Roman" w:cs="Times New Roman"/>
          <w:sz w:val="24"/>
          <w:szCs w:val="24"/>
        </w:rPr>
        <w:t xml:space="preserve"> Libia e Cirene </w:t>
      </w:r>
      <w:r w:rsidR="00BA013A" w:rsidRPr="00226BEE">
        <w:rPr>
          <w:rFonts w:ascii="Times New Roman" w:hAnsi="Times New Roman" w:cs="Times New Roman"/>
          <w:sz w:val="24"/>
          <w:szCs w:val="24"/>
        </w:rPr>
        <w:t xml:space="preserve">intorno a </w:t>
      </w:r>
      <w:r w:rsidR="00FD76A8" w:rsidRPr="00226BEE">
        <w:rPr>
          <w:rFonts w:ascii="Times New Roman" w:hAnsi="Times New Roman" w:cs="Times New Roman"/>
          <w:sz w:val="24"/>
          <w:szCs w:val="24"/>
        </w:rPr>
        <w:t xml:space="preserve">Porta Romana. </w:t>
      </w:r>
      <w:r w:rsidRPr="00226BEE">
        <w:rPr>
          <w:rFonts w:ascii="Times New Roman" w:hAnsi="Times New Roman" w:cs="Times New Roman"/>
          <w:sz w:val="24"/>
          <w:szCs w:val="24"/>
        </w:rPr>
        <w:t xml:space="preserve">Nella zona ovest cresce di più la zona Leopardi, Boccaccio e Pagano, oltre la stazione di Cadorna con +3%, Fiera e Sempione, con l’area di City Life con +3%, Inganni con +4%. A sud crescono del 3% le zone di Famagosta e zona Barona, quartiere Sant’Ambrogio e Ortles - Cermenate. Nel settore nord traina </w:t>
      </w:r>
      <w:proofErr w:type="spellStart"/>
      <w:r w:rsidRPr="00226BEE">
        <w:rPr>
          <w:rFonts w:ascii="Times New Roman" w:hAnsi="Times New Roman" w:cs="Times New Roman"/>
          <w:sz w:val="24"/>
          <w:szCs w:val="24"/>
        </w:rPr>
        <w:t>Bovisa</w:t>
      </w:r>
      <w:proofErr w:type="spellEnd"/>
      <w:r w:rsidRPr="00226BEE">
        <w:rPr>
          <w:rFonts w:ascii="Times New Roman" w:hAnsi="Times New Roman" w:cs="Times New Roman"/>
          <w:sz w:val="24"/>
          <w:szCs w:val="24"/>
        </w:rPr>
        <w:t xml:space="preserve"> Politecnico con +5%, la zona dello shopping di Buenos Aires </w:t>
      </w:r>
      <w:r w:rsidR="00BA013A" w:rsidRPr="00226BEE">
        <w:rPr>
          <w:rFonts w:ascii="Times New Roman" w:hAnsi="Times New Roman" w:cs="Times New Roman"/>
          <w:sz w:val="24"/>
          <w:szCs w:val="24"/>
        </w:rPr>
        <w:t xml:space="preserve">e le aree intorno alla stazione Centrale </w:t>
      </w:r>
      <w:r w:rsidRPr="00226BEE">
        <w:rPr>
          <w:rFonts w:ascii="Times New Roman" w:hAnsi="Times New Roman" w:cs="Times New Roman"/>
          <w:sz w:val="24"/>
          <w:szCs w:val="24"/>
        </w:rPr>
        <w:t xml:space="preserve">con +4%. </w:t>
      </w:r>
    </w:p>
    <w:p w:rsidR="00BF0030" w:rsidRPr="00696416" w:rsidRDefault="00BF0030" w:rsidP="00BF0030">
      <w:pPr>
        <w:spacing w:after="0" w:line="240" w:lineRule="auto"/>
        <w:rPr>
          <w:rFonts w:ascii="Times New Roman" w:eastAsia="Times New Roman" w:hAnsi="Times New Roman" w:cs="Times New Roman"/>
          <w:sz w:val="24"/>
          <w:szCs w:val="24"/>
          <w:lang w:eastAsia="it-IT"/>
        </w:rPr>
      </w:pPr>
    </w:p>
    <w:p w:rsidR="00BF0030" w:rsidRPr="006C6785" w:rsidRDefault="00BF0030" w:rsidP="00BF0030">
      <w:pPr>
        <w:shd w:val="clear" w:color="auto" w:fill="FFFFFF"/>
        <w:spacing w:after="0" w:line="240" w:lineRule="auto"/>
        <w:jc w:val="both"/>
        <w:rPr>
          <w:rFonts w:ascii="Times New Roman" w:eastAsia="Times New Roman" w:hAnsi="Times New Roman" w:cs="Times New Roman"/>
          <w:sz w:val="24"/>
          <w:szCs w:val="24"/>
          <w:lang w:eastAsia="it-IT"/>
        </w:rPr>
      </w:pPr>
      <w:r w:rsidRPr="006C6785">
        <w:rPr>
          <w:rFonts w:ascii="Times New Roman" w:eastAsia="Times New Roman" w:hAnsi="Times New Roman" w:cs="Times New Roman"/>
          <w:sz w:val="24"/>
          <w:szCs w:val="24"/>
          <w:lang w:eastAsia="it-IT"/>
        </w:rPr>
        <w:t xml:space="preserve">“Sono poche le zone che registrano un calo in città e, in generale, i prezzi tengono meglio rispetto al passato - ha dichiarato </w:t>
      </w:r>
      <w:r w:rsidRPr="006C6785">
        <w:rPr>
          <w:rFonts w:ascii="Times New Roman" w:eastAsia="Times New Roman" w:hAnsi="Times New Roman" w:cs="Times New Roman"/>
          <w:b/>
          <w:sz w:val="24"/>
          <w:szCs w:val="24"/>
          <w:lang w:eastAsia="it-IT"/>
        </w:rPr>
        <w:t xml:space="preserve">Beatrice </w:t>
      </w:r>
      <w:proofErr w:type="spellStart"/>
      <w:r w:rsidRPr="006C6785">
        <w:rPr>
          <w:rFonts w:ascii="Times New Roman" w:eastAsia="Times New Roman" w:hAnsi="Times New Roman" w:cs="Times New Roman"/>
          <w:b/>
          <w:sz w:val="24"/>
          <w:szCs w:val="24"/>
          <w:lang w:eastAsia="it-IT"/>
        </w:rPr>
        <w:t>Zanolini</w:t>
      </w:r>
      <w:proofErr w:type="spellEnd"/>
      <w:r w:rsidRPr="006C6785">
        <w:rPr>
          <w:rFonts w:ascii="Times New Roman" w:eastAsia="Times New Roman" w:hAnsi="Times New Roman" w:cs="Times New Roman"/>
          <w:sz w:val="24"/>
          <w:szCs w:val="24"/>
          <w:lang w:eastAsia="it-IT"/>
        </w:rPr>
        <w:t>,</w:t>
      </w:r>
      <w:r w:rsidR="008F0A27">
        <w:rPr>
          <w:rFonts w:ascii="Times New Roman" w:eastAsia="Times New Roman" w:hAnsi="Times New Roman" w:cs="Times New Roman"/>
          <w:sz w:val="24"/>
          <w:szCs w:val="24"/>
          <w:lang w:eastAsia="it-IT"/>
        </w:rPr>
        <w:t xml:space="preserve"> c</w:t>
      </w:r>
      <w:r w:rsidRPr="006C6785">
        <w:rPr>
          <w:rFonts w:ascii="Times New Roman" w:eastAsia="Times New Roman" w:hAnsi="Times New Roman" w:cs="Times New Roman"/>
          <w:sz w:val="24"/>
          <w:szCs w:val="24"/>
          <w:lang w:eastAsia="it-IT"/>
        </w:rPr>
        <w:t xml:space="preserve">onsigliere della Camera di </w:t>
      </w:r>
      <w:r w:rsidR="008F0A27">
        <w:rPr>
          <w:rFonts w:ascii="Times New Roman" w:eastAsia="Times New Roman" w:hAnsi="Times New Roman" w:cs="Times New Roman"/>
          <w:sz w:val="24"/>
          <w:szCs w:val="24"/>
          <w:lang w:eastAsia="it-IT"/>
        </w:rPr>
        <w:t>c</w:t>
      </w:r>
      <w:r w:rsidRPr="006C6785">
        <w:rPr>
          <w:rFonts w:ascii="Times New Roman" w:eastAsia="Times New Roman" w:hAnsi="Times New Roman" w:cs="Times New Roman"/>
          <w:sz w:val="24"/>
          <w:szCs w:val="24"/>
          <w:lang w:eastAsia="it-IT"/>
        </w:rPr>
        <w:t xml:space="preserve">ommercio di Milano Monza Brianza Lodi – Milano è in grado di rispondere alle esigenze di un mercato variegato e spesso settoriale come utenza (studentato, senior living, mobilità del lavoro) offrendo situazioni abitative interessanti e adatte per una buona qualità della vita: molto richiesti la presenza di balconi e terrazzi, la prossimità di spazi comuni vivibili con negozi e servizi, trasporti a portata di mano. Soffre ancora la periferia, con un calo elevato a Quarto </w:t>
      </w:r>
      <w:proofErr w:type="spellStart"/>
      <w:r w:rsidRPr="006C6785">
        <w:rPr>
          <w:rFonts w:ascii="Times New Roman" w:eastAsia="Times New Roman" w:hAnsi="Times New Roman" w:cs="Times New Roman"/>
          <w:sz w:val="24"/>
          <w:szCs w:val="24"/>
          <w:lang w:eastAsia="it-IT"/>
        </w:rPr>
        <w:t>Oggiaro</w:t>
      </w:r>
      <w:proofErr w:type="spellEnd"/>
      <w:r w:rsidRPr="006C6785">
        <w:rPr>
          <w:rFonts w:ascii="Times New Roman" w:eastAsia="Times New Roman" w:hAnsi="Times New Roman" w:cs="Times New Roman"/>
          <w:sz w:val="24"/>
          <w:szCs w:val="24"/>
          <w:lang w:eastAsia="it-IT"/>
        </w:rPr>
        <w:t xml:space="preserve">. Bisogna rivitalizzare le aree più decentrate con una riqualificazione urbana strategica che incentivi insediamenti di servizi come negozi di vicinato, scuole e asili nido, verde urbano, spazi per attività sportive, culturali e di aggregazione”. </w:t>
      </w:r>
    </w:p>
    <w:p w:rsidR="00BF0030" w:rsidRDefault="00BF0030" w:rsidP="00BF0030">
      <w:pPr>
        <w:shd w:val="clear" w:color="auto" w:fill="FFFFFF"/>
        <w:spacing w:after="0" w:line="240" w:lineRule="auto"/>
        <w:jc w:val="both"/>
        <w:rPr>
          <w:rFonts w:ascii="Times New Roman" w:eastAsia="Times New Roman" w:hAnsi="Times New Roman" w:cs="Times New Roman"/>
          <w:sz w:val="24"/>
          <w:szCs w:val="24"/>
          <w:lang w:eastAsia="it-IT"/>
        </w:rPr>
      </w:pPr>
    </w:p>
    <w:p w:rsidR="00BF0030" w:rsidRPr="00FB713F" w:rsidRDefault="00BF0030" w:rsidP="00BF0030">
      <w:pPr>
        <w:shd w:val="clear" w:color="auto" w:fill="FFFFFF"/>
        <w:spacing w:after="0" w:line="240" w:lineRule="auto"/>
        <w:jc w:val="both"/>
        <w:rPr>
          <w:rFonts w:ascii="Times New Roman" w:eastAsia="Times New Roman" w:hAnsi="Times New Roman" w:cs="Times New Roman"/>
          <w:sz w:val="24"/>
          <w:szCs w:val="24"/>
          <w:lang w:eastAsia="it-IT"/>
        </w:rPr>
      </w:pPr>
      <w:r w:rsidRPr="00FB713F">
        <w:rPr>
          <w:rFonts w:ascii="Times New Roman" w:eastAsia="Times New Roman" w:hAnsi="Times New Roman" w:cs="Times New Roman"/>
          <w:sz w:val="24"/>
          <w:szCs w:val="24"/>
          <w:lang w:eastAsia="it-IT"/>
        </w:rPr>
        <w:t xml:space="preserve">Ha dichiarato </w:t>
      </w:r>
      <w:r w:rsidRPr="00FB713F">
        <w:rPr>
          <w:rFonts w:ascii="Times New Roman" w:eastAsia="Times New Roman" w:hAnsi="Times New Roman" w:cs="Times New Roman"/>
          <w:b/>
          <w:sz w:val="24"/>
          <w:szCs w:val="24"/>
          <w:lang w:eastAsia="it-IT"/>
        </w:rPr>
        <w:t>Vincenzo Albanese</w:t>
      </w:r>
      <w:r w:rsidR="0029235F">
        <w:rPr>
          <w:rFonts w:ascii="Times New Roman" w:eastAsia="Times New Roman" w:hAnsi="Times New Roman" w:cs="Times New Roman"/>
          <w:sz w:val="24"/>
          <w:szCs w:val="24"/>
          <w:lang w:eastAsia="it-IT"/>
        </w:rPr>
        <w:t>, p</w:t>
      </w:r>
      <w:r w:rsidRPr="00FB713F">
        <w:rPr>
          <w:rFonts w:ascii="Times New Roman" w:eastAsia="Times New Roman" w:hAnsi="Times New Roman" w:cs="Times New Roman"/>
          <w:sz w:val="24"/>
          <w:szCs w:val="24"/>
          <w:lang w:eastAsia="it-IT"/>
        </w:rPr>
        <w:t xml:space="preserve">residente di FIMAA Milano Monza &amp; Brianza – “Milano è tornata a registrare a fine 2018 circa 25 mila compravendite, come avveniva negli anni pre-crisi: un fermento che lascia ben sperare per l’anno nuovo, al fine di generare, a livello locale e nazionale, un effetto volàno con numeri e trend positivi, andando verso una costante stabilizzazione del mercato. Gli ultimi trimestri hanno confermato una importante tendenza: Milano registra – unico caso a livello italiano – la convivenza di tre differenti mercati, il primo è quello di riferimento per la città, di chi cerca casa per sostituire quella attuale o di chi, complice anche un migliore accesso al credito, sta valutando il primo acquisto. La piazza milanese è però anche sotto la lente di chi, residente in altra città italiana, guarda a un possibile investimento, da mettere a reddito o – grazie alle opportunità di studio e lavoro – per un uso futuro. Infine, ma forse rappresenta il segnale più importante, la nostra città è diventata fortemente attrattiva per un mercato internazionale, interessato a un prodotto ultra esclusivo e in una fascia top </w:t>
      </w:r>
      <w:proofErr w:type="spellStart"/>
      <w:r w:rsidRPr="00FB713F">
        <w:rPr>
          <w:rFonts w:ascii="Times New Roman" w:eastAsia="Times New Roman" w:hAnsi="Times New Roman" w:cs="Times New Roman"/>
          <w:sz w:val="24"/>
          <w:szCs w:val="24"/>
          <w:lang w:eastAsia="it-IT"/>
        </w:rPr>
        <w:t>class</w:t>
      </w:r>
      <w:proofErr w:type="spellEnd"/>
      <w:r w:rsidRPr="00FB713F">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rsidR="00BF0030" w:rsidRDefault="00BF0030" w:rsidP="008E21BF">
      <w:pPr>
        <w:spacing w:after="0" w:line="240" w:lineRule="auto"/>
        <w:jc w:val="both"/>
        <w:rPr>
          <w:rFonts w:ascii="Times New Roman" w:hAnsi="Times New Roman" w:cs="Times New Roman"/>
          <w:sz w:val="24"/>
          <w:szCs w:val="24"/>
        </w:rPr>
      </w:pPr>
    </w:p>
    <w:p w:rsidR="00BF0030" w:rsidRPr="00E8731B" w:rsidRDefault="00BF0030" w:rsidP="00BF0030">
      <w:pPr>
        <w:shd w:val="clear" w:color="auto" w:fill="FFFFFF"/>
        <w:spacing w:after="0" w:line="240" w:lineRule="auto"/>
        <w:jc w:val="both"/>
        <w:rPr>
          <w:rFonts w:ascii="Times New Roman" w:eastAsia="Times New Roman" w:hAnsi="Times New Roman" w:cs="Times New Roman"/>
          <w:sz w:val="24"/>
          <w:szCs w:val="24"/>
          <w:lang w:eastAsia="it-IT"/>
        </w:rPr>
      </w:pPr>
      <w:r w:rsidRPr="00E8731B">
        <w:rPr>
          <w:rFonts w:ascii="Times New Roman" w:eastAsia="Times New Roman" w:hAnsi="Times New Roman" w:cs="Times New Roman"/>
          <w:sz w:val="24"/>
          <w:szCs w:val="24"/>
          <w:lang w:eastAsia="it-IT"/>
        </w:rPr>
        <w:t xml:space="preserve">Il mercato dell'Area Metropolitana sta confermando quanto espresso nel primo semestre del 2018 e cioè un interesse per le abitazioni "convenienti"- dichiara </w:t>
      </w:r>
      <w:r w:rsidRPr="00E8731B">
        <w:rPr>
          <w:rFonts w:ascii="Times New Roman" w:eastAsia="Times New Roman" w:hAnsi="Times New Roman" w:cs="Times New Roman"/>
          <w:b/>
          <w:sz w:val="24"/>
          <w:szCs w:val="24"/>
          <w:lang w:eastAsia="it-IT"/>
        </w:rPr>
        <w:t>Flavio Bassanini</w:t>
      </w:r>
      <w:r w:rsidRPr="00E8731B">
        <w:rPr>
          <w:rFonts w:ascii="Times New Roman" w:eastAsia="Times New Roman" w:hAnsi="Times New Roman" w:cs="Times New Roman"/>
          <w:sz w:val="24"/>
          <w:szCs w:val="24"/>
          <w:lang w:eastAsia="it-IT"/>
        </w:rPr>
        <w:t xml:space="preserve">, </w:t>
      </w:r>
      <w:r w:rsidR="008F3ACB">
        <w:rPr>
          <w:rFonts w:ascii="Times New Roman" w:eastAsia="Times New Roman" w:hAnsi="Times New Roman" w:cs="Times New Roman"/>
          <w:sz w:val="24"/>
          <w:szCs w:val="24"/>
          <w:lang w:eastAsia="it-IT"/>
        </w:rPr>
        <w:t>c</w:t>
      </w:r>
      <w:r w:rsidR="008F3ACB" w:rsidRPr="008F3ACB">
        <w:rPr>
          <w:rFonts w:ascii="Times New Roman" w:eastAsia="Times New Roman" w:hAnsi="Times New Roman" w:cs="Times New Roman"/>
          <w:sz w:val="24"/>
          <w:szCs w:val="24"/>
          <w:lang w:eastAsia="it-IT"/>
        </w:rPr>
        <w:t>oordinatore dei Rilevatori Provincia Milano</w:t>
      </w:r>
      <w:r w:rsidR="008F3ACB" w:rsidRPr="00E8731B">
        <w:rPr>
          <w:rFonts w:ascii="Times New Roman" w:eastAsia="Times New Roman" w:hAnsi="Times New Roman" w:cs="Times New Roman"/>
          <w:sz w:val="24"/>
          <w:szCs w:val="24"/>
          <w:lang w:eastAsia="it-IT"/>
        </w:rPr>
        <w:t xml:space="preserve"> </w:t>
      </w:r>
      <w:r w:rsidR="008F3ACB">
        <w:rPr>
          <w:rFonts w:ascii="Times New Roman" w:eastAsia="Times New Roman" w:hAnsi="Times New Roman" w:cs="Times New Roman"/>
          <w:sz w:val="24"/>
          <w:szCs w:val="24"/>
          <w:lang w:eastAsia="it-IT"/>
        </w:rPr>
        <w:t>e v</w:t>
      </w:r>
      <w:r w:rsidRPr="00E8731B">
        <w:rPr>
          <w:rFonts w:ascii="Times New Roman" w:eastAsia="Times New Roman" w:hAnsi="Times New Roman" w:cs="Times New Roman"/>
          <w:sz w:val="24"/>
          <w:szCs w:val="24"/>
          <w:lang w:eastAsia="it-IT"/>
        </w:rPr>
        <w:t>icepresidente FIMAA Mi</w:t>
      </w:r>
      <w:r w:rsidR="006664A7">
        <w:rPr>
          <w:rFonts w:ascii="Times New Roman" w:eastAsia="Times New Roman" w:hAnsi="Times New Roman" w:cs="Times New Roman"/>
          <w:sz w:val="24"/>
          <w:szCs w:val="24"/>
          <w:lang w:eastAsia="it-IT"/>
        </w:rPr>
        <w:t xml:space="preserve">lano </w:t>
      </w:r>
      <w:r w:rsidR="006664A7" w:rsidRPr="006664A7">
        <w:rPr>
          <w:rFonts w:ascii="Times New Roman" w:eastAsia="Times New Roman" w:hAnsi="Times New Roman" w:cs="Times New Roman"/>
          <w:sz w:val="24"/>
          <w:szCs w:val="24"/>
          <w:lang w:eastAsia="it-IT"/>
        </w:rPr>
        <w:t>Monza &amp; Brianza</w:t>
      </w:r>
      <w:r w:rsidRPr="00E8731B">
        <w:rPr>
          <w:rFonts w:ascii="Times New Roman" w:eastAsia="Times New Roman" w:hAnsi="Times New Roman" w:cs="Times New Roman"/>
          <w:sz w:val="24"/>
          <w:szCs w:val="24"/>
          <w:lang w:eastAsia="it-IT"/>
        </w:rPr>
        <w:t xml:space="preserve"> - immobili già costruiti da diversi anni, mai abitati e di conseguenza proposti con una </w:t>
      </w:r>
      <w:proofErr w:type="spellStart"/>
      <w:r w:rsidRPr="00E8731B">
        <w:rPr>
          <w:rFonts w:ascii="Times New Roman" w:eastAsia="Times New Roman" w:hAnsi="Times New Roman" w:cs="Times New Roman"/>
          <w:sz w:val="24"/>
          <w:szCs w:val="24"/>
          <w:lang w:eastAsia="it-IT"/>
        </w:rPr>
        <w:t>scontistica</w:t>
      </w:r>
      <w:proofErr w:type="spellEnd"/>
      <w:r w:rsidRPr="00E8731B">
        <w:rPr>
          <w:rFonts w:ascii="Times New Roman" w:eastAsia="Times New Roman" w:hAnsi="Times New Roman" w:cs="Times New Roman"/>
          <w:sz w:val="24"/>
          <w:szCs w:val="24"/>
          <w:lang w:eastAsia="it-IT"/>
        </w:rPr>
        <w:t xml:space="preserve"> importante. Altra categoria residenziale considerata attraente, sia per le dimensioni dei locali che per il costo decisamente avvicinabile da una ampia platea di soggetti, sono le costruzioni anni </w:t>
      </w:r>
      <w:r>
        <w:rPr>
          <w:rFonts w:ascii="Times New Roman" w:eastAsia="Times New Roman" w:hAnsi="Times New Roman" w:cs="Times New Roman"/>
          <w:sz w:val="24"/>
          <w:szCs w:val="24"/>
          <w:lang w:eastAsia="it-IT"/>
        </w:rPr>
        <w:t>‘</w:t>
      </w:r>
      <w:r w:rsidRPr="00E8731B">
        <w:rPr>
          <w:rFonts w:ascii="Times New Roman" w:eastAsia="Times New Roman" w:hAnsi="Times New Roman" w:cs="Times New Roman"/>
          <w:sz w:val="24"/>
          <w:szCs w:val="24"/>
          <w:lang w:eastAsia="it-IT"/>
        </w:rPr>
        <w:t>70/‘80. Caratteristica imprescindibile per la scelta, comunque, rimane l'ubicazione: i servizi di trasporto, scolastici e commerciali, soprattutto di vicinato, condizionano molto l‘utenza, creando mercato, sia per l'acquisto che per la locazione. Nei casi di Comuni più serviti, l’Area Metropolitana può essere ancora una valida alternativa alla Città“</w:t>
      </w:r>
      <w:r w:rsidR="006664A7">
        <w:rPr>
          <w:rFonts w:ascii="Times New Roman" w:eastAsia="Times New Roman" w:hAnsi="Times New Roman" w:cs="Times New Roman"/>
          <w:sz w:val="24"/>
          <w:szCs w:val="24"/>
          <w:lang w:eastAsia="it-IT"/>
        </w:rPr>
        <w:t>.</w:t>
      </w:r>
    </w:p>
    <w:p w:rsidR="00BF0030" w:rsidRPr="00226BEE" w:rsidRDefault="00BF0030" w:rsidP="008E21BF">
      <w:pPr>
        <w:spacing w:after="0" w:line="240" w:lineRule="auto"/>
        <w:jc w:val="both"/>
        <w:rPr>
          <w:rFonts w:ascii="Times New Roman" w:hAnsi="Times New Roman" w:cs="Times New Roman"/>
          <w:sz w:val="24"/>
          <w:szCs w:val="24"/>
        </w:rPr>
      </w:pPr>
    </w:p>
    <w:p w:rsidR="00A36DD4" w:rsidRDefault="00433B8D" w:rsidP="00A36DD4">
      <w:pPr>
        <w:spacing w:after="0" w:line="240" w:lineRule="auto"/>
        <w:jc w:val="both"/>
        <w:rPr>
          <w:rFonts w:ascii="Times New Roman" w:hAnsi="Times New Roman" w:cs="Times New Roman"/>
          <w:sz w:val="24"/>
          <w:szCs w:val="24"/>
        </w:rPr>
      </w:pPr>
      <w:r w:rsidRPr="00226BEE">
        <w:rPr>
          <w:rFonts w:ascii="Times New Roman" w:hAnsi="Times New Roman" w:cs="Times New Roman"/>
          <w:b/>
          <w:sz w:val="24"/>
          <w:szCs w:val="24"/>
        </w:rPr>
        <w:t>In cinque anni bene zona Bocconi, porta Romana, Navigli, Darsena, Cadorna. Cresce la zona est, stabile sud e ovest, in calo nord e centro</w:t>
      </w:r>
      <w:r w:rsidRPr="00226BEE">
        <w:rPr>
          <w:rFonts w:ascii="Times New Roman" w:hAnsi="Times New Roman" w:cs="Times New Roman"/>
          <w:sz w:val="24"/>
          <w:szCs w:val="24"/>
        </w:rPr>
        <w:t xml:space="preserve">.  In cinque anni cresce il settore est, + 1%, trainato dalle zone Piceno – Indipendenza, Libia – Cirene, Martini – Cuoco, Abruzzi – Romagna, stabile il settore sud, con  +8% </w:t>
      </w:r>
      <w:r w:rsidR="00226BEE" w:rsidRPr="00226BEE">
        <w:rPr>
          <w:rFonts w:ascii="Times New Roman" w:hAnsi="Times New Roman" w:cs="Times New Roman"/>
          <w:sz w:val="24"/>
          <w:szCs w:val="24"/>
        </w:rPr>
        <w:t>n</w:t>
      </w:r>
      <w:r w:rsidRPr="00226BEE">
        <w:rPr>
          <w:rFonts w:ascii="Times New Roman" w:hAnsi="Times New Roman" w:cs="Times New Roman"/>
          <w:sz w:val="24"/>
          <w:szCs w:val="24"/>
        </w:rPr>
        <w:t>ella zona intorno all’università Bocconi, +8% e +5% per Porta Genova, Darsena e Navigli. Stabile anche la zona ovest, con + 7% per la zona Cadorna, Leopardi,</w:t>
      </w:r>
      <w:r w:rsidR="00226BEE" w:rsidRPr="00226BEE">
        <w:rPr>
          <w:rFonts w:ascii="Times New Roman" w:hAnsi="Times New Roman" w:cs="Times New Roman"/>
          <w:sz w:val="24"/>
          <w:szCs w:val="24"/>
        </w:rPr>
        <w:t xml:space="preserve"> </w:t>
      </w:r>
      <w:r w:rsidRPr="00226BEE">
        <w:rPr>
          <w:rFonts w:ascii="Times New Roman" w:hAnsi="Times New Roman" w:cs="Times New Roman"/>
          <w:sz w:val="24"/>
          <w:szCs w:val="24"/>
        </w:rPr>
        <w:t xml:space="preserve">Boccaccio e Pagano. In calo i prezzi delle </w:t>
      </w:r>
      <w:r w:rsidRPr="00226BEE">
        <w:rPr>
          <w:rFonts w:ascii="Times New Roman" w:hAnsi="Times New Roman" w:cs="Times New Roman"/>
          <w:sz w:val="24"/>
          <w:szCs w:val="24"/>
        </w:rPr>
        <w:lastRenderedPageBreak/>
        <w:t xml:space="preserve">case a  nord, - 1% anche se cresce </w:t>
      </w:r>
      <w:proofErr w:type="spellStart"/>
      <w:r w:rsidRPr="00226BEE">
        <w:rPr>
          <w:rFonts w:ascii="Times New Roman" w:hAnsi="Times New Roman" w:cs="Times New Roman"/>
          <w:sz w:val="24"/>
          <w:szCs w:val="24"/>
        </w:rPr>
        <w:t>Bovisa</w:t>
      </w:r>
      <w:proofErr w:type="spellEnd"/>
      <w:r w:rsidRPr="00226BEE">
        <w:rPr>
          <w:rFonts w:ascii="Times New Roman" w:hAnsi="Times New Roman" w:cs="Times New Roman"/>
          <w:sz w:val="24"/>
          <w:szCs w:val="24"/>
        </w:rPr>
        <w:t xml:space="preserve"> del 5%. In calo i valori in centro, -3%, anche se tengono </w:t>
      </w:r>
      <w:proofErr w:type="spellStart"/>
      <w:r w:rsidRPr="00226BEE">
        <w:rPr>
          <w:rFonts w:ascii="Times New Roman" w:hAnsi="Times New Roman" w:cs="Times New Roman"/>
          <w:sz w:val="24"/>
          <w:szCs w:val="24"/>
        </w:rPr>
        <w:t>Cairoli</w:t>
      </w:r>
      <w:proofErr w:type="spellEnd"/>
      <w:r w:rsidRPr="00226BEE">
        <w:rPr>
          <w:rFonts w:ascii="Times New Roman" w:hAnsi="Times New Roman" w:cs="Times New Roman"/>
          <w:sz w:val="24"/>
          <w:szCs w:val="24"/>
        </w:rPr>
        <w:t xml:space="preserve"> e </w:t>
      </w:r>
      <w:proofErr w:type="spellStart"/>
      <w:r w:rsidRPr="00226BEE">
        <w:rPr>
          <w:rFonts w:ascii="Times New Roman" w:hAnsi="Times New Roman" w:cs="Times New Roman"/>
          <w:sz w:val="24"/>
          <w:szCs w:val="24"/>
        </w:rPr>
        <w:t>Cordusio</w:t>
      </w:r>
      <w:proofErr w:type="spellEnd"/>
      <w:r w:rsidRPr="00226BEE">
        <w:rPr>
          <w:rFonts w:ascii="Times New Roman" w:hAnsi="Times New Roman" w:cs="Times New Roman"/>
          <w:sz w:val="24"/>
          <w:szCs w:val="24"/>
        </w:rPr>
        <w:t xml:space="preserve">. </w:t>
      </w:r>
      <w:r w:rsidR="00A36DD4" w:rsidRPr="00226BEE">
        <w:rPr>
          <w:rFonts w:ascii="Times New Roman" w:hAnsi="Times New Roman" w:cs="Times New Roman"/>
          <w:sz w:val="24"/>
          <w:szCs w:val="24"/>
        </w:rPr>
        <w:t xml:space="preserve">Ma cala Quarto </w:t>
      </w:r>
      <w:proofErr w:type="spellStart"/>
      <w:r w:rsidR="00A36DD4" w:rsidRPr="00226BEE">
        <w:rPr>
          <w:rFonts w:ascii="Times New Roman" w:hAnsi="Times New Roman" w:cs="Times New Roman"/>
          <w:sz w:val="24"/>
          <w:szCs w:val="24"/>
        </w:rPr>
        <w:t>Oggiaro</w:t>
      </w:r>
      <w:proofErr w:type="spellEnd"/>
      <w:r w:rsidR="00A36DD4" w:rsidRPr="00226BEE">
        <w:rPr>
          <w:rFonts w:ascii="Times New Roman" w:hAnsi="Times New Roman" w:cs="Times New Roman"/>
          <w:sz w:val="24"/>
          <w:szCs w:val="24"/>
        </w:rPr>
        <w:t xml:space="preserve">, -10% in cinque anni e -7% in sei mesi. </w:t>
      </w:r>
    </w:p>
    <w:p w:rsidR="008F3ACB" w:rsidRDefault="008F3ACB" w:rsidP="00A36DD4">
      <w:pPr>
        <w:spacing w:after="0" w:line="240" w:lineRule="auto"/>
        <w:jc w:val="both"/>
        <w:rPr>
          <w:rFonts w:ascii="Times New Roman" w:eastAsia="Times New Roman" w:hAnsi="Times New Roman" w:cs="Times New Roman"/>
          <w:iCs/>
          <w:sz w:val="24"/>
          <w:szCs w:val="24"/>
          <w:lang w:eastAsia="it-IT"/>
        </w:rPr>
      </w:pPr>
    </w:p>
    <w:p w:rsidR="00CA473F" w:rsidRPr="00CA473F" w:rsidRDefault="00CA473F" w:rsidP="00A36DD4">
      <w:pPr>
        <w:spacing w:after="0" w:line="240" w:lineRule="auto"/>
        <w:jc w:val="both"/>
        <w:rPr>
          <w:rFonts w:ascii="Times New Roman" w:eastAsia="Times New Roman" w:hAnsi="Times New Roman" w:cs="Times New Roman"/>
          <w:iCs/>
          <w:sz w:val="24"/>
          <w:szCs w:val="24"/>
          <w:lang w:eastAsia="it-IT"/>
        </w:rPr>
      </w:pPr>
      <w:r w:rsidRPr="00CA473F">
        <w:rPr>
          <w:rFonts w:ascii="Times New Roman" w:eastAsia="Times New Roman" w:hAnsi="Times New Roman" w:cs="Times New Roman"/>
          <w:iCs/>
          <w:sz w:val="24"/>
          <w:szCs w:val="24"/>
          <w:lang w:eastAsia="it-IT"/>
        </w:rPr>
        <w:t>"Il mercato immobiliare di Milano</w:t>
      </w:r>
      <w:r w:rsidRPr="00CA473F">
        <w:rPr>
          <w:rFonts w:eastAsia="Times New Roman" w:cs="Times New Roman"/>
          <w:b/>
          <w:color w:val="222222"/>
          <w:sz w:val="32"/>
          <w:szCs w:val="32"/>
        </w:rPr>
        <w:t xml:space="preserve"> </w:t>
      </w:r>
      <w:r w:rsidRPr="00CA473F">
        <w:rPr>
          <w:rFonts w:ascii="Times New Roman" w:eastAsia="Times New Roman" w:hAnsi="Times New Roman" w:cs="Times New Roman"/>
          <w:iCs/>
          <w:sz w:val="24"/>
          <w:szCs w:val="24"/>
          <w:lang w:eastAsia="it-IT"/>
        </w:rPr>
        <w:t xml:space="preserve">– ha commentato </w:t>
      </w:r>
      <w:r w:rsidRPr="00CA473F">
        <w:rPr>
          <w:rFonts w:ascii="Times New Roman" w:eastAsia="Times New Roman" w:hAnsi="Times New Roman" w:cs="Times New Roman"/>
          <w:b/>
          <w:iCs/>
          <w:sz w:val="24"/>
          <w:szCs w:val="24"/>
          <w:lang w:eastAsia="it-IT"/>
        </w:rPr>
        <w:t xml:space="preserve">Marco </w:t>
      </w:r>
      <w:proofErr w:type="spellStart"/>
      <w:r w:rsidRPr="00CA473F">
        <w:rPr>
          <w:rFonts w:ascii="Times New Roman" w:eastAsia="Times New Roman" w:hAnsi="Times New Roman" w:cs="Times New Roman"/>
          <w:b/>
          <w:iCs/>
          <w:sz w:val="24"/>
          <w:szCs w:val="24"/>
          <w:lang w:eastAsia="it-IT"/>
        </w:rPr>
        <w:t>Grumetti</w:t>
      </w:r>
      <w:proofErr w:type="spellEnd"/>
      <w:r>
        <w:rPr>
          <w:rFonts w:ascii="Times New Roman" w:eastAsia="Times New Roman" w:hAnsi="Times New Roman" w:cs="Times New Roman"/>
          <w:b/>
          <w:iCs/>
          <w:sz w:val="24"/>
          <w:szCs w:val="24"/>
          <w:lang w:eastAsia="it-IT"/>
        </w:rPr>
        <w:t xml:space="preserve">, </w:t>
      </w:r>
      <w:r w:rsidRPr="00CA473F">
        <w:rPr>
          <w:rFonts w:ascii="Times New Roman" w:eastAsia="Times New Roman" w:hAnsi="Times New Roman" w:cs="Times New Roman"/>
          <w:iCs/>
          <w:sz w:val="24"/>
          <w:szCs w:val="24"/>
          <w:lang w:eastAsia="it-IT"/>
        </w:rPr>
        <w:t xml:space="preserve">vice </w:t>
      </w:r>
      <w:r>
        <w:rPr>
          <w:rFonts w:ascii="Times New Roman" w:eastAsia="Times New Roman" w:hAnsi="Times New Roman" w:cs="Times New Roman"/>
          <w:iCs/>
          <w:sz w:val="24"/>
          <w:szCs w:val="24"/>
          <w:lang w:eastAsia="it-IT"/>
        </w:rPr>
        <w:t>p</w:t>
      </w:r>
      <w:r w:rsidRPr="00CA473F">
        <w:rPr>
          <w:rFonts w:ascii="Times New Roman" w:eastAsia="Times New Roman" w:hAnsi="Times New Roman" w:cs="Times New Roman"/>
          <w:iCs/>
          <w:sz w:val="24"/>
          <w:szCs w:val="24"/>
          <w:lang w:eastAsia="it-IT"/>
        </w:rPr>
        <w:t>residente FIAIP Lombardia -  ha confermato il momento di crescita degli ultimi due anni, sia in termini di interesse che di valore, anche su una spinta di una clientela internazionale che sta riconoscendo la validità dell' investimento immobiliare nella nostra città.</w:t>
      </w:r>
      <w:r>
        <w:rPr>
          <w:rFonts w:ascii="Times New Roman" w:eastAsia="Times New Roman" w:hAnsi="Times New Roman" w:cs="Times New Roman"/>
          <w:iCs/>
          <w:sz w:val="24"/>
          <w:szCs w:val="24"/>
          <w:lang w:eastAsia="it-IT"/>
        </w:rPr>
        <w:t xml:space="preserve"> </w:t>
      </w:r>
      <w:r w:rsidRPr="00CA473F">
        <w:rPr>
          <w:rFonts w:ascii="Times New Roman" w:eastAsia="Times New Roman" w:hAnsi="Times New Roman" w:cs="Times New Roman"/>
          <w:iCs/>
          <w:sz w:val="24"/>
          <w:szCs w:val="24"/>
          <w:lang w:eastAsia="it-IT"/>
        </w:rPr>
        <w:t>Grande richiesta soprattutto per gli appartamenti di piccole dimensione</w:t>
      </w:r>
      <w:r w:rsidR="00FF2E81">
        <w:rPr>
          <w:rFonts w:ascii="Times New Roman" w:eastAsia="Times New Roman" w:hAnsi="Times New Roman" w:cs="Times New Roman"/>
          <w:iCs/>
          <w:sz w:val="24"/>
          <w:szCs w:val="24"/>
          <w:lang w:eastAsia="it-IT"/>
        </w:rPr>
        <w:t>,</w:t>
      </w:r>
      <w:r w:rsidRPr="00CA473F">
        <w:rPr>
          <w:rFonts w:ascii="Times New Roman" w:eastAsia="Times New Roman" w:hAnsi="Times New Roman" w:cs="Times New Roman"/>
          <w:iCs/>
          <w:sz w:val="24"/>
          <w:szCs w:val="24"/>
          <w:lang w:eastAsia="it-IT"/>
        </w:rPr>
        <w:t xml:space="preserve"> i cui valori si posizionano quasi sempre verso il massimo delle rilevazioni e che trovano</w:t>
      </w:r>
      <w:r>
        <w:rPr>
          <w:rFonts w:ascii="Times New Roman" w:eastAsia="Times New Roman" w:hAnsi="Times New Roman" w:cs="Times New Roman"/>
          <w:iCs/>
          <w:sz w:val="24"/>
          <w:szCs w:val="24"/>
          <w:lang w:eastAsia="it-IT"/>
        </w:rPr>
        <w:t xml:space="preserve"> velocemente collocazione, un po’</w:t>
      </w:r>
      <w:r w:rsidRPr="00CA473F">
        <w:rPr>
          <w:rFonts w:ascii="Times New Roman" w:eastAsia="Times New Roman" w:hAnsi="Times New Roman" w:cs="Times New Roman"/>
          <w:iCs/>
          <w:sz w:val="24"/>
          <w:szCs w:val="24"/>
          <w:lang w:eastAsia="it-IT"/>
        </w:rPr>
        <w:t xml:space="preserve"> più riflessivo il mercato delle medie / grandi dimensioni . Questo vale sia per le vendite che per le locazioni, queste ultime sospinte anche da un mercato turistico, professionale e studentesco.</w:t>
      </w:r>
      <w:r>
        <w:rPr>
          <w:rFonts w:ascii="Times New Roman" w:eastAsia="Times New Roman" w:hAnsi="Times New Roman" w:cs="Times New Roman"/>
          <w:iCs/>
          <w:sz w:val="24"/>
          <w:szCs w:val="24"/>
          <w:lang w:eastAsia="it-IT"/>
        </w:rPr>
        <w:t xml:space="preserve"> </w:t>
      </w:r>
      <w:r w:rsidRPr="00CA473F">
        <w:rPr>
          <w:rFonts w:ascii="Times New Roman" w:eastAsia="Times New Roman" w:hAnsi="Times New Roman" w:cs="Times New Roman"/>
          <w:iCs/>
          <w:sz w:val="24"/>
          <w:szCs w:val="24"/>
          <w:lang w:eastAsia="it-IT"/>
        </w:rPr>
        <w:t>Il mercato chiede comunque sempre più immobili in buono stato di manutenzione e, per quell</w:t>
      </w:r>
      <w:r w:rsidR="00DD0226">
        <w:rPr>
          <w:rFonts w:ascii="Times New Roman" w:eastAsia="Times New Roman" w:hAnsi="Times New Roman" w:cs="Times New Roman"/>
          <w:iCs/>
          <w:sz w:val="24"/>
          <w:szCs w:val="24"/>
          <w:lang w:eastAsia="it-IT"/>
        </w:rPr>
        <w:t>i</w:t>
      </w:r>
      <w:r w:rsidRPr="00CA473F">
        <w:rPr>
          <w:rFonts w:ascii="Times New Roman" w:eastAsia="Times New Roman" w:hAnsi="Times New Roman" w:cs="Times New Roman"/>
          <w:iCs/>
          <w:sz w:val="24"/>
          <w:szCs w:val="24"/>
          <w:lang w:eastAsia="it-IT"/>
        </w:rPr>
        <w:t xml:space="preserve"> in locazione, un arredamento di qualità"</w:t>
      </w:r>
      <w:r>
        <w:rPr>
          <w:rFonts w:ascii="Times New Roman" w:eastAsia="Times New Roman" w:hAnsi="Times New Roman" w:cs="Times New Roman"/>
          <w:iCs/>
          <w:sz w:val="24"/>
          <w:szCs w:val="24"/>
          <w:lang w:eastAsia="it-IT"/>
        </w:rPr>
        <w:t>.</w:t>
      </w:r>
    </w:p>
    <w:p w:rsidR="00CA473F" w:rsidRPr="00226BEE" w:rsidRDefault="00CA473F" w:rsidP="00A36DD4">
      <w:pPr>
        <w:spacing w:after="0" w:line="240" w:lineRule="auto"/>
        <w:jc w:val="both"/>
        <w:rPr>
          <w:rFonts w:ascii="Times New Roman" w:hAnsi="Times New Roman" w:cs="Times New Roman"/>
          <w:sz w:val="24"/>
          <w:szCs w:val="24"/>
        </w:rPr>
      </w:pPr>
    </w:p>
    <w:p w:rsidR="00BF0030" w:rsidRPr="00953B7F" w:rsidRDefault="00BF0030" w:rsidP="00BF0030">
      <w:pPr>
        <w:pStyle w:val="NormaleWeb"/>
        <w:shd w:val="clear" w:color="auto" w:fill="FFFFFF"/>
        <w:spacing w:before="0" w:beforeAutospacing="0" w:after="0" w:afterAutospacing="0"/>
        <w:jc w:val="both"/>
      </w:pPr>
      <w:r>
        <w:rPr>
          <w:iCs/>
        </w:rPr>
        <w:t>“</w:t>
      </w:r>
      <w:r w:rsidRPr="00953B7F">
        <w:rPr>
          <w:iCs/>
        </w:rPr>
        <w:t>Seppur l’economia italiana non abbia dato particolari segnali di ripresa in questi mesi</w:t>
      </w:r>
      <w:r>
        <w:rPr>
          <w:iCs/>
        </w:rPr>
        <w:t xml:space="preserve"> -</w:t>
      </w:r>
      <w:r w:rsidRPr="00953B7F">
        <w:rPr>
          <w:iCs/>
        </w:rPr>
        <w:t xml:space="preserve"> </w:t>
      </w:r>
      <w:r>
        <w:rPr>
          <w:iCs/>
        </w:rPr>
        <w:t xml:space="preserve">ha commentato </w:t>
      </w:r>
      <w:r w:rsidRPr="00953B7F">
        <w:rPr>
          <w:b/>
          <w:iCs/>
        </w:rPr>
        <w:t xml:space="preserve">Andrea </w:t>
      </w:r>
      <w:proofErr w:type="spellStart"/>
      <w:r w:rsidRPr="00953B7F">
        <w:rPr>
          <w:b/>
          <w:iCs/>
        </w:rPr>
        <w:t>Painini</w:t>
      </w:r>
      <w:proofErr w:type="spellEnd"/>
      <w:r>
        <w:rPr>
          <w:b/>
          <w:iCs/>
        </w:rPr>
        <w:t>,</w:t>
      </w:r>
      <w:r w:rsidRPr="00953B7F">
        <w:rPr>
          <w:iCs/>
        </w:rPr>
        <w:t xml:space="preserve"> </w:t>
      </w:r>
      <w:r w:rsidR="004A105D">
        <w:rPr>
          <w:iCs/>
        </w:rPr>
        <w:t>p</w:t>
      </w:r>
      <w:r w:rsidRPr="00953B7F">
        <w:rPr>
          <w:iCs/>
        </w:rPr>
        <w:t xml:space="preserve">residente </w:t>
      </w:r>
      <w:proofErr w:type="spellStart"/>
      <w:r w:rsidRPr="00953B7F">
        <w:rPr>
          <w:iCs/>
        </w:rPr>
        <w:t>Anama</w:t>
      </w:r>
      <w:proofErr w:type="spellEnd"/>
      <w:r w:rsidRPr="00953B7F">
        <w:rPr>
          <w:iCs/>
        </w:rPr>
        <w:t xml:space="preserve"> Milano </w:t>
      </w:r>
      <w:r>
        <w:rPr>
          <w:iCs/>
        </w:rPr>
        <w:t xml:space="preserve">- </w:t>
      </w:r>
      <w:r w:rsidRPr="00953B7F">
        <w:rPr>
          <w:iCs/>
        </w:rPr>
        <w:t>il mercato degli immobili per l’impresa, che risulta strettamente correlato agli andamenti economici, ha dato lievi cenni di vitalità nell’ambito delle compravendite:  i dati dell’ Agenzia delle Entrate riferiti ai primi nove mesi del 2018 segnano, rispetto allo stesso periodo dello scorso anno, un incremento delle transazioni per il settore produttivo (+0,5%), per il settore commerciale (+5,1%) mentre un calo per il settore terziario (-8,0%)”.</w:t>
      </w:r>
    </w:p>
    <w:p w:rsidR="00BF0030" w:rsidRPr="00953B7F" w:rsidRDefault="00BF0030" w:rsidP="00BF0030">
      <w:pPr>
        <w:pStyle w:val="NormaleWeb"/>
        <w:shd w:val="clear" w:color="auto" w:fill="FFFFFF"/>
        <w:spacing w:before="0" w:beforeAutospacing="0" w:after="0" w:afterAutospacing="0"/>
        <w:jc w:val="both"/>
      </w:pPr>
      <w:r w:rsidRPr="00953B7F">
        <w:rPr>
          <w:iCs/>
        </w:rPr>
        <w:t xml:space="preserve">Milano, che da sempre gioca un ruolo a se stante nel panorama immobiliare del Paese , dimostra segnali di dinamicità  nel comparto dell’acquisto e della locazione di uffici e negozi, spinti soprattutto dalla forte richiesta del settore </w:t>
      </w:r>
      <w:proofErr w:type="spellStart"/>
      <w:r w:rsidRPr="00953B7F">
        <w:rPr>
          <w:iCs/>
        </w:rPr>
        <w:t>food</w:t>
      </w:r>
      <w:proofErr w:type="spellEnd"/>
      <w:r w:rsidRPr="00953B7F">
        <w:rPr>
          <w:iCs/>
        </w:rPr>
        <w:t>,  benché con grandi differenze tra le tipologie proposte e le diverse zone della Città, pertanto ci si potrà trovare davanti a vetrine in periferia con affitti dai 40/80 €/mq/anno sino a quelle delle vie del centro con canoni da 650/1600 €/mq/anno</w:t>
      </w:r>
      <w:r>
        <w:rPr>
          <w:iCs/>
        </w:rPr>
        <w:t>”</w:t>
      </w:r>
      <w:r w:rsidRPr="00953B7F">
        <w:rPr>
          <w:iCs/>
        </w:rPr>
        <w:t>.</w:t>
      </w:r>
    </w:p>
    <w:p w:rsidR="00BF0030" w:rsidRDefault="00BF0030" w:rsidP="00BF0030">
      <w:pPr>
        <w:shd w:val="clear" w:color="auto" w:fill="FFFFFF"/>
        <w:spacing w:after="0" w:line="240" w:lineRule="auto"/>
        <w:jc w:val="both"/>
        <w:rPr>
          <w:rFonts w:ascii="Arial" w:hAnsi="Arial" w:cs="Arial"/>
          <w:color w:val="1F497D"/>
          <w:sz w:val="28"/>
          <w:szCs w:val="28"/>
          <w:shd w:val="clear" w:color="auto" w:fill="FFFFFF"/>
        </w:rPr>
      </w:pPr>
    </w:p>
    <w:p w:rsidR="00BF0030" w:rsidRPr="00E8731B" w:rsidRDefault="00BF0030" w:rsidP="00BF003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E8731B">
        <w:rPr>
          <w:rFonts w:ascii="Times New Roman" w:eastAsia="Times New Roman" w:hAnsi="Times New Roman" w:cs="Times New Roman"/>
          <w:sz w:val="24"/>
          <w:szCs w:val="24"/>
          <w:lang w:eastAsia="it-IT"/>
        </w:rPr>
        <w:t xml:space="preserve">Si rileva un consolidamento nella crescita dell’apertura di nuovi cantieri in città, </w:t>
      </w:r>
      <w:r>
        <w:rPr>
          <w:rFonts w:ascii="Times New Roman" w:eastAsia="Times New Roman" w:hAnsi="Times New Roman" w:cs="Times New Roman"/>
          <w:sz w:val="24"/>
          <w:szCs w:val="24"/>
          <w:lang w:eastAsia="it-IT"/>
        </w:rPr>
        <w:t xml:space="preserve">ha dichiarato </w:t>
      </w:r>
      <w:r w:rsidRPr="00E8731B">
        <w:rPr>
          <w:rFonts w:ascii="Times New Roman" w:eastAsia="Times New Roman" w:hAnsi="Times New Roman" w:cs="Times New Roman"/>
          <w:b/>
          <w:sz w:val="24"/>
          <w:szCs w:val="24"/>
          <w:lang w:eastAsia="it-IT"/>
        </w:rPr>
        <w:t xml:space="preserve">Roberto </w:t>
      </w:r>
      <w:proofErr w:type="spellStart"/>
      <w:r w:rsidRPr="00E8731B">
        <w:rPr>
          <w:rFonts w:ascii="Times New Roman" w:eastAsia="Times New Roman" w:hAnsi="Times New Roman" w:cs="Times New Roman"/>
          <w:b/>
          <w:sz w:val="24"/>
          <w:szCs w:val="24"/>
          <w:lang w:eastAsia="it-IT"/>
        </w:rPr>
        <w:t>Tognon</w:t>
      </w:r>
      <w:proofErr w:type="spellEnd"/>
      <w:r>
        <w:rPr>
          <w:rFonts w:ascii="Times New Roman" w:eastAsia="Times New Roman" w:hAnsi="Times New Roman" w:cs="Times New Roman"/>
          <w:b/>
          <w:sz w:val="24"/>
          <w:szCs w:val="24"/>
          <w:lang w:eastAsia="it-IT"/>
        </w:rPr>
        <w:t xml:space="preserve">, </w:t>
      </w:r>
      <w:proofErr w:type="spellStart"/>
      <w:r w:rsidRPr="00E8731B">
        <w:rPr>
          <w:rFonts w:ascii="Times New Roman" w:eastAsia="Times New Roman" w:hAnsi="Times New Roman" w:cs="Times New Roman"/>
          <w:sz w:val="24"/>
          <w:szCs w:val="24"/>
          <w:lang w:eastAsia="it-IT"/>
        </w:rPr>
        <w:t>Recognised</w:t>
      </w:r>
      <w:proofErr w:type="spellEnd"/>
      <w:r w:rsidRPr="00E8731B">
        <w:rPr>
          <w:rFonts w:ascii="Times New Roman" w:eastAsia="Times New Roman" w:hAnsi="Times New Roman" w:cs="Times New Roman"/>
          <w:sz w:val="24"/>
          <w:szCs w:val="24"/>
          <w:lang w:eastAsia="it-IT"/>
        </w:rPr>
        <w:t xml:space="preserve"> European </w:t>
      </w:r>
      <w:proofErr w:type="spellStart"/>
      <w:r w:rsidRPr="00E8731B">
        <w:rPr>
          <w:rFonts w:ascii="Times New Roman" w:eastAsia="Times New Roman" w:hAnsi="Times New Roman" w:cs="Times New Roman"/>
          <w:sz w:val="24"/>
          <w:szCs w:val="24"/>
          <w:lang w:eastAsia="it-IT"/>
        </w:rPr>
        <w:t>Valuer</w:t>
      </w:r>
      <w:proofErr w:type="spellEnd"/>
      <w:r w:rsidRPr="00E8731B">
        <w:rPr>
          <w:rFonts w:ascii="Times New Roman" w:eastAsia="Times New Roman" w:hAnsi="Times New Roman" w:cs="Times New Roman"/>
          <w:sz w:val="24"/>
          <w:szCs w:val="24"/>
          <w:lang w:eastAsia="it-IT"/>
        </w:rPr>
        <w:t xml:space="preserve"> per </w:t>
      </w:r>
      <w:proofErr w:type="spellStart"/>
      <w:r w:rsidRPr="00E8731B">
        <w:rPr>
          <w:rFonts w:ascii="Times New Roman" w:eastAsia="Times New Roman" w:hAnsi="Times New Roman" w:cs="Times New Roman"/>
          <w:sz w:val="24"/>
          <w:szCs w:val="24"/>
          <w:lang w:eastAsia="it-IT"/>
        </w:rPr>
        <w:t>IsIVI</w:t>
      </w:r>
      <w:proofErr w:type="spellEnd"/>
      <w:r w:rsidRPr="00E8731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E8731B">
        <w:rPr>
          <w:rFonts w:ascii="Times New Roman" w:eastAsia="Times New Roman" w:hAnsi="Times New Roman" w:cs="Times New Roman"/>
          <w:sz w:val="24"/>
          <w:szCs w:val="24"/>
          <w:lang w:eastAsia="it-IT"/>
        </w:rPr>
        <w:t>con offerta di nuove costruzioni di ottima qualità estesa anche alle zone semicentrali e periferiche.</w:t>
      </w:r>
      <w:r>
        <w:rPr>
          <w:rFonts w:ascii="Times New Roman" w:eastAsia="Times New Roman" w:hAnsi="Times New Roman" w:cs="Times New Roman"/>
          <w:sz w:val="24"/>
          <w:szCs w:val="24"/>
          <w:lang w:eastAsia="it-IT"/>
        </w:rPr>
        <w:t xml:space="preserve"> </w:t>
      </w:r>
      <w:r w:rsidRPr="00E8731B">
        <w:rPr>
          <w:rFonts w:ascii="Times New Roman" w:eastAsia="Times New Roman" w:hAnsi="Times New Roman" w:cs="Times New Roman"/>
          <w:sz w:val="24"/>
          <w:szCs w:val="24"/>
          <w:lang w:eastAsia="it-IT"/>
        </w:rPr>
        <w:t xml:space="preserve">La ripresa delle nuove costruzioni non è più limitata a zone di pregio, ma coinvolge ora anche zone più marginali, nonostante il posizionamento centrale o semicentrale permanga quello più premiato dal mercato. </w:t>
      </w:r>
      <w:r>
        <w:rPr>
          <w:rFonts w:ascii="Times New Roman" w:eastAsia="Times New Roman" w:hAnsi="Times New Roman" w:cs="Times New Roman"/>
          <w:sz w:val="24"/>
          <w:szCs w:val="24"/>
          <w:lang w:eastAsia="it-IT"/>
        </w:rPr>
        <w:t xml:space="preserve"> </w:t>
      </w:r>
      <w:r w:rsidRPr="00E8731B">
        <w:rPr>
          <w:rFonts w:ascii="Times New Roman" w:eastAsia="Times New Roman" w:hAnsi="Times New Roman" w:cs="Times New Roman"/>
          <w:sz w:val="24"/>
          <w:szCs w:val="24"/>
          <w:lang w:eastAsia="it-IT"/>
        </w:rPr>
        <w:t>Nei cantieri già avviati si riscontra un ottimo successo nelle vendite, con alcuni immobili interamente collocati anche a lavori ancora ben lontani dalla conclusione. Ciò consente di affermare che la fase economica è ora di “espansione”, migliorando la precedente fase di “recupero”, almeno relativamente al nuovo in città.</w:t>
      </w:r>
      <w:r>
        <w:rPr>
          <w:rFonts w:ascii="Times New Roman" w:eastAsia="Times New Roman" w:hAnsi="Times New Roman" w:cs="Times New Roman"/>
          <w:sz w:val="24"/>
          <w:szCs w:val="24"/>
          <w:lang w:eastAsia="it-IT"/>
        </w:rPr>
        <w:t xml:space="preserve"> </w:t>
      </w:r>
      <w:r w:rsidRPr="00E8731B">
        <w:rPr>
          <w:rFonts w:ascii="Times New Roman" w:eastAsia="Times New Roman" w:hAnsi="Times New Roman" w:cs="Times New Roman"/>
          <w:sz w:val="24"/>
          <w:szCs w:val="24"/>
          <w:lang w:eastAsia="it-IT"/>
        </w:rPr>
        <w:t>Le nuove costruzioni puntano con sempre maggior decisione sulle dotazioni impiantistiche e sulle performances energetiche, ma rispetto al passato la tendenza è quella di realizzare un numero non eccessivo di boxes.</w:t>
      </w:r>
      <w:r>
        <w:rPr>
          <w:rFonts w:ascii="Times New Roman" w:eastAsia="Times New Roman" w:hAnsi="Times New Roman" w:cs="Times New Roman"/>
          <w:sz w:val="24"/>
          <w:szCs w:val="24"/>
          <w:lang w:eastAsia="it-IT"/>
        </w:rPr>
        <w:t xml:space="preserve"> </w:t>
      </w:r>
      <w:r w:rsidRPr="00E8731B">
        <w:rPr>
          <w:rFonts w:ascii="Times New Roman" w:eastAsia="Times New Roman" w:hAnsi="Times New Roman" w:cs="Times New Roman"/>
          <w:sz w:val="24"/>
          <w:szCs w:val="24"/>
          <w:lang w:eastAsia="it-IT"/>
        </w:rPr>
        <w:t>La differenza fra l’andamento dei valori nelle varie zone è collegata alla presenza di infrastrutture od a miglioramenti urbanistici di quartiere. Incide anche la presenza di edifici nuovi ma invenduti da qualche anno, perché realizzati in momenti di minor interesse od offerti in vendita a prezzi troppo elevati. Tali stabili, anche se mai abitati, denotano oggi caratteristiche inferiori al nuovo di ultima generazione con conseguente minor valore</w:t>
      </w:r>
      <w:r>
        <w:rPr>
          <w:rFonts w:ascii="Times New Roman" w:eastAsia="Times New Roman" w:hAnsi="Times New Roman" w:cs="Times New Roman"/>
          <w:sz w:val="24"/>
          <w:szCs w:val="24"/>
          <w:lang w:eastAsia="it-IT"/>
        </w:rPr>
        <w:t>”</w:t>
      </w:r>
      <w:r w:rsidRPr="00E8731B">
        <w:rPr>
          <w:rFonts w:ascii="Times New Roman" w:eastAsia="Times New Roman" w:hAnsi="Times New Roman" w:cs="Times New Roman"/>
          <w:sz w:val="24"/>
          <w:szCs w:val="24"/>
          <w:lang w:eastAsia="it-IT"/>
        </w:rPr>
        <w:t>.</w:t>
      </w:r>
    </w:p>
    <w:p w:rsidR="00433B8D" w:rsidRPr="00226BEE" w:rsidRDefault="00433B8D" w:rsidP="008E21BF">
      <w:pPr>
        <w:spacing w:after="0" w:line="240" w:lineRule="auto"/>
        <w:jc w:val="both"/>
        <w:rPr>
          <w:rFonts w:ascii="Times New Roman" w:hAnsi="Times New Roman" w:cs="Times New Roman"/>
          <w:sz w:val="24"/>
          <w:szCs w:val="24"/>
        </w:rPr>
      </w:pPr>
    </w:p>
    <w:p w:rsidR="00B3298B" w:rsidRPr="00226BEE" w:rsidRDefault="00C322E6" w:rsidP="008E21BF">
      <w:pPr>
        <w:shd w:val="clear" w:color="auto" w:fill="FFFFFF"/>
        <w:spacing w:after="0" w:line="240" w:lineRule="auto"/>
        <w:jc w:val="both"/>
        <w:outlineLvl w:val="2"/>
        <w:rPr>
          <w:rFonts w:ascii="Times New Roman" w:hAnsi="Times New Roman" w:cs="Times New Roman"/>
          <w:sz w:val="24"/>
          <w:szCs w:val="24"/>
        </w:rPr>
      </w:pPr>
      <w:r w:rsidRPr="00226BEE">
        <w:rPr>
          <w:rFonts w:ascii="Times New Roman" w:hAnsi="Times New Roman" w:cs="Times New Roman"/>
          <w:b/>
          <w:sz w:val="24"/>
          <w:szCs w:val="24"/>
        </w:rPr>
        <w:t xml:space="preserve">Le zone top: Spiga, </w:t>
      </w:r>
      <w:proofErr w:type="spellStart"/>
      <w:r w:rsidRPr="00226BEE">
        <w:rPr>
          <w:rFonts w:ascii="Times New Roman" w:hAnsi="Times New Roman" w:cs="Times New Roman"/>
          <w:b/>
          <w:sz w:val="24"/>
          <w:szCs w:val="24"/>
        </w:rPr>
        <w:t>Montenapoleone</w:t>
      </w:r>
      <w:proofErr w:type="spellEnd"/>
      <w:r w:rsidRPr="00226BEE">
        <w:rPr>
          <w:rFonts w:ascii="Times New Roman" w:hAnsi="Times New Roman" w:cs="Times New Roman"/>
          <w:b/>
          <w:sz w:val="24"/>
          <w:szCs w:val="24"/>
        </w:rPr>
        <w:t>, Vittorio Emanuele</w:t>
      </w:r>
      <w:r w:rsidR="00D516B6" w:rsidRPr="00226BEE">
        <w:rPr>
          <w:rFonts w:ascii="Times New Roman" w:hAnsi="Times New Roman" w:cs="Times New Roman"/>
          <w:b/>
          <w:sz w:val="24"/>
          <w:szCs w:val="24"/>
        </w:rPr>
        <w:t>,</w:t>
      </w:r>
      <w:r w:rsidRPr="00226BEE">
        <w:rPr>
          <w:rFonts w:ascii="Times New Roman" w:hAnsi="Times New Roman" w:cs="Times New Roman"/>
          <w:b/>
          <w:sz w:val="24"/>
          <w:szCs w:val="24"/>
        </w:rPr>
        <w:t xml:space="preserve"> San Babila, </w:t>
      </w:r>
      <w:r w:rsidR="00D516B6" w:rsidRPr="00226BEE">
        <w:rPr>
          <w:rFonts w:ascii="Times New Roman" w:hAnsi="Times New Roman" w:cs="Times New Roman"/>
          <w:b/>
          <w:sz w:val="24"/>
          <w:szCs w:val="24"/>
        </w:rPr>
        <w:t xml:space="preserve">Diaz – Duomo Scala </w:t>
      </w:r>
      <w:r w:rsidRPr="00226BEE">
        <w:rPr>
          <w:rFonts w:ascii="Times New Roman" w:hAnsi="Times New Roman" w:cs="Times New Roman"/>
          <w:b/>
          <w:sz w:val="24"/>
          <w:szCs w:val="24"/>
        </w:rPr>
        <w:t>con 12 mila euro al mq.</w:t>
      </w:r>
      <w:r w:rsidRPr="00226BEE">
        <w:rPr>
          <w:rFonts w:ascii="Times New Roman" w:hAnsi="Times New Roman" w:cs="Times New Roman"/>
          <w:sz w:val="24"/>
          <w:szCs w:val="24"/>
        </w:rPr>
        <w:t xml:space="preserve"> 12 mila euro al metro quadro per un appartamento in </w:t>
      </w:r>
      <w:r w:rsidR="007879C5" w:rsidRPr="00226BEE">
        <w:rPr>
          <w:rFonts w:ascii="Times New Roman" w:hAnsi="Times New Roman" w:cs="Times New Roman"/>
          <w:sz w:val="24"/>
          <w:szCs w:val="24"/>
        </w:rPr>
        <w:t>Spiga</w:t>
      </w:r>
      <w:r w:rsidR="00D516B6" w:rsidRPr="00226BEE">
        <w:rPr>
          <w:rFonts w:ascii="Times New Roman" w:hAnsi="Times New Roman" w:cs="Times New Roman"/>
          <w:sz w:val="24"/>
          <w:szCs w:val="24"/>
        </w:rPr>
        <w:t>,</w:t>
      </w:r>
      <w:r w:rsidR="007879C5" w:rsidRPr="00226BEE">
        <w:rPr>
          <w:rFonts w:ascii="Times New Roman" w:hAnsi="Times New Roman" w:cs="Times New Roman"/>
          <w:sz w:val="24"/>
          <w:szCs w:val="24"/>
        </w:rPr>
        <w:t xml:space="preserve"> </w:t>
      </w:r>
      <w:proofErr w:type="spellStart"/>
      <w:r w:rsidR="007879C5" w:rsidRPr="00226BEE">
        <w:rPr>
          <w:rFonts w:ascii="Times New Roman" w:hAnsi="Times New Roman" w:cs="Times New Roman"/>
          <w:sz w:val="24"/>
          <w:szCs w:val="24"/>
        </w:rPr>
        <w:t>Montenapoleone</w:t>
      </w:r>
      <w:proofErr w:type="spellEnd"/>
      <w:r w:rsidR="007879C5" w:rsidRPr="00226BEE">
        <w:rPr>
          <w:rFonts w:ascii="Times New Roman" w:hAnsi="Times New Roman" w:cs="Times New Roman"/>
          <w:sz w:val="24"/>
          <w:szCs w:val="24"/>
        </w:rPr>
        <w:t xml:space="preserve">, </w:t>
      </w:r>
      <w:r w:rsidRPr="00226BEE">
        <w:rPr>
          <w:rFonts w:ascii="Times New Roman" w:hAnsi="Times New Roman" w:cs="Times New Roman"/>
          <w:sz w:val="24"/>
          <w:szCs w:val="24"/>
        </w:rPr>
        <w:t xml:space="preserve">Vittorio Emanuele, Duomo, Scala, San Babila. </w:t>
      </w:r>
      <w:r w:rsidR="007879C5" w:rsidRPr="00226BEE">
        <w:rPr>
          <w:rFonts w:ascii="Times New Roman" w:hAnsi="Times New Roman" w:cs="Times New Roman"/>
          <w:sz w:val="24"/>
          <w:szCs w:val="24"/>
        </w:rPr>
        <w:t xml:space="preserve">Seguite da </w:t>
      </w:r>
      <w:r w:rsidR="00B3298B" w:rsidRPr="00226BEE">
        <w:rPr>
          <w:rFonts w:ascii="Times New Roman" w:hAnsi="Times New Roman" w:cs="Times New Roman"/>
          <w:sz w:val="24"/>
          <w:szCs w:val="24"/>
        </w:rPr>
        <w:t xml:space="preserve">Parco Castello, </w:t>
      </w:r>
      <w:r w:rsidR="007879C5" w:rsidRPr="00226BEE">
        <w:rPr>
          <w:rFonts w:ascii="Times New Roman" w:hAnsi="Times New Roman" w:cs="Times New Roman"/>
          <w:sz w:val="24"/>
          <w:szCs w:val="24"/>
        </w:rPr>
        <w:t>con quasi</w:t>
      </w:r>
      <w:r w:rsidR="00B3298B" w:rsidRPr="00226BEE">
        <w:rPr>
          <w:rFonts w:ascii="Times New Roman" w:hAnsi="Times New Roman" w:cs="Times New Roman"/>
          <w:sz w:val="24"/>
          <w:szCs w:val="24"/>
        </w:rPr>
        <w:t xml:space="preserve"> 1</w:t>
      </w:r>
      <w:r w:rsidR="007879C5" w:rsidRPr="00226BEE">
        <w:rPr>
          <w:rFonts w:ascii="Times New Roman" w:hAnsi="Times New Roman" w:cs="Times New Roman"/>
          <w:sz w:val="24"/>
          <w:szCs w:val="24"/>
        </w:rPr>
        <w:t>1</w:t>
      </w:r>
      <w:r w:rsidR="00B3298B" w:rsidRPr="00226BEE">
        <w:rPr>
          <w:rFonts w:ascii="Times New Roman" w:hAnsi="Times New Roman" w:cs="Times New Roman"/>
          <w:sz w:val="24"/>
          <w:szCs w:val="24"/>
        </w:rPr>
        <w:t xml:space="preserve"> mila euro al metro quadro per gli appartamenti nuovi – classe energetica AB</w:t>
      </w:r>
      <w:r w:rsidR="00D516B6" w:rsidRPr="00226BEE">
        <w:rPr>
          <w:rFonts w:ascii="Times New Roman" w:hAnsi="Times New Roman" w:cs="Times New Roman"/>
          <w:sz w:val="24"/>
          <w:szCs w:val="24"/>
        </w:rPr>
        <w:t>, Brera</w:t>
      </w:r>
      <w:r w:rsidR="000F6C81" w:rsidRPr="00226BEE">
        <w:rPr>
          <w:rFonts w:ascii="Times New Roman" w:hAnsi="Times New Roman" w:cs="Times New Roman"/>
          <w:sz w:val="24"/>
          <w:szCs w:val="24"/>
        </w:rPr>
        <w:t xml:space="preserve">, </w:t>
      </w:r>
      <w:proofErr w:type="spellStart"/>
      <w:r w:rsidR="000F6C81" w:rsidRPr="00226BEE">
        <w:rPr>
          <w:rFonts w:ascii="Times New Roman" w:hAnsi="Times New Roman" w:cs="Times New Roman"/>
          <w:sz w:val="24"/>
          <w:szCs w:val="24"/>
        </w:rPr>
        <w:t>Cordusio</w:t>
      </w:r>
      <w:proofErr w:type="spellEnd"/>
      <w:r w:rsidR="000F6C81" w:rsidRPr="00226BEE">
        <w:rPr>
          <w:rFonts w:ascii="Times New Roman" w:hAnsi="Times New Roman" w:cs="Times New Roman"/>
          <w:sz w:val="24"/>
          <w:szCs w:val="24"/>
        </w:rPr>
        <w:t xml:space="preserve"> </w:t>
      </w:r>
      <w:r w:rsidR="00D516B6" w:rsidRPr="00226BEE">
        <w:rPr>
          <w:rFonts w:ascii="Times New Roman" w:hAnsi="Times New Roman" w:cs="Times New Roman"/>
          <w:sz w:val="24"/>
          <w:szCs w:val="24"/>
        </w:rPr>
        <w:t xml:space="preserve"> e </w:t>
      </w:r>
      <w:proofErr w:type="spellStart"/>
      <w:r w:rsidR="00D516B6" w:rsidRPr="00226BEE">
        <w:rPr>
          <w:rFonts w:ascii="Times New Roman" w:hAnsi="Times New Roman" w:cs="Times New Roman"/>
          <w:sz w:val="24"/>
          <w:szCs w:val="24"/>
        </w:rPr>
        <w:t>Cairoli</w:t>
      </w:r>
      <w:proofErr w:type="spellEnd"/>
      <w:r w:rsidR="00D516B6" w:rsidRPr="00226BEE">
        <w:rPr>
          <w:rFonts w:ascii="Times New Roman" w:hAnsi="Times New Roman" w:cs="Times New Roman"/>
          <w:sz w:val="24"/>
          <w:szCs w:val="24"/>
        </w:rPr>
        <w:t xml:space="preserve"> con 10 mila. Seguono, con 9 mila euro, corso Venezia, Repubblica, la zona dell’Università Cattolica intorno a Sant’Ambrogio. </w:t>
      </w:r>
      <w:r w:rsidR="000F6C81" w:rsidRPr="00226BEE">
        <w:rPr>
          <w:rFonts w:ascii="Times New Roman" w:hAnsi="Times New Roman" w:cs="Times New Roman"/>
          <w:sz w:val="24"/>
          <w:szCs w:val="24"/>
        </w:rPr>
        <w:t xml:space="preserve">Poi, con circa 8 mila euro, Missori, largo Augusto, zona di Cadorna con via Leopardi, corso Garibaldi, via Solferino e poco meno per il parco delle due Basiliche e piazza </w:t>
      </w:r>
      <w:proofErr w:type="spellStart"/>
      <w:r w:rsidR="000F6C81" w:rsidRPr="00226BEE">
        <w:rPr>
          <w:rFonts w:ascii="Times New Roman" w:hAnsi="Times New Roman" w:cs="Times New Roman"/>
          <w:sz w:val="24"/>
          <w:szCs w:val="24"/>
        </w:rPr>
        <w:t>Vetra</w:t>
      </w:r>
      <w:proofErr w:type="spellEnd"/>
      <w:r w:rsidR="000F6C81" w:rsidRPr="00226BEE">
        <w:rPr>
          <w:rFonts w:ascii="Times New Roman" w:hAnsi="Times New Roman" w:cs="Times New Roman"/>
          <w:sz w:val="24"/>
          <w:szCs w:val="24"/>
        </w:rPr>
        <w:t xml:space="preserve">.   </w:t>
      </w:r>
    </w:p>
    <w:p w:rsidR="008A23AB" w:rsidRPr="00226BEE" w:rsidRDefault="008A23AB" w:rsidP="008D4FF1">
      <w:pPr>
        <w:spacing w:after="0" w:line="240" w:lineRule="auto"/>
        <w:jc w:val="both"/>
        <w:rPr>
          <w:rFonts w:ascii="Times New Roman" w:hAnsi="Times New Roman" w:cs="Times New Roman"/>
          <w:b/>
          <w:sz w:val="24"/>
          <w:szCs w:val="24"/>
        </w:rPr>
      </w:pPr>
    </w:p>
    <w:p w:rsidR="00025C83" w:rsidRPr="00696416" w:rsidRDefault="003B327F" w:rsidP="008D4FF1">
      <w:pPr>
        <w:spacing w:after="0" w:line="240" w:lineRule="auto"/>
        <w:jc w:val="both"/>
        <w:rPr>
          <w:rFonts w:ascii="Times New Roman" w:hAnsi="Times New Roman" w:cs="Times New Roman"/>
          <w:sz w:val="24"/>
          <w:szCs w:val="24"/>
        </w:rPr>
      </w:pPr>
      <w:r w:rsidRPr="00226BEE">
        <w:rPr>
          <w:rFonts w:ascii="Times New Roman" w:hAnsi="Times New Roman" w:cs="Times New Roman"/>
          <w:b/>
          <w:sz w:val="24"/>
          <w:szCs w:val="24"/>
        </w:rPr>
        <w:t xml:space="preserve">Le </w:t>
      </w:r>
      <w:r w:rsidR="00BF0030">
        <w:rPr>
          <w:rFonts w:ascii="Times New Roman" w:hAnsi="Times New Roman" w:cs="Times New Roman"/>
          <w:b/>
          <w:sz w:val="24"/>
          <w:szCs w:val="24"/>
        </w:rPr>
        <w:t xml:space="preserve">zone </w:t>
      </w:r>
      <w:r w:rsidRPr="00226BEE">
        <w:rPr>
          <w:rFonts w:ascii="Times New Roman" w:hAnsi="Times New Roman" w:cs="Times New Roman"/>
          <w:b/>
          <w:sz w:val="24"/>
          <w:szCs w:val="24"/>
        </w:rPr>
        <w:t>più economiche</w:t>
      </w:r>
      <w:r w:rsidRPr="00226BEE">
        <w:rPr>
          <w:rFonts w:ascii="Times New Roman" w:hAnsi="Times New Roman" w:cs="Times New Roman"/>
          <w:sz w:val="24"/>
          <w:szCs w:val="24"/>
        </w:rPr>
        <w:t xml:space="preserve">: </w:t>
      </w:r>
      <w:r w:rsidR="00580D27" w:rsidRPr="00226BEE">
        <w:rPr>
          <w:rFonts w:ascii="Times New Roman" w:hAnsi="Times New Roman" w:cs="Times New Roman"/>
          <w:b/>
          <w:sz w:val="24"/>
          <w:szCs w:val="24"/>
        </w:rPr>
        <w:t>Salomone</w:t>
      </w:r>
      <w:r w:rsidRPr="00226BEE">
        <w:rPr>
          <w:rFonts w:ascii="Times New Roman" w:hAnsi="Times New Roman" w:cs="Times New Roman"/>
          <w:b/>
          <w:sz w:val="24"/>
          <w:szCs w:val="24"/>
        </w:rPr>
        <w:t xml:space="preserve">, </w:t>
      </w:r>
      <w:proofErr w:type="spellStart"/>
      <w:r w:rsidR="004C32A9" w:rsidRPr="00226BEE">
        <w:rPr>
          <w:rFonts w:ascii="Times New Roman" w:hAnsi="Times New Roman" w:cs="Times New Roman"/>
          <w:b/>
          <w:sz w:val="24"/>
          <w:szCs w:val="24"/>
        </w:rPr>
        <w:t>Trenno</w:t>
      </w:r>
      <w:proofErr w:type="spellEnd"/>
      <w:r w:rsidR="004C32A9" w:rsidRPr="00226BEE">
        <w:rPr>
          <w:rFonts w:ascii="Times New Roman" w:hAnsi="Times New Roman" w:cs="Times New Roman"/>
          <w:b/>
          <w:sz w:val="24"/>
          <w:szCs w:val="24"/>
        </w:rPr>
        <w:t xml:space="preserve">, Ronchetto, </w:t>
      </w:r>
      <w:r w:rsidRPr="00226BEE">
        <w:rPr>
          <w:rFonts w:ascii="Times New Roman" w:hAnsi="Times New Roman" w:cs="Times New Roman"/>
          <w:b/>
          <w:sz w:val="24"/>
          <w:szCs w:val="24"/>
        </w:rPr>
        <w:t>Qu</w:t>
      </w:r>
      <w:r w:rsidR="004C32A9" w:rsidRPr="00226BEE">
        <w:rPr>
          <w:rFonts w:ascii="Times New Roman" w:hAnsi="Times New Roman" w:cs="Times New Roman"/>
          <w:b/>
          <w:sz w:val="24"/>
          <w:szCs w:val="24"/>
        </w:rPr>
        <w:t xml:space="preserve">arto </w:t>
      </w:r>
      <w:proofErr w:type="spellStart"/>
      <w:r w:rsidR="004C32A9" w:rsidRPr="00226BEE">
        <w:rPr>
          <w:rFonts w:ascii="Times New Roman" w:hAnsi="Times New Roman" w:cs="Times New Roman"/>
          <w:b/>
          <w:sz w:val="24"/>
          <w:szCs w:val="24"/>
        </w:rPr>
        <w:t>Oggiaro</w:t>
      </w:r>
      <w:proofErr w:type="spellEnd"/>
      <w:r w:rsidR="004C32A9" w:rsidRPr="00226BEE">
        <w:rPr>
          <w:rFonts w:ascii="Times New Roman" w:hAnsi="Times New Roman" w:cs="Times New Roman"/>
          <w:b/>
          <w:sz w:val="24"/>
          <w:szCs w:val="24"/>
        </w:rPr>
        <w:t xml:space="preserve">, </w:t>
      </w:r>
      <w:proofErr w:type="spellStart"/>
      <w:r w:rsidR="004C32A9" w:rsidRPr="00226BEE">
        <w:rPr>
          <w:rFonts w:ascii="Times New Roman" w:hAnsi="Times New Roman" w:cs="Times New Roman"/>
          <w:b/>
          <w:sz w:val="24"/>
          <w:szCs w:val="24"/>
        </w:rPr>
        <w:t>Musocco</w:t>
      </w:r>
      <w:proofErr w:type="spellEnd"/>
      <w:r w:rsidR="004C32A9" w:rsidRPr="00226BEE">
        <w:rPr>
          <w:rFonts w:ascii="Times New Roman" w:hAnsi="Times New Roman" w:cs="Times New Roman"/>
          <w:b/>
          <w:sz w:val="24"/>
          <w:szCs w:val="24"/>
        </w:rPr>
        <w:t>.</w:t>
      </w:r>
      <w:r w:rsidR="005369D6" w:rsidRPr="00226BEE">
        <w:rPr>
          <w:rFonts w:ascii="Times New Roman" w:hAnsi="Times New Roman" w:cs="Times New Roman"/>
          <w:sz w:val="24"/>
          <w:szCs w:val="24"/>
        </w:rPr>
        <w:t xml:space="preserve"> </w:t>
      </w:r>
      <w:r w:rsidR="004C32A9" w:rsidRPr="00226BEE">
        <w:rPr>
          <w:rFonts w:ascii="Times New Roman" w:hAnsi="Times New Roman" w:cs="Times New Roman"/>
          <w:sz w:val="24"/>
          <w:szCs w:val="24"/>
        </w:rPr>
        <w:t xml:space="preserve">Le case meno care, con 2.600 ero al mq sono a Baggio- Salomone, </w:t>
      </w:r>
      <w:proofErr w:type="spellStart"/>
      <w:r w:rsidR="004C32A9" w:rsidRPr="00226BEE">
        <w:rPr>
          <w:rFonts w:ascii="Times New Roman" w:hAnsi="Times New Roman" w:cs="Times New Roman"/>
          <w:sz w:val="24"/>
          <w:szCs w:val="24"/>
        </w:rPr>
        <w:t>Trenno</w:t>
      </w:r>
      <w:proofErr w:type="spellEnd"/>
      <w:r w:rsidR="004C32A9" w:rsidRPr="00226BEE">
        <w:rPr>
          <w:rFonts w:ascii="Times New Roman" w:hAnsi="Times New Roman" w:cs="Times New Roman"/>
          <w:sz w:val="24"/>
          <w:szCs w:val="24"/>
        </w:rPr>
        <w:t xml:space="preserve">, Ronchetto, Quarto </w:t>
      </w:r>
      <w:proofErr w:type="spellStart"/>
      <w:r w:rsidR="004C32A9" w:rsidRPr="00226BEE">
        <w:rPr>
          <w:rFonts w:ascii="Times New Roman" w:hAnsi="Times New Roman" w:cs="Times New Roman"/>
          <w:sz w:val="24"/>
          <w:szCs w:val="24"/>
        </w:rPr>
        <w:t>Oggiaro</w:t>
      </w:r>
      <w:proofErr w:type="spellEnd"/>
      <w:r w:rsidR="004C32A9" w:rsidRPr="00226BEE">
        <w:rPr>
          <w:rFonts w:ascii="Times New Roman" w:hAnsi="Times New Roman" w:cs="Times New Roman"/>
          <w:sz w:val="24"/>
          <w:szCs w:val="24"/>
        </w:rPr>
        <w:t xml:space="preserve">, </w:t>
      </w:r>
      <w:proofErr w:type="spellStart"/>
      <w:r w:rsidR="004C32A9" w:rsidRPr="00226BEE">
        <w:rPr>
          <w:rFonts w:ascii="Times New Roman" w:hAnsi="Times New Roman" w:cs="Times New Roman"/>
          <w:sz w:val="24"/>
          <w:szCs w:val="24"/>
        </w:rPr>
        <w:t>Musocco</w:t>
      </w:r>
      <w:proofErr w:type="spellEnd"/>
      <w:r w:rsidR="004C32A9" w:rsidRPr="00226BEE">
        <w:rPr>
          <w:rFonts w:ascii="Times New Roman" w:hAnsi="Times New Roman" w:cs="Times New Roman"/>
          <w:sz w:val="24"/>
          <w:szCs w:val="24"/>
        </w:rPr>
        <w:t xml:space="preserve">. Poi seguono Axum, Inganni, </w:t>
      </w:r>
      <w:proofErr w:type="spellStart"/>
      <w:r w:rsidR="004C32A9" w:rsidRPr="00226BEE">
        <w:rPr>
          <w:rFonts w:ascii="Times New Roman" w:hAnsi="Times New Roman" w:cs="Times New Roman"/>
          <w:sz w:val="24"/>
          <w:szCs w:val="24"/>
        </w:rPr>
        <w:t>Gratosoglio</w:t>
      </w:r>
      <w:proofErr w:type="spellEnd"/>
      <w:r w:rsidR="004C32A9" w:rsidRPr="00226BEE">
        <w:rPr>
          <w:rFonts w:ascii="Times New Roman" w:hAnsi="Times New Roman" w:cs="Times New Roman"/>
          <w:sz w:val="24"/>
          <w:szCs w:val="24"/>
        </w:rPr>
        <w:t>, via Padova, Corvetto, Lambrate e Bruzzano, tutte con meno di 3 mila euro al mq.</w:t>
      </w:r>
      <w:r w:rsidR="004C32A9">
        <w:rPr>
          <w:rFonts w:ascii="Times New Roman" w:hAnsi="Times New Roman" w:cs="Times New Roman"/>
          <w:sz w:val="24"/>
          <w:szCs w:val="24"/>
        </w:rPr>
        <w:t xml:space="preserve"> </w:t>
      </w:r>
    </w:p>
    <w:p w:rsidR="00B4104A" w:rsidRPr="00B4104A" w:rsidRDefault="00B4104A" w:rsidP="00B4104A">
      <w:pPr>
        <w:spacing w:after="0" w:line="240" w:lineRule="auto"/>
        <w:jc w:val="both"/>
        <w:rPr>
          <w:rFonts w:ascii="Times New Roman" w:hAnsi="Times New Roman" w:cs="Times New Roman"/>
          <w:sz w:val="24"/>
          <w:szCs w:val="24"/>
        </w:rPr>
      </w:pPr>
      <w:r w:rsidRPr="00B4104A">
        <w:rPr>
          <w:rFonts w:ascii="Times New Roman" w:hAnsi="Times New Roman" w:cs="Times New Roman"/>
          <w:b/>
          <w:sz w:val="24"/>
          <w:szCs w:val="24"/>
        </w:rPr>
        <w:t>Crescono gli affitti in sei mesi, ecco i maggiori aumenti</w:t>
      </w:r>
      <w:r w:rsidRPr="00B4104A">
        <w:rPr>
          <w:rFonts w:ascii="Times New Roman" w:hAnsi="Times New Roman" w:cs="Times New Roman"/>
          <w:sz w:val="24"/>
          <w:szCs w:val="24"/>
        </w:rPr>
        <w:t xml:space="preserve">. In centro crescono intorno al 10% monolocali e bilocali: da 800 a 1100 euro al mese i monolocali, da 900 a 1400 i bilocali. Nella cerchia dei Bastioni e Circonvallazione crescono rispettivamente del 10% e del 13% gli affitti dei bilocali, ora tra 750 e 900 euro </w:t>
      </w:r>
      <w:r w:rsidRPr="00B4104A">
        <w:rPr>
          <w:rFonts w:ascii="Times New Roman" w:hAnsi="Times New Roman" w:cs="Times New Roman"/>
          <w:sz w:val="24"/>
          <w:szCs w:val="24"/>
        </w:rPr>
        <w:lastRenderedPageBreak/>
        <w:t xml:space="preserve">al mese nei Bastioni e da 500 a 800 euro in Circonvallazione. I trilocali crescono in Circonvallazione del 10% e in periferia del 7%, da 90 a 130 euro al metro quadro all’anno i primi e da 55 a 95 euro al metro quadro all’anno </w:t>
      </w:r>
      <w:r>
        <w:rPr>
          <w:rFonts w:ascii="Times New Roman" w:hAnsi="Times New Roman" w:cs="Times New Roman"/>
          <w:sz w:val="24"/>
          <w:szCs w:val="24"/>
        </w:rPr>
        <w:t>gli altri.</w:t>
      </w:r>
    </w:p>
    <w:p w:rsidR="00B0533B" w:rsidRDefault="00B0533B" w:rsidP="008E21BF">
      <w:pPr>
        <w:shd w:val="clear" w:color="auto" w:fill="FFFFFF"/>
        <w:spacing w:after="0" w:line="240" w:lineRule="auto"/>
        <w:jc w:val="both"/>
        <w:outlineLvl w:val="2"/>
        <w:rPr>
          <w:rFonts w:ascii="Times New Roman" w:eastAsia="Times New Roman" w:hAnsi="Times New Roman" w:cs="Times New Roman"/>
          <w:b/>
          <w:bCs/>
          <w:i/>
          <w:iCs/>
          <w:color w:val="222222"/>
          <w:sz w:val="24"/>
          <w:szCs w:val="24"/>
          <w:highlight w:val="yellow"/>
          <w:shd w:val="clear" w:color="auto" w:fill="FFFFFF"/>
          <w:lang w:eastAsia="it-IT"/>
        </w:rPr>
      </w:pPr>
    </w:p>
    <w:tbl>
      <w:tblPr>
        <w:tblW w:w="5000" w:type="pct"/>
        <w:tblCellMar>
          <w:left w:w="70" w:type="dxa"/>
          <w:right w:w="70" w:type="dxa"/>
        </w:tblCellMar>
        <w:tblLook w:val="04A0"/>
      </w:tblPr>
      <w:tblGrid>
        <w:gridCol w:w="1209"/>
        <w:gridCol w:w="1498"/>
        <w:gridCol w:w="1451"/>
        <w:gridCol w:w="1451"/>
        <w:gridCol w:w="1499"/>
        <w:gridCol w:w="1211"/>
        <w:gridCol w:w="1201"/>
        <w:gridCol w:w="1086"/>
      </w:tblGrid>
      <w:tr w:rsidR="00DF558F" w:rsidRPr="00DF558F" w:rsidTr="00DF558F">
        <w:trPr>
          <w:trHeight w:val="300"/>
        </w:trPr>
        <w:tc>
          <w:tcPr>
            <w:tcW w:w="90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color w:val="000000"/>
                <w:lang w:eastAsia="it-IT"/>
              </w:rPr>
            </w:pPr>
            <w:r w:rsidRPr="00DF558F">
              <w:rPr>
                <w:rFonts w:ascii="Calibri" w:eastAsia="Times New Roman" w:hAnsi="Calibri" w:cs="Times New Roman"/>
                <w:color w:val="000000"/>
                <w:lang w:eastAsia="it-IT"/>
              </w:rPr>
              <w:t> </w:t>
            </w:r>
          </w:p>
        </w:tc>
        <w:tc>
          <w:tcPr>
            <w:tcW w:w="674" w:type="pct"/>
            <w:tcBorders>
              <w:top w:val="single" w:sz="4" w:space="0" w:color="auto"/>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lang w:eastAsia="it-IT"/>
              </w:rPr>
            </w:pPr>
            <w:r w:rsidRPr="00DF558F">
              <w:rPr>
                <w:rFonts w:ascii="Calibri" w:eastAsia="Times New Roman" w:hAnsi="Calibri" w:cs="Times New Roman"/>
                <w:b/>
                <w:bCs/>
                <w:color w:val="000000"/>
                <w:lang w:eastAsia="it-IT"/>
              </w:rPr>
              <w:t xml:space="preserve"> II SEMESTRE 2018 </w:t>
            </w:r>
          </w:p>
        </w:tc>
        <w:tc>
          <w:tcPr>
            <w:tcW w:w="653" w:type="pct"/>
            <w:tcBorders>
              <w:top w:val="single" w:sz="4" w:space="0" w:color="auto"/>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lang w:eastAsia="it-IT"/>
              </w:rPr>
            </w:pPr>
            <w:r w:rsidRPr="00DF558F">
              <w:rPr>
                <w:rFonts w:ascii="Calibri" w:eastAsia="Times New Roman" w:hAnsi="Calibri" w:cs="Times New Roman"/>
                <w:b/>
                <w:bCs/>
                <w:color w:val="000000"/>
                <w:lang w:eastAsia="it-IT"/>
              </w:rPr>
              <w:t xml:space="preserve"> I SEMESTRE 2018 </w:t>
            </w:r>
          </w:p>
        </w:tc>
        <w:tc>
          <w:tcPr>
            <w:tcW w:w="653" w:type="pct"/>
            <w:tcBorders>
              <w:top w:val="single" w:sz="4" w:space="0" w:color="auto"/>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lang w:eastAsia="it-IT"/>
              </w:rPr>
            </w:pPr>
            <w:r w:rsidRPr="00DF558F">
              <w:rPr>
                <w:rFonts w:ascii="Calibri" w:eastAsia="Times New Roman" w:hAnsi="Calibri" w:cs="Times New Roman"/>
                <w:b/>
                <w:bCs/>
                <w:color w:val="000000"/>
                <w:lang w:eastAsia="it-IT"/>
              </w:rPr>
              <w:t xml:space="preserve"> II SEMESTRE 2017 </w:t>
            </w:r>
          </w:p>
        </w:tc>
        <w:tc>
          <w:tcPr>
            <w:tcW w:w="674" w:type="pct"/>
            <w:tcBorders>
              <w:top w:val="single" w:sz="4" w:space="0" w:color="auto"/>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lang w:eastAsia="it-IT"/>
              </w:rPr>
            </w:pPr>
            <w:r w:rsidRPr="00DF558F">
              <w:rPr>
                <w:rFonts w:ascii="Calibri" w:eastAsia="Times New Roman" w:hAnsi="Calibri" w:cs="Times New Roman"/>
                <w:b/>
                <w:bCs/>
                <w:color w:val="000000"/>
                <w:lang w:eastAsia="it-IT"/>
              </w:rPr>
              <w:t xml:space="preserve"> II SEMESTRE 2013 </w:t>
            </w:r>
          </w:p>
        </w:tc>
        <w:tc>
          <w:tcPr>
            <w:tcW w:w="481" w:type="pct"/>
            <w:tcBorders>
              <w:top w:val="single" w:sz="4" w:space="0" w:color="auto"/>
              <w:left w:val="nil"/>
              <w:bottom w:val="single" w:sz="4" w:space="0" w:color="auto"/>
              <w:right w:val="single" w:sz="4" w:space="0" w:color="auto"/>
            </w:tcBorders>
            <w:shd w:val="clear" w:color="000000" w:fill="FFFFFF"/>
            <w:noWrap/>
            <w:vAlign w:val="center"/>
            <w:hideMark/>
          </w:tcPr>
          <w:p w:rsidR="00DF558F" w:rsidRPr="00DF558F" w:rsidRDefault="00DF558F" w:rsidP="00DF558F">
            <w:pPr>
              <w:spacing w:after="0" w:line="240" w:lineRule="auto"/>
              <w:jc w:val="center"/>
              <w:rPr>
                <w:rFonts w:ascii="Times New Roman" w:eastAsia="Times New Roman" w:hAnsi="Times New Roman" w:cs="Times New Roman"/>
                <w:b/>
                <w:bCs/>
                <w:color w:val="222222"/>
                <w:sz w:val="18"/>
                <w:szCs w:val="18"/>
                <w:lang w:eastAsia="it-IT"/>
              </w:rPr>
            </w:pPr>
            <w:proofErr w:type="spellStart"/>
            <w:r w:rsidRPr="00DF558F">
              <w:rPr>
                <w:rFonts w:ascii="Times New Roman" w:eastAsia="Times New Roman" w:hAnsi="Times New Roman" w:cs="Times New Roman"/>
                <w:b/>
                <w:bCs/>
                <w:color w:val="222222"/>
                <w:sz w:val="18"/>
                <w:szCs w:val="18"/>
                <w:lang w:eastAsia="it-IT"/>
              </w:rPr>
              <w:t>Var</w:t>
            </w:r>
            <w:proofErr w:type="spellEnd"/>
            <w:r w:rsidRPr="00DF558F">
              <w:rPr>
                <w:rFonts w:ascii="Times New Roman" w:eastAsia="Times New Roman" w:hAnsi="Times New Roman" w:cs="Times New Roman"/>
                <w:b/>
                <w:bCs/>
                <w:color w:val="222222"/>
                <w:sz w:val="18"/>
                <w:szCs w:val="18"/>
                <w:lang w:eastAsia="it-IT"/>
              </w:rPr>
              <w:t xml:space="preserve"> % in  sei mesi</w:t>
            </w:r>
          </w:p>
        </w:tc>
        <w:tc>
          <w:tcPr>
            <w:tcW w:w="481" w:type="pct"/>
            <w:tcBorders>
              <w:top w:val="single" w:sz="4" w:space="0" w:color="auto"/>
              <w:left w:val="nil"/>
              <w:bottom w:val="single" w:sz="4" w:space="0" w:color="auto"/>
              <w:right w:val="single" w:sz="4" w:space="0" w:color="auto"/>
            </w:tcBorders>
            <w:shd w:val="clear" w:color="000000" w:fill="FFFFFF"/>
            <w:noWrap/>
            <w:vAlign w:val="center"/>
            <w:hideMark/>
          </w:tcPr>
          <w:p w:rsidR="00DF558F" w:rsidRPr="00DF558F" w:rsidRDefault="00DF558F" w:rsidP="00DF558F">
            <w:pPr>
              <w:spacing w:after="0" w:line="240" w:lineRule="auto"/>
              <w:jc w:val="center"/>
              <w:rPr>
                <w:rFonts w:ascii="Times New Roman" w:eastAsia="Times New Roman" w:hAnsi="Times New Roman" w:cs="Times New Roman"/>
                <w:b/>
                <w:bCs/>
                <w:color w:val="222222"/>
                <w:sz w:val="18"/>
                <w:szCs w:val="18"/>
                <w:lang w:eastAsia="it-IT"/>
              </w:rPr>
            </w:pPr>
            <w:proofErr w:type="spellStart"/>
            <w:r w:rsidRPr="00DF558F">
              <w:rPr>
                <w:rFonts w:ascii="Times New Roman" w:eastAsia="Times New Roman" w:hAnsi="Times New Roman" w:cs="Times New Roman"/>
                <w:b/>
                <w:bCs/>
                <w:color w:val="222222"/>
                <w:sz w:val="18"/>
                <w:szCs w:val="18"/>
                <w:lang w:eastAsia="it-IT"/>
              </w:rPr>
              <w:t>Var</w:t>
            </w:r>
            <w:proofErr w:type="spellEnd"/>
            <w:r w:rsidRPr="00DF558F">
              <w:rPr>
                <w:rFonts w:ascii="Times New Roman" w:eastAsia="Times New Roman" w:hAnsi="Times New Roman" w:cs="Times New Roman"/>
                <w:b/>
                <w:bCs/>
                <w:color w:val="222222"/>
                <w:sz w:val="18"/>
                <w:szCs w:val="18"/>
                <w:lang w:eastAsia="it-IT"/>
              </w:rPr>
              <w:t xml:space="preserve"> % in un anno</w:t>
            </w:r>
          </w:p>
        </w:tc>
        <w:tc>
          <w:tcPr>
            <w:tcW w:w="481" w:type="pct"/>
            <w:tcBorders>
              <w:top w:val="single" w:sz="4" w:space="0" w:color="auto"/>
              <w:left w:val="nil"/>
              <w:bottom w:val="single" w:sz="4" w:space="0" w:color="auto"/>
              <w:right w:val="single" w:sz="4" w:space="0" w:color="auto"/>
            </w:tcBorders>
            <w:shd w:val="clear" w:color="000000" w:fill="FFFFFF"/>
            <w:noWrap/>
            <w:vAlign w:val="center"/>
            <w:hideMark/>
          </w:tcPr>
          <w:p w:rsidR="00DF558F" w:rsidRPr="00DF558F" w:rsidRDefault="00DF558F" w:rsidP="00DF558F">
            <w:pPr>
              <w:spacing w:after="0" w:line="240" w:lineRule="auto"/>
              <w:jc w:val="center"/>
              <w:rPr>
                <w:rFonts w:ascii="Times New Roman" w:eastAsia="Times New Roman" w:hAnsi="Times New Roman" w:cs="Times New Roman"/>
                <w:b/>
                <w:bCs/>
                <w:color w:val="222222"/>
                <w:sz w:val="18"/>
                <w:szCs w:val="18"/>
                <w:lang w:eastAsia="it-IT"/>
              </w:rPr>
            </w:pPr>
            <w:proofErr w:type="spellStart"/>
            <w:r w:rsidRPr="00DF558F">
              <w:rPr>
                <w:rFonts w:ascii="Times New Roman" w:eastAsia="Times New Roman" w:hAnsi="Times New Roman" w:cs="Times New Roman"/>
                <w:b/>
                <w:bCs/>
                <w:color w:val="222222"/>
                <w:sz w:val="18"/>
                <w:szCs w:val="18"/>
                <w:lang w:eastAsia="it-IT"/>
              </w:rPr>
              <w:t>Var</w:t>
            </w:r>
            <w:proofErr w:type="spellEnd"/>
            <w:r w:rsidRPr="00DF558F">
              <w:rPr>
                <w:rFonts w:ascii="Times New Roman" w:eastAsia="Times New Roman" w:hAnsi="Times New Roman" w:cs="Times New Roman"/>
                <w:b/>
                <w:bCs/>
                <w:color w:val="222222"/>
                <w:sz w:val="18"/>
                <w:szCs w:val="18"/>
                <w:lang w:eastAsia="it-IT"/>
              </w:rPr>
              <w:t xml:space="preserve"> % in 5 anni</w:t>
            </w:r>
          </w:p>
        </w:tc>
      </w:tr>
      <w:tr w:rsidR="00DF558F" w:rsidRPr="00DF558F" w:rsidTr="00DF558F">
        <w:trPr>
          <w:trHeight w:val="375"/>
        </w:trPr>
        <w:tc>
          <w:tcPr>
            <w:tcW w:w="901" w:type="pct"/>
            <w:tcBorders>
              <w:top w:val="nil"/>
              <w:left w:val="single" w:sz="4" w:space="0" w:color="auto"/>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sz w:val="28"/>
                <w:szCs w:val="28"/>
                <w:lang w:eastAsia="it-IT"/>
              </w:rPr>
            </w:pPr>
            <w:r w:rsidRPr="00DF558F">
              <w:rPr>
                <w:rFonts w:ascii="Calibri" w:eastAsia="Times New Roman" w:hAnsi="Calibri" w:cs="Times New Roman"/>
                <w:b/>
                <w:bCs/>
                <w:color w:val="000000"/>
                <w:sz w:val="28"/>
                <w:szCs w:val="28"/>
                <w:lang w:eastAsia="it-IT"/>
              </w:rPr>
              <w:t xml:space="preserve">Milano città </w:t>
            </w:r>
          </w:p>
        </w:tc>
        <w:tc>
          <w:tcPr>
            <w:tcW w:w="674" w:type="pct"/>
            <w:tcBorders>
              <w:top w:val="nil"/>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sz w:val="28"/>
                <w:szCs w:val="28"/>
                <w:lang w:eastAsia="it-IT"/>
              </w:rPr>
            </w:pPr>
            <w:r w:rsidRPr="00DF558F">
              <w:rPr>
                <w:rFonts w:ascii="Calibri" w:eastAsia="Times New Roman" w:hAnsi="Calibri" w:cs="Times New Roman"/>
                <w:b/>
                <w:bCs/>
                <w:color w:val="000000"/>
                <w:sz w:val="28"/>
                <w:szCs w:val="28"/>
                <w:lang w:eastAsia="it-IT"/>
              </w:rPr>
              <w:t xml:space="preserve">                  5.078 </w:t>
            </w:r>
          </w:p>
        </w:tc>
        <w:tc>
          <w:tcPr>
            <w:tcW w:w="653" w:type="pct"/>
            <w:tcBorders>
              <w:top w:val="nil"/>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sz w:val="28"/>
                <w:szCs w:val="28"/>
                <w:lang w:eastAsia="it-IT"/>
              </w:rPr>
            </w:pPr>
            <w:r w:rsidRPr="00DF558F">
              <w:rPr>
                <w:rFonts w:ascii="Calibri" w:eastAsia="Times New Roman" w:hAnsi="Calibri" w:cs="Times New Roman"/>
                <w:b/>
                <w:bCs/>
                <w:color w:val="000000"/>
                <w:sz w:val="28"/>
                <w:szCs w:val="28"/>
                <w:lang w:eastAsia="it-IT"/>
              </w:rPr>
              <w:t xml:space="preserve">                 5.041 </w:t>
            </w:r>
          </w:p>
        </w:tc>
        <w:tc>
          <w:tcPr>
            <w:tcW w:w="653" w:type="pct"/>
            <w:tcBorders>
              <w:top w:val="nil"/>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sz w:val="28"/>
                <w:szCs w:val="28"/>
                <w:lang w:eastAsia="it-IT"/>
              </w:rPr>
            </w:pPr>
            <w:r w:rsidRPr="00DF558F">
              <w:rPr>
                <w:rFonts w:ascii="Calibri" w:eastAsia="Times New Roman" w:hAnsi="Calibri" w:cs="Times New Roman"/>
                <w:b/>
                <w:bCs/>
                <w:color w:val="000000"/>
                <w:sz w:val="28"/>
                <w:szCs w:val="28"/>
                <w:lang w:eastAsia="it-IT"/>
              </w:rPr>
              <w:t xml:space="preserve">                 5.014 </w:t>
            </w:r>
          </w:p>
        </w:tc>
        <w:tc>
          <w:tcPr>
            <w:tcW w:w="674" w:type="pct"/>
            <w:tcBorders>
              <w:top w:val="nil"/>
              <w:left w:val="nil"/>
              <w:bottom w:val="single" w:sz="4" w:space="0" w:color="auto"/>
              <w:right w:val="single" w:sz="4" w:space="0" w:color="auto"/>
            </w:tcBorders>
            <w:shd w:val="clear" w:color="000000" w:fill="FFFFFF"/>
            <w:noWrap/>
            <w:vAlign w:val="bottom"/>
            <w:hideMark/>
          </w:tcPr>
          <w:p w:rsidR="00DF558F" w:rsidRPr="00DF558F" w:rsidRDefault="00DF558F" w:rsidP="00DF558F">
            <w:pPr>
              <w:spacing w:after="0" w:line="240" w:lineRule="auto"/>
              <w:rPr>
                <w:rFonts w:ascii="Calibri" w:eastAsia="Times New Roman" w:hAnsi="Calibri" w:cs="Times New Roman"/>
                <w:b/>
                <w:bCs/>
                <w:color w:val="000000"/>
                <w:sz w:val="28"/>
                <w:szCs w:val="28"/>
                <w:lang w:eastAsia="it-IT"/>
              </w:rPr>
            </w:pPr>
            <w:r w:rsidRPr="00DF558F">
              <w:rPr>
                <w:rFonts w:ascii="Calibri" w:eastAsia="Times New Roman" w:hAnsi="Calibri" w:cs="Times New Roman"/>
                <w:b/>
                <w:bCs/>
                <w:color w:val="000000"/>
                <w:sz w:val="28"/>
                <w:szCs w:val="28"/>
                <w:lang w:eastAsia="it-IT"/>
              </w:rPr>
              <w:t xml:space="preserve">                  5.110 </w:t>
            </w:r>
          </w:p>
        </w:tc>
        <w:tc>
          <w:tcPr>
            <w:tcW w:w="481" w:type="pct"/>
            <w:tcBorders>
              <w:top w:val="nil"/>
              <w:left w:val="nil"/>
              <w:bottom w:val="single" w:sz="4" w:space="0" w:color="auto"/>
              <w:right w:val="single" w:sz="4" w:space="0" w:color="auto"/>
            </w:tcBorders>
            <w:shd w:val="clear" w:color="000000" w:fill="FFFFFF"/>
            <w:noWrap/>
            <w:vAlign w:val="center"/>
            <w:hideMark/>
          </w:tcPr>
          <w:p w:rsidR="00DF558F" w:rsidRPr="00DF558F" w:rsidRDefault="00DF558F" w:rsidP="00DF558F">
            <w:pPr>
              <w:spacing w:after="0" w:line="240" w:lineRule="auto"/>
              <w:jc w:val="center"/>
              <w:rPr>
                <w:rFonts w:ascii="Arial" w:eastAsia="Times New Roman" w:hAnsi="Arial" w:cs="Arial"/>
                <w:b/>
                <w:bCs/>
                <w:color w:val="222222"/>
                <w:sz w:val="28"/>
                <w:szCs w:val="28"/>
                <w:lang w:eastAsia="it-IT"/>
              </w:rPr>
            </w:pPr>
            <w:r w:rsidRPr="00DF558F">
              <w:rPr>
                <w:rFonts w:ascii="Arial" w:eastAsia="Times New Roman" w:hAnsi="Arial" w:cs="Arial"/>
                <w:b/>
                <w:bCs/>
                <w:color w:val="222222"/>
                <w:sz w:val="28"/>
                <w:szCs w:val="28"/>
                <w:lang w:eastAsia="it-IT"/>
              </w:rPr>
              <w:t>0,7%</w:t>
            </w:r>
          </w:p>
        </w:tc>
        <w:tc>
          <w:tcPr>
            <w:tcW w:w="481" w:type="pct"/>
            <w:tcBorders>
              <w:top w:val="nil"/>
              <w:left w:val="nil"/>
              <w:bottom w:val="single" w:sz="4" w:space="0" w:color="auto"/>
              <w:right w:val="single" w:sz="4" w:space="0" w:color="auto"/>
            </w:tcBorders>
            <w:shd w:val="clear" w:color="000000" w:fill="FFFFFF"/>
            <w:noWrap/>
            <w:vAlign w:val="center"/>
            <w:hideMark/>
          </w:tcPr>
          <w:p w:rsidR="00DF558F" w:rsidRPr="00DF558F" w:rsidRDefault="00DF558F" w:rsidP="00DF558F">
            <w:pPr>
              <w:spacing w:after="0" w:line="240" w:lineRule="auto"/>
              <w:jc w:val="center"/>
              <w:rPr>
                <w:rFonts w:ascii="Arial" w:eastAsia="Times New Roman" w:hAnsi="Arial" w:cs="Arial"/>
                <w:b/>
                <w:bCs/>
                <w:color w:val="222222"/>
                <w:sz w:val="28"/>
                <w:szCs w:val="28"/>
                <w:lang w:eastAsia="it-IT"/>
              </w:rPr>
            </w:pPr>
            <w:r w:rsidRPr="00DF558F">
              <w:rPr>
                <w:rFonts w:ascii="Arial" w:eastAsia="Times New Roman" w:hAnsi="Arial" w:cs="Arial"/>
                <w:b/>
                <w:bCs/>
                <w:color w:val="222222"/>
                <w:sz w:val="28"/>
                <w:szCs w:val="28"/>
                <w:lang w:eastAsia="it-IT"/>
              </w:rPr>
              <w:t>1,3%</w:t>
            </w:r>
          </w:p>
        </w:tc>
        <w:tc>
          <w:tcPr>
            <w:tcW w:w="481" w:type="pct"/>
            <w:tcBorders>
              <w:top w:val="nil"/>
              <w:left w:val="nil"/>
              <w:bottom w:val="single" w:sz="4" w:space="0" w:color="auto"/>
              <w:right w:val="single" w:sz="4" w:space="0" w:color="auto"/>
            </w:tcBorders>
            <w:shd w:val="clear" w:color="000000" w:fill="FFFFFF"/>
            <w:noWrap/>
            <w:vAlign w:val="center"/>
            <w:hideMark/>
          </w:tcPr>
          <w:p w:rsidR="00DF558F" w:rsidRPr="00DF558F" w:rsidRDefault="00DF558F" w:rsidP="00350B43">
            <w:pPr>
              <w:spacing w:after="0" w:line="240" w:lineRule="auto"/>
              <w:jc w:val="center"/>
              <w:rPr>
                <w:rFonts w:ascii="Arial" w:eastAsia="Times New Roman" w:hAnsi="Arial" w:cs="Arial"/>
                <w:b/>
                <w:bCs/>
                <w:color w:val="222222"/>
                <w:sz w:val="28"/>
                <w:szCs w:val="28"/>
                <w:lang w:eastAsia="it-IT"/>
              </w:rPr>
            </w:pPr>
            <w:r w:rsidRPr="00DF558F">
              <w:rPr>
                <w:rFonts w:ascii="Arial" w:eastAsia="Times New Roman" w:hAnsi="Arial" w:cs="Arial"/>
                <w:b/>
                <w:bCs/>
                <w:color w:val="222222"/>
                <w:sz w:val="28"/>
                <w:szCs w:val="28"/>
                <w:lang w:eastAsia="it-IT"/>
              </w:rPr>
              <w:t>-0,</w:t>
            </w:r>
            <w:r w:rsidR="00350B43">
              <w:rPr>
                <w:rFonts w:ascii="Arial" w:eastAsia="Times New Roman" w:hAnsi="Arial" w:cs="Arial"/>
                <w:b/>
                <w:bCs/>
                <w:color w:val="222222"/>
                <w:sz w:val="28"/>
                <w:szCs w:val="28"/>
                <w:lang w:eastAsia="it-IT"/>
              </w:rPr>
              <w:t>6</w:t>
            </w:r>
            <w:r w:rsidRPr="00DF558F">
              <w:rPr>
                <w:rFonts w:ascii="Arial" w:eastAsia="Times New Roman" w:hAnsi="Arial" w:cs="Arial"/>
                <w:b/>
                <w:bCs/>
                <w:color w:val="222222"/>
                <w:sz w:val="28"/>
                <w:szCs w:val="28"/>
                <w:lang w:eastAsia="it-IT"/>
              </w:rPr>
              <w:t>%</w:t>
            </w:r>
          </w:p>
        </w:tc>
      </w:tr>
    </w:tbl>
    <w:p w:rsidR="00DF558F" w:rsidRDefault="00DF558F" w:rsidP="008E21BF">
      <w:pPr>
        <w:shd w:val="clear" w:color="auto" w:fill="FFFFFF"/>
        <w:spacing w:after="0" w:line="240" w:lineRule="auto"/>
        <w:jc w:val="both"/>
        <w:outlineLvl w:val="2"/>
        <w:rPr>
          <w:rFonts w:ascii="Times New Roman" w:eastAsia="Times New Roman" w:hAnsi="Times New Roman" w:cs="Times New Roman"/>
          <w:b/>
          <w:bCs/>
          <w:i/>
          <w:iCs/>
          <w:color w:val="222222"/>
          <w:sz w:val="24"/>
          <w:szCs w:val="24"/>
          <w:highlight w:val="yellow"/>
          <w:shd w:val="clear" w:color="auto" w:fill="FFFFFF"/>
          <w:lang w:eastAsia="it-IT"/>
        </w:rPr>
      </w:pPr>
    </w:p>
    <w:p w:rsidR="00DF558F" w:rsidRPr="00696416" w:rsidRDefault="00DF558F" w:rsidP="008E21BF">
      <w:pPr>
        <w:shd w:val="clear" w:color="auto" w:fill="FFFFFF"/>
        <w:spacing w:after="0" w:line="240" w:lineRule="auto"/>
        <w:jc w:val="both"/>
        <w:outlineLvl w:val="2"/>
        <w:rPr>
          <w:rFonts w:ascii="Times New Roman" w:eastAsia="Times New Roman" w:hAnsi="Times New Roman" w:cs="Times New Roman"/>
          <w:b/>
          <w:bCs/>
          <w:i/>
          <w:iCs/>
          <w:color w:val="222222"/>
          <w:sz w:val="24"/>
          <w:szCs w:val="24"/>
          <w:highlight w:val="yellow"/>
          <w:shd w:val="clear" w:color="auto" w:fill="FFFFFF"/>
          <w:lang w:eastAsia="it-IT"/>
        </w:rPr>
      </w:pPr>
    </w:p>
    <w:p w:rsidR="00721BD0" w:rsidRDefault="00721BD0" w:rsidP="008E21BF">
      <w:pPr>
        <w:spacing w:after="0" w:line="240" w:lineRule="auto"/>
        <w:jc w:val="center"/>
        <w:rPr>
          <w:rFonts w:ascii="Times New Roman" w:hAnsi="Times New Roman" w:cs="Times New Roman"/>
          <w:sz w:val="28"/>
          <w:szCs w:val="28"/>
        </w:rPr>
      </w:pPr>
      <w:r w:rsidRPr="00696416">
        <w:rPr>
          <w:rFonts w:ascii="Times New Roman" w:hAnsi="Times New Roman" w:cs="Times New Roman"/>
          <w:sz w:val="28"/>
          <w:szCs w:val="28"/>
        </w:rPr>
        <w:t xml:space="preserve">Fonte: Camera di commercio </w:t>
      </w:r>
      <w:r w:rsidR="00766BB4">
        <w:rPr>
          <w:rFonts w:ascii="Times New Roman" w:hAnsi="Times New Roman" w:cs="Times New Roman"/>
          <w:sz w:val="28"/>
          <w:szCs w:val="28"/>
        </w:rPr>
        <w:t>Milano Monza Brianza Lodi</w:t>
      </w:r>
      <w:r w:rsidR="00FD0445">
        <w:rPr>
          <w:rFonts w:ascii="Times New Roman" w:hAnsi="Times New Roman" w:cs="Times New Roman"/>
          <w:sz w:val="28"/>
          <w:szCs w:val="28"/>
        </w:rPr>
        <w:t xml:space="preserve"> </w:t>
      </w:r>
    </w:p>
    <w:p w:rsidR="006F6608" w:rsidRDefault="006F6608" w:rsidP="008E21BF">
      <w:pPr>
        <w:spacing w:after="0" w:line="240" w:lineRule="auto"/>
        <w:jc w:val="center"/>
        <w:rPr>
          <w:rFonts w:ascii="Times New Roman" w:hAnsi="Times New Roman" w:cs="Times New Roman"/>
          <w:sz w:val="28"/>
          <w:szCs w:val="28"/>
        </w:rPr>
      </w:pPr>
    </w:p>
    <w:tbl>
      <w:tblPr>
        <w:tblW w:w="5000" w:type="pct"/>
        <w:tblCellMar>
          <w:left w:w="70" w:type="dxa"/>
          <w:right w:w="70" w:type="dxa"/>
        </w:tblCellMar>
        <w:tblLook w:val="04A0"/>
      </w:tblPr>
      <w:tblGrid>
        <w:gridCol w:w="1270"/>
        <w:gridCol w:w="875"/>
        <w:gridCol w:w="875"/>
        <w:gridCol w:w="716"/>
        <w:gridCol w:w="875"/>
        <w:gridCol w:w="875"/>
        <w:gridCol w:w="716"/>
        <w:gridCol w:w="743"/>
        <w:gridCol w:w="743"/>
        <w:gridCol w:w="716"/>
        <w:gridCol w:w="743"/>
        <w:gridCol w:w="743"/>
        <w:gridCol w:w="716"/>
      </w:tblGrid>
      <w:tr w:rsidR="00F52F0F" w:rsidRPr="00F52F0F" w:rsidTr="00F52F0F">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ZONA</w:t>
            </w:r>
          </w:p>
        </w:tc>
        <w:tc>
          <w:tcPr>
            <w:tcW w:w="403"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Monolocali (€/mese/corpo)</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Monolocali (€/mese/corpo)</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VARIAZIONE %</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Bilocali (€/mese/corpo)</w:t>
            </w:r>
          </w:p>
        </w:tc>
        <w:tc>
          <w:tcPr>
            <w:tcW w:w="369"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Bilocali (€/mese/corpo)</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VARIAZIONE %</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Trilocali (€/mq/anno)</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Trilocali (€/mq/anno)</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VARIAZIONE %</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Quattro locali ed oltre (€/mq/anno)</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Quattro locali ed oltre (€/mq/anno)</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VARIAZIONE %</w:t>
            </w:r>
          </w:p>
        </w:tc>
      </w:tr>
      <w:tr w:rsidR="00F52F0F" w:rsidRPr="00F52F0F" w:rsidTr="00F52F0F">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F52F0F" w:rsidRPr="00F52F0F" w:rsidRDefault="00F52F0F" w:rsidP="00F52F0F">
            <w:pPr>
              <w:spacing w:after="0" w:line="240" w:lineRule="auto"/>
              <w:rPr>
                <w:rFonts w:ascii="Calibri" w:eastAsia="Times New Roman" w:hAnsi="Calibri" w:cs="Times New Roman"/>
                <w:b/>
                <w:bCs/>
                <w:sz w:val="20"/>
                <w:szCs w:val="20"/>
                <w:lang w:eastAsia="it-IT"/>
              </w:rPr>
            </w:pPr>
          </w:p>
        </w:tc>
        <w:tc>
          <w:tcPr>
            <w:tcW w:w="403"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 SEMESTRE 2018</w:t>
            </w:r>
          </w:p>
        </w:tc>
        <w:tc>
          <w:tcPr>
            <w:tcW w:w="351"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II SEMESTRE 2018</w:t>
            </w:r>
          </w:p>
        </w:tc>
        <w:tc>
          <w:tcPr>
            <w:tcW w:w="439"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TRA I E II SEMESTRE 2018</w:t>
            </w:r>
          </w:p>
        </w:tc>
        <w:tc>
          <w:tcPr>
            <w:tcW w:w="343"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 SEMESTRE 2018</w:t>
            </w:r>
          </w:p>
        </w:tc>
        <w:tc>
          <w:tcPr>
            <w:tcW w:w="369"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II SEMESTRE 2018</w:t>
            </w:r>
          </w:p>
        </w:tc>
        <w:tc>
          <w:tcPr>
            <w:tcW w:w="351"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TRA I E II SEMESTRE 2018</w:t>
            </w:r>
          </w:p>
        </w:tc>
        <w:tc>
          <w:tcPr>
            <w:tcW w:w="373"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 SEMESTRE 2018</w:t>
            </w:r>
          </w:p>
        </w:tc>
        <w:tc>
          <w:tcPr>
            <w:tcW w:w="336"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II SEMESTRE 2018</w:t>
            </w:r>
          </w:p>
        </w:tc>
        <w:tc>
          <w:tcPr>
            <w:tcW w:w="447"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TRA I E II SEMESTRE 2018</w:t>
            </w:r>
          </w:p>
        </w:tc>
        <w:tc>
          <w:tcPr>
            <w:tcW w:w="332"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 SEMESTRE 2018</w:t>
            </w:r>
          </w:p>
        </w:tc>
        <w:tc>
          <w:tcPr>
            <w:tcW w:w="329"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II SEMESTRE 2018</w:t>
            </w:r>
          </w:p>
        </w:tc>
        <w:tc>
          <w:tcPr>
            <w:tcW w:w="447" w:type="pct"/>
            <w:tcBorders>
              <w:top w:val="nil"/>
              <w:left w:val="nil"/>
              <w:bottom w:val="single" w:sz="4" w:space="0" w:color="auto"/>
              <w:right w:val="single" w:sz="4" w:space="0" w:color="auto"/>
            </w:tcBorders>
            <w:shd w:val="clear" w:color="000000" w:fill="FFFFFF"/>
            <w:vAlign w:val="center"/>
            <w:hideMark/>
          </w:tcPr>
          <w:p w:rsidR="00F52F0F" w:rsidRPr="00F52F0F" w:rsidRDefault="00F52F0F" w:rsidP="00F52F0F">
            <w:pPr>
              <w:spacing w:after="0" w:line="240" w:lineRule="auto"/>
              <w:jc w:val="center"/>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TRA I E II SEMESTRE 2018</w:t>
            </w:r>
          </w:p>
        </w:tc>
      </w:tr>
      <w:tr w:rsidR="00F52F0F" w:rsidRPr="00F52F0F" w:rsidTr="00F52F0F">
        <w:trPr>
          <w:trHeight w:val="20"/>
        </w:trPr>
        <w:tc>
          <w:tcPr>
            <w:tcW w:w="480" w:type="pct"/>
            <w:tcBorders>
              <w:top w:val="nil"/>
              <w:left w:val="single" w:sz="4" w:space="0" w:color="auto"/>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Centro Storico</w:t>
            </w:r>
          </w:p>
        </w:tc>
        <w:tc>
          <w:tcPr>
            <w:tcW w:w="40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700/1000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800/1100</w:t>
            </w:r>
          </w:p>
        </w:tc>
        <w:tc>
          <w:tcPr>
            <w:tcW w:w="43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11,76%</w:t>
            </w:r>
          </w:p>
        </w:tc>
        <w:tc>
          <w:tcPr>
            <w:tcW w:w="34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800/1300</w:t>
            </w:r>
          </w:p>
        </w:tc>
        <w:tc>
          <w:tcPr>
            <w:tcW w:w="36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900/1400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9,52%</w:t>
            </w:r>
          </w:p>
        </w:tc>
        <w:tc>
          <w:tcPr>
            <w:tcW w:w="37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100/220</w:t>
            </w:r>
          </w:p>
        </w:tc>
        <w:tc>
          <w:tcPr>
            <w:tcW w:w="336"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110/220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3,13%</w:t>
            </w:r>
          </w:p>
        </w:tc>
        <w:tc>
          <w:tcPr>
            <w:tcW w:w="332"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100/200</w:t>
            </w:r>
          </w:p>
        </w:tc>
        <w:tc>
          <w:tcPr>
            <w:tcW w:w="32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110/200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3,33%</w:t>
            </w:r>
          </w:p>
        </w:tc>
      </w:tr>
      <w:tr w:rsidR="00F52F0F" w:rsidRPr="00F52F0F" w:rsidTr="00F52F0F">
        <w:trPr>
          <w:trHeight w:val="20"/>
        </w:trPr>
        <w:tc>
          <w:tcPr>
            <w:tcW w:w="480" w:type="pct"/>
            <w:tcBorders>
              <w:top w:val="nil"/>
              <w:left w:val="single" w:sz="4" w:space="0" w:color="auto"/>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Cerchia Bastioni</w:t>
            </w:r>
          </w:p>
        </w:tc>
        <w:tc>
          <w:tcPr>
            <w:tcW w:w="40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570/770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600/800</w:t>
            </w:r>
          </w:p>
        </w:tc>
        <w:tc>
          <w:tcPr>
            <w:tcW w:w="43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4,48%</w:t>
            </w:r>
          </w:p>
        </w:tc>
        <w:tc>
          <w:tcPr>
            <w:tcW w:w="34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630/870</w:t>
            </w:r>
          </w:p>
        </w:tc>
        <w:tc>
          <w:tcPr>
            <w:tcW w:w="36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750/900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10,00%</w:t>
            </w:r>
          </w:p>
        </w:tc>
        <w:tc>
          <w:tcPr>
            <w:tcW w:w="37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100/170</w:t>
            </w:r>
          </w:p>
        </w:tc>
        <w:tc>
          <w:tcPr>
            <w:tcW w:w="336"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100/170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0,00%</w:t>
            </w:r>
          </w:p>
        </w:tc>
        <w:tc>
          <w:tcPr>
            <w:tcW w:w="332"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90/170</w:t>
            </w:r>
          </w:p>
        </w:tc>
        <w:tc>
          <w:tcPr>
            <w:tcW w:w="32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90/170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0,00%</w:t>
            </w:r>
          </w:p>
        </w:tc>
      </w:tr>
      <w:tr w:rsidR="00F52F0F" w:rsidRPr="00F52F0F" w:rsidTr="00F52F0F">
        <w:trPr>
          <w:trHeight w:val="20"/>
        </w:trPr>
        <w:tc>
          <w:tcPr>
            <w:tcW w:w="480" w:type="pct"/>
            <w:tcBorders>
              <w:top w:val="nil"/>
              <w:left w:val="single" w:sz="4" w:space="0" w:color="auto"/>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Cerchia Circonvallazione</w:t>
            </w:r>
          </w:p>
        </w:tc>
        <w:tc>
          <w:tcPr>
            <w:tcW w:w="40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400/600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400/700</w:t>
            </w:r>
          </w:p>
        </w:tc>
        <w:tc>
          <w:tcPr>
            <w:tcW w:w="43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10,00%</w:t>
            </w:r>
          </w:p>
        </w:tc>
        <w:tc>
          <w:tcPr>
            <w:tcW w:w="34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450/700</w:t>
            </w:r>
          </w:p>
        </w:tc>
        <w:tc>
          <w:tcPr>
            <w:tcW w:w="36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500/800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13,04%</w:t>
            </w:r>
          </w:p>
        </w:tc>
        <w:tc>
          <w:tcPr>
            <w:tcW w:w="37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70/120</w:t>
            </w:r>
          </w:p>
        </w:tc>
        <w:tc>
          <w:tcPr>
            <w:tcW w:w="336"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90/130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10,53%</w:t>
            </w:r>
          </w:p>
        </w:tc>
        <w:tc>
          <w:tcPr>
            <w:tcW w:w="332"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70/120</w:t>
            </w:r>
          </w:p>
        </w:tc>
        <w:tc>
          <w:tcPr>
            <w:tcW w:w="32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100/140</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26,32%</w:t>
            </w:r>
          </w:p>
        </w:tc>
      </w:tr>
      <w:tr w:rsidR="00F52F0F" w:rsidRPr="00F52F0F" w:rsidTr="00F52F0F">
        <w:trPr>
          <w:trHeight w:val="20"/>
        </w:trPr>
        <w:tc>
          <w:tcPr>
            <w:tcW w:w="480" w:type="pct"/>
            <w:tcBorders>
              <w:top w:val="nil"/>
              <w:left w:val="single" w:sz="4" w:space="0" w:color="auto"/>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Periferia</w:t>
            </w:r>
          </w:p>
        </w:tc>
        <w:tc>
          <w:tcPr>
            <w:tcW w:w="40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360/460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380/500</w:t>
            </w:r>
          </w:p>
        </w:tc>
        <w:tc>
          <w:tcPr>
            <w:tcW w:w="43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7,32%</w:t>
            </w:r>
          </w:p>
        </w:tc>
        <w:tc>
          <w:tcPr>
            <w:tcW w:w="34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390/560</w:t>
            </w:r>
          </w:p>
        </w:tc>
        <w:tc>
          <w:tcPr>
            <w:tcW w:w="36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420/600</w:t>
            </w:r>
          </w:p>
        </w:tc>
        <w:tc>
          <w:tcPr>
            <w:tcW w:w="351"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7,37%</w:t>
            </w:r>
          </w:p>
        </w:tc>
        <w:tc>
          <w:tcPr>
            <w:tcW w:w="373"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50/90</w:t>
            </w:r>
          </w:p>
        </w:tc>
        <w:tc>
          <w:tcPr>
            <w:tcW w:w="336"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55/95</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7,14%</w:t>
            </w:r>
          </w:p>
        </w:tc>
        <w:tc>
          <w:tcPr>
            <w:tcW w:w="332"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50/80</w:t>
            </w:r>
          </w:p>
        </w:tc>
        <w:tc>
          <w:tcPr>
            <w:tcW w:w="329"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sz w:val="20"/>
                <w:szCs w:val="20"/>
                <w:lang w:eastAsia="it-IT"/>
              </w:rPr>
            </w:pPr>
            <w:r w:rsidRPr="00F52F0F">
              <w:rPr>
                <w:rFonts w:ascii="Calibri" w:eastAsia="Times New Roman" w:hAnsi="Calibri" w:cs="Times New Roman"/>
                <w:sz w:val="20"/>
                <w:szCs w:val="20"/>
                <w:lang w:eastAsia="it-IT"/>
              </w:rPr>
              <w:t>55/85</w:t>
            </w:r>
          </w:p>
        </w:tc>
        <w:tc>
          <w:tcPr>
            <w:tcW w:w="447" w:type="pct"/>
            <w:tcBorders>
              <w:top w:val="nil"/>
              <w:left w:val="nil"/>
              <w:bottom w:val="single" w:sz="4" w:space="0" w:color="auto"/>
              <w:right w:val="single" w:sz="4" w:space="0" w:color="auto"/>
            </w:tcBorders>
            <w:shd w:val="clear" w:color="000000" w:fill="FFFFFF"/>
            <w:noWrap/>
            <w:vAlign w:val="bottom"/>
            <w:hideMark/>
          </w:tcPr>
          <w:p w:rsidR="00F52F0F" w:rsidRPr="00F52F0F" w:rsidRDefault="00F52F0F" w:rsidP="00F52F0F">
            <w:pPr>
              <w:spacing w:after="0" w:line="240" w:lineRule="auto"/>
              <w:jc w:val="right"/>
              <w:rPr>
                <w:rFonts w:ascii="Calibri" w:eastAsia="Times New Roman" w:hAnsi="Calibri" w:cs="Times New Roman"/>
                <w:b/>
                <w:bCs/>
                <w:sz w:val="20"/>
                <w:szCs w:val="20"/>
                <w:lang w:eastAsia="it-IT"/>
              </w:rPr>
            </w:pPr>
            <w:r w:rsidRPr="00F52F0F">
              <w:rPr>
                <w:rFonts w:ascii="Calibri" w:eastAsia="Times New Roman" w:hAnsi="Calibri" w:cs="Times New Roman"/>
                <w:b/>
                <w:bCs/>
                <w:sz w:val="20"/>
                <w:szCs w:val="20"/>
                <w:lang w:eastAsia="it-IT"/>
              </w:rPr>
              <w:t>7,69%</w:t>
            </w:r>
          </w:p>
        </w:tc>
      </w:tr>
    </w:tbl>
    <w:p w:rsidR="006F6608" w:rsidRDefault="006F6608" w:rsidP="008E21BF">
      <w:pPr>
        <w:spacing w:after="0" w:line="240" w:lineRule="auto"/>
        <w:jc w:val="center"/>
        <w:rPr>
          <w:rFonts w:ascii="Times New Roman" w:hAnsi="Times New Roman" w:cs="Times New Roman"/>
          <w:sz w:val="28"/>
          <w:szCs w:val="28"/>
        </w:rPr>
      </w:pPr>
    </w:p>
    <w:tbl>
      <w:tblPr>
        <w:tblW w:w="5000" w:type="pct"/>
        <w:tblCellMar>
          <w:left w:w="70" w:type="dxa"/>
          <w:right w:w="70" w:type="dxa"/>
        </w:tblCellMar>
        <w:tblLook w:val="04A0"/>
      </w:tblPr>
      <w:tblGrid>
        <w:gridCol w:w="2678"/>
        <w:gridCol w:w="1187"/>
        <w:gridCol w:w="1152"/>
        <w:gridCol w:w="1188"/>
        <w:gridCol w:w="1188"/>
        <w:gridCol w:w="1125"/>
        <w:gridCol w:w="1103"/>
        <w:gridCol w:w="985"/>
      </w:tblGrid>
      <w:tr w:rsidR="0046790A" w:rsidRPr="0046790A" w:rsidTr="00B4104A">
        <w:trPr>
          <w:trHeight w:val="20"/>
        </w:trPr>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90A" w:rsidRDefault="0046790A" w:rsidP="0046790A">
            <w:pPr>
              <w:spacing w:after="0" w:line="240" w:lineRule="auto"/>
              <w:rPr>
                <w:rFonts w:ascii="Calibri" w:eastAsia="Times New Roman" w:hAnsi="Calibri" w:cs="Times New Roman"/>
                <w:b/>
                <w:color w:val="000000"/>
                <w:sz w:val="24"/>
                <w:szCs w:val="24"/>
                <w:lang w:eastAsia="it-IT"/>
              </w:rPr>
            </w:pPr>
            <w:r w:rsidRPr="0046790A">
              <w:rPr>
                <w:rFonts w:ascii="Calibri" w:eastAsia="Times New Roman" w:hAnsi="Calibri" w:cs="Times New Roman"/>
                <w:b/>
                <w:color w:val="000000"/>
                <w:sz w:val="24"/>
                <w:szCs w:val="24"/>
                <w:lang w:eastAsia="it-IT"/>
              </w:rPr>
              <w:t xml:space="preserve">PRIME PER CRESCITA </w:t>
            </w:r>
          </w:p>
          <w:p w:rsidR="0046790A" w:rsidRPr="0046790A" w:rsidRDefault="0046790A" w:rsidP="0046790A">
            <w:pPr>
              <w:spacing w:after="0" w:line="240" w:lineRule="auto"/>
              <w:rPr>
                <w:rFonts w:ascii="Calibri" w:eastAsia="Times New Roman" w:hAnsi="Calibri" w:cs="Times New Roman"/>
                <w:b/>
                <w:color w:val="000000"/>
                <w:sz w:val="24"/>
                <w:szCs w:val="24"/>
                <w:lang w:eastAsia="it-IT"/>
              </w:rPr>
            </w:pPr>
            <w:r w:rsidRPr="0046790A">
              <w:rPr>
                <w:rFonts w:ascii="Calibri" w:eastAsia="Times New Roman" w:hAnsi="Calibri" w:cs="Times New Roman"/>
                <w:b/>
                <w:color w:val="000000"/>
                <w:sz w:val="24"/>
                <w:szCs w:val="24"/>
                <w:lang w:eastAsia="it-IT"/>
              </w:rPr>
              <w:t>PREZZI IN UN ANNO</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II SEMESTRE 2018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I SEMESTRE 2018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II SEMESTRE 2017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II SEMESTRE 2013 </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Var</w:t>
            </w:r>
            <w:proofErr w:type="spellEnd"/>
            <w:r w:rsidRPr="0046790A">
              <w:rPr>
                <w:rFonts w:ascii="Calibri" w:eastAsia="Times New Roman" w:hAnsi="Calibri" w:cs="Times New Roman"/>
                <w:color w:val="000000"/>
                <w:sz w:val="14"/>
                <w:szCs w:val="14"/>
                <w:lang w:eastAsia="it-IT"/>
              </w:rPr>
              <w:t xml:space="preserve"> % in  sei mesi</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Var</w:t>
            </w:r>
            <w:proofErr w:type="spellEnd"/>
            <w:r w:rsidRPr="0046790A">
              <w:rPr>
                <w:rFonts w:ascii="Calibri" w:eastAsia="Times New Roman" w:hAnsi="Calibri" w:cs="Times New Roman"/>
                <w:color w:val="000000"/>
                <w:sz w:val="14"/>
                <w:szCs w:val="14"/>
                <w:lang w:eastAsia="it-IT"/>
              </w:rPr>
              <w:t xml:space="preserve"> % in un anno</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Var</w:t>
            </w:r>
            <w:proofErr w:type="spellEnd"/>
            <w:r w:rsidRPr="0046790A">
              <w:rPr>
                <w:rFonts w:ascii="Calibri" w:eastAsia="Times New Roman" w:hAnsi="Calibri" w:cs="Times New Roman"/>
                <w:color w:val="000000"/>
                <w:sz w:val="14"/>
                <w:szCs w:val="14"/>
                <w:lang w:eastAsia="it-IT"/>
              </w:rPr>
              <w:t xml:space="preserve"> % in 5 anni</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Lambrate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5,4%</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Bovisa</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Dergano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3,2%</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Libia - Cirene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6.350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4,1%</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Buenos Aires - Vitruvio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5.150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Inganni - </w:t>
            </w:r>
            <w:proofErr w:type="spellStart"/>
            <w:r w:rsidRPr="0046790A">
              <w:rPr>
                <w:rFonts w:ascii="Calibri" w:eastAsia="Times New Roman" w:hAnsi="Calibri" w:cs="Times New Roman"/>
                <w:color w:val="000000"/>
                <w:sz w:val="14"/>
                <w:szCs w:val="14"/>
                <w:lang w:eastAsia="it-IT"/>
              </w:rPr>
              <w:t>S.Cristoforo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Cairoli</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Cordusio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10.150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10.100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0,5%</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Q.re</w:t>
            </w:r>
            <w:proofErr w:type="spellEnd"/>
            <w:r w:rsidRPr="0046790A">
              <w:rPr>
                <w:rFonts w:ascii="Calibri" w:eastAsia="Times New Roman" w:hAnsi="Calibri" w:cs="Times New Roman"/>
                <w:color w:val="000000"/>
                <w:sz w:val="14"/>
                <w:szCs w:val="14"/>
                <w:lang w:eastAsia="it-IT"/>
              </w:rPr>
              <w:t xml:space="preserve"> </w:t>
            </w:r>
            <w:proofErr w:type="spellStart"/>
            <w:r w:rsidRPr="0046790A">
              <w:rPr>
                <w:rFonts w:ascii="Calibri" w:eastAsia="Times New Roman" w:hAnsi="Calibri" w:cs="Times New Roman"/>
                <w:color w:val="000000"/>
                <w:sz w:val="14"/>
                <w:szCs w:val="14"/>
                <w:lang w:eastAsia="it-IT"/>
              </w:rPr>
              <w:t>S.Ambrogio</w:t>
            </w:r>
            <w:proofErr w:type="spellEnd"/>
            <w:r w:rsidRPr="0046790A">
              <w:rPr>
                <w:rFonts w:ascii="Calibri" w:eastAsia="Times New Roman" w:hAnsi="Calibri" w:cs="Times New Roman"/>
                <w:color w:val="000000"/>
                <w:sz w:val="14"/>
                <w:szCs w:val="14"/>
                <w:lang w:eastAsia="it-IT"/>
              </w:rPr>
              <w:t xml:space="preserve"> - Torretta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-4,6%</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Cermenate - Ortles</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Leopardi - Boccaccio - Pagano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7.950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7.400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1,3%</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7,4%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Barona - Famagosta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-1,5%</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Fiera - Sempione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5.925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5.825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5.950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Brera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10.200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10.450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Teodosio - </w:t>
            </w:r>
            <w:proofErr w:type="spellStart"/>
            <w:r w:rsidRPr="0046790A">
              <w:rPr>
                <w:rFonts w:ascii="Calibri" w:eastAsia="Times New Roman" w:hAnsi="Calibri" w:cs="Times New Roman"/>
                <w:color w:val="000000"/>
                <w:sz w:val="14"/>
                <w:szCs w:val="14"/>
                <w:lang w:eastAsia="it-IT"/>
              </w:rPr>
              <w:t>Vallazze</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3.550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3.450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3.450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3.500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Pacini</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Ponzio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3.850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3.900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Argonne</w:t>
            </w:r>
            <w:proofErr w:type="spellEnd"/>
            <w:r w:rsidRPr="0046790A">
              <w:rPr>
                <w:rFonts w:ascii="Calibri" w:eastAsia="Times New Roman" w:hAnsi="Calibri" w:cs="Times New Roman"/>
                <w:color w:val="000000"/>
                <w:sz w:val="14"/>
                <w:szCs w:val="14"/>
                <w:lang w:eastAsia="it-IT"/>
              </w:rPr>
              <w:t xml:space="preserve"> - Corsica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3.850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Martini - Cuoco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Parco Castello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10.750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10.550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10.500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10.650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Abruzzi - Romagna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4.400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4.300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4.300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2,3%</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2,3%</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Lagosta</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Staz</w:t>
            </w:r>
            <w:proofErr w:type="spellEnd"/>
            <w:r w:rsidRPr="0046790A">
              <w:rPr>
                <w:rFonts w:ascii="Calibri" w:eastAsia="Times New Roman" w:hAnsi="Calibri" w:cs="Times New Roman"/>
                <w:color w:val="000000"/>
                <w:sz w:val="14"/>
                <w:szCs w:val="14"/>
                <w:lang w:eastAsia="it-IT"/>
              </w:rPr>
              <w:t>. Garibaldi</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Baggio - Quinto Romano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2.550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Solferino - Corso Garibaldi</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7.900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7.900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BE1224">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Quartiere Gallar</w:t>
            </w:r>
            <w:r w:rsidR="00BE1224">
              <w:rPr>
                <w:rFonts w:ascii="Calibri" w:eastAsia="Times New Roman" w:hAnsi="Calibri" w:cs="Times New Roman"/>
                <w:color w:val="000000"/>
                <w:sz w:val="14"/>
                <w:szCs w:val="14"/>
                <w:lang w:eastAsia="it-IT"/>
              </w:rPr>
              <w:t>a</w:t>
            </w:r>
            <w:r w:rsidRPr="0046790A">
              <w:rPr>
                <w:rFonts w:ascii="Calibri" w:eastAsia="Times New Roman" w:hAnsi="Calibri" w:cs="Times New Roman"/>
                <w:color w:val="000000"/>
                <w:sz w:val="14"/>
                <w:szCs w:val="14"/>
                <w:lang w:eastAsia="it-IT"/>
              </w:rPr>
              <w:t>tese - Trenno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2.550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Axum - Ospedale S. Carlo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Conca del Naviglio - Porta Genova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5.600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5.500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5.500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5.350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Padova - Palmanova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2.825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Corvetto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Pellegrino Rossi - Affori - Bruzzano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Forlanini - Mecenate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Udine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-6,0%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Ripamonti - Vigentino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Augusto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7.975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7.925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8.200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Piceno - Indipendenza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6.450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6.350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6.350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6,6%</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Tribunale - 5 Giornate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6.500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6.500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6.400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6.400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Fiera - </w:t>
            </w:r>
            <w:proofErr w:type="spellStart"/>
            <w:r w:rsidRPr="0046790A">
              <w:rPr>
                <w:rFonts w:ascii="Calibri" w:eastAsia="Times New Roman" w:hAnsi="Calibri" w:cs="Times New Roman"/>
                <w:color w:val="000000"/>
                <w:sz w:val="14"/>
                <w:szCs w:val="14"/>
                <w:lang w:eastAsia="it-IT"/>
              </w:rPr>
              <w:t>Monterosa</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7.000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7.150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lastRenderedPageBreak/>
              <w:t>S. Vittore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7.150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6.850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Selinunte - Rembrandt</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3.800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Vittorio Emanuele - </w:t>
            </w:r>
            <w:proofErr w:type="spellStart"/>
            <w:r w:rsidRPr="0046790A">
              <w:rPr>
                <w:rFonts w:ascii="Calibri" w:eastAsia="Times New Roman" w:hAnsi="Calibri" w:cs="Times New Roman"/>
                <w:color w:val="000000"/>
                <w:sz w:val="14"/>
                <w:szCs w:val="14"/>
                <w:lang w:eastAsia="it-IT"/>
              </w:rPr>
              <w:t>S.Babila</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12.500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12.400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12.350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12.750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0,8%</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Spiga - </w:t>
            </w:r>
            <w:proofErr w:type="spellStart"/>
            <w:r w:rsidRPr="0046790A">
              <w:rPr>
                <w:rFonts w:ascii="Calibri" w:eastAsia="Times New Roman" w:hAnsi="Calibri" w:cs="Times New Roman"/>
                <w:color w:val="000000"/>
                <w:sz w:val="14"/>
                <w:szCs w:val="14"/>
                <w:lang w:eastAsia="it-IT"/>
              </w:rPr>
              <w:t>Montenapoleone</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12.550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12.450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12.400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0,8%</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Gen. </w:t>
            </w:r>
            <w:proofErr w:type="spellStart"/>
            <w:r w:rsidRPr="0046790A">
              <w:rPr>
                <w:rFonts w:ascii="Calibri" w:eastAsia="Times New Roman" w:hAnsi="Calibri" w:cs="Times New Roman"/>
                <w:color w:val="000000"/>
                <w:sz w:val="14"/>
                <w:szCs w:val="14"/>
                <w:lang w:eastAsia="it-IT"/>
              </w:rPr>
              <w:t>Govone</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Cenisio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4.300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4.475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Nirone</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S.Ambrogio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8.700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8.625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8.950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Venezia - Monforte</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9.100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9.100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1,1%</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Bligny</w:t>
            </w:r>
            <w:proofErr w:type="spellEnd"/>
            <w:r w:rsidRPr="0046790A">
              <w:rPr>
                <w:rFonts w:ascii="Calibri" w:eastAsia="Times New Roman" w:hAnsi="Calibri" w:cs="Times New Roman"/>
                <w:color w:val="000000"/>
                <w:sz w:val="14"/>
                <w:szCs w:val="14"/>
                <w:lang w:eastAsia="it-IT"/>
              </w:rPr>
              <w:t xml:space="preserve"> - Toscana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4.400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1,1%</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1,1%</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8,0%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Caprilli</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S.Siro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4.950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1,1%</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1,1%</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Sarpi - Procaccini</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4.900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Pisani - Gioia - </w:t>
            </w:r>
            <w:proofErr w:type="spellStart"/>
            <w:r w:rsidRPr="0046790A">
              <w:rPr>
                <w:rFonts w:ascii="Calibri" w:eastAsia="Times New Roman" w:hAnsi="Calibri" w:cs="Times New Roman"/>
                <w:color w:val="000000"/>
                <w:sz w:val="14"/>
                <w:szCs w:val="14"/>
                <w:lang w:eastAsia="it-IT"/>
              </w:rPr>
              <w:t>Baiamonti</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5.425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5.375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5.375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5.350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Washington - Po - Vesuvio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5.950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5.950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5.850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Mercalli</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Quadronno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6.300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6.300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6.250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6.250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0,8%</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Vetra</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S.Vito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7.600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7.575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7.550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0,3%</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0,7%</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Repubblica - Porta Nuova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8.850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8.650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Diaz - Duomo - Scala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11.650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11.700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11.650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12.500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-0,4%</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-6,8%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Solari - Napoli</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Navigli - Cassala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4.700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4.800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-2,1%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Carbonari - Maggiolina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4.550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4.550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4.550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4.900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-7,1%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Bande Nere - </w:t>
            </w:r>
            <w:proofErr w:type="spellStart"/>
            <w:r w:rsidRPr="0046790A">
              <w:rPr>
                <w:rFonts w:ascii="Calibri" w:eastAsia="Times New Roman" w:hAnsi="Calibri" w:cs="Times New Roman"/>
                <w:color w:val="000000"/>
                <w:sz w:val="14"/>
                <w:szCs w:val="14"/>
                <w:lang w:eastAsia="it-IT"/>
              </w:rPr>
              <w:t>Giambellino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4.250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Niguarda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1,7%</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Santa Giulia - Rogoredo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-3,2%</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Agrippa - Abbiategrasso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Accursio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Gratosoglio</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Missaglia</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Ronchetto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-5,4%</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Salomone - </w:t>
            </w:r>
            <w:proofErr w:type="spellStart"/>
            <w:r w:rsidRPr="0046790A">
              <w:rPr>
                <w:rFonts w:ascii="Calibri" w:eastAsia="Times New Roman" w:hAnsi="Calibri" w:cs="Times New Roman"/>
                <w:color w:val="000000"/>
                <w:sz w:val="14"/>
                <w:szCs w:val="14"/>
                <w:lang w:eastAsia="it-IT"/>
              </w:rPr>
              <w:t>Bonfadini</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-1,9%</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Musocco</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Villapizzone</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2.750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2.675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-3,6%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-0,9%</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0,0%</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proofErr w:type="spellStart"/>
            <w:r w:rsidRPr="0046790A">
              <w:rPr>
                <w:rFonts w:ascii="Calibri" w:eastAsia="Times New Roman" w:hAnsi="Calibri" w:cs="Times New Roman"/>
                <w:color w:val="000000"/>
                <w:sz w:val="14"/>
                <w:szCs w:val="14"/>
                <w:lang w:eastAsia="it-IT"/>
              </w:rPr>
              <w:t>Missori</w:t>
            </w:r>
            <w:proofErr w:type="spellEnd"/>
            <w:r w:rsidRPr="0046790A">
              <w:rPr>
                <w:rFonts w:ascii="Calibri" w:eastAsia="Times New Roman" w:hAnsi="Calibri" w:cs="Times New Roman"/>
                <w:color w:val="000000"/>
                <w:sz w:val="14"/>
                <w:szCs w:val="14"/>
                <w:lang w:eastAsia="it-IT"/>
              </w:rPr>
              <w:t xml:space="preserve"> - </w:t>
            </w:r>
            <w:proofErr w:type="spellStart"/>
            <w:r w:rsidRPr="0046790A">
              <w:rPr>
                <w:rFonts w:ascii="Calibri" w:eastAsia="Times New Roman" w:hAnsi="Calibri" w:cs="Times New Roman"/>
                <w:color w:val="000000"/>
                <w:sz w:val="14"/>
                <w:szCs w:val="14"/>
                <w:lang w:eastAsia="it-IT"/>
              </w:rPr>
              <w:t>S.Sofia</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8.000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8.400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-1,8%</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-1,2%</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-4,8%</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Brianza - Pasteur</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3.400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3.400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3.400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-1,5%</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-1,5%</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-1,5%</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Fulvio Testi - Bicocca</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-6,1%</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Greco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Turro - Precotto</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3.100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Fulvio Testi - </w:t>
            </w:r>
            <w:proofErr w:type="spellStart"/>
            <w:r w:rsidRPr="0046790A">
              <w:rPr>
                <w:rFonts w:ascii="Calibri" w:eastAsia="Times New Roman" w:hAnsi="Calibri" w:cs="Times New Roman"/>
                <w:color w:val="000000"/>
                <w:sz w:val="14"/>
                <w:szCs w:val="14"/>
                <w:lang w:eastAsia="it-IT"/>
              </w:rPr>
              <w:t>Cà</w:t>
            </w:r>
            <w:proofErr w:type="spellEnd"/>
            <w:r w:rsidRPr="0046790A">
              <w:rPr>
                <w:rFonts w:ascii="Calibri" w:eastAsia="Times New Roman" w:hAnsi="Calibri" w:cs="Times New Roman"/>
                <w:color w:val="000000"/>
                <w:sz w:val="14"/>
                <w:szCs w:val="14"/>
                <w:lang w:eastAsia="it-IT"/>
              </w:rPr>
              <w:t xml:space="preserve"> </w:t>
            </w:r>
            <w:proofErr w:type="spellStart"/>
            <w:r w:rsidRPr="0046790A">
              <w:rPr>
                <w:rFonts w:ascii="Calibri" w:eastAsia="Times New Roman" w:hAnsi="Calibri" w:cs="Times New Roman"/>
                <w:color w:val="000000"/>
                <w:sz w:val="14"/>
                <w:szCs w:val="14"/>
                <w:lang w:eastAsia="it-IT"/>
              </w:rPr>
              <w:t>Granda</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3.050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3.200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-6,3%</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Istria - </w:t>
            </w:r>
            <w:proofErr w:type="spellStart"/>
            <w:r w:rsidRPr="0046790A">
              <w:rPr>
                <w:rFonts w:ascii="Calibri" w:eastAsia="Times New Roman" w:hAnsi="Calibri" w:cs="Times New Roman"/>
                <w:color w:val="000000"/>
                <w:sz w:val="14"/>
                <w:szCs w:val="14"/>
                <w:lang w:eastAsia="it-IT"/>
              </w:rPr>
              <w:t>Maciachini</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3.200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3.350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-4,5%</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-4,5%</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-4,5%</w:t>
            </w:r>
          </w:p>
        </w:tc>
      </w:tr>
      <w:tr w:rsidR="0046790A" w:rsidRPr="0046790A" w:rsidTr="00B4104A">
        <w:trPr>
          <w:trHeight w:val="20"/>
        </w:trPr>
        <w:tc>
          <w:tcPr>
            <w:tcW w:w="1263" w:type="pct"/>
            <w:tcBorders>
              <w:top w:val="nil"/>
              <w:left w:val="single" w:sz="4" w:space="0" w:color="auto"/>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Quarto </w:t>
            </w:r>
            <w:proofErr w:type="spellStart"/>
            <w:r w:rsidRPr="0046790A">
              <w:rPr>
                <w:rFonts w:ascii="Calibri" w:eastAsia="Times New Roman" w:hAnsi="Calibri" w:cs="Times New Roman"/>
                <w:color w:val="000000"/>
                <w:sz w:val="14"/>
                <w:szCs w:val="14"/>
                <w:lang w:eastAsia="it-IT"/>
              </w:rPr>
              <w:t>Oggiaro</w:t>
            </w:r>
            <w:proofErr w:type="spellEnd"/>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2.650 </w:t>
            </w:r>
          </w:p>
        </w:tc>
        <w:tc>
          <w:tcPr>
            <w:tcW w:w="543"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2.850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2.900 </w:t>
            </w:r>
          </w:p>
        </w:tc>
        <w:tc>
          <w:tcPr>
            <w:tcW w:w="56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 xml:space="preserve">           2.950 </w:t>
            </w:r>
          </w:p>
        </w:tc>
        <w:tc>
          <w:tcPr>
            <w:tcW w:w="53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-7,0%</w:t>
            </w:r>
          </w:p>
        </w:tc>
        <w:tc>
          <w:tcPr>
            <w:tcW w:w="520"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-8,6%</w:t>
            </w:r>
          </w:p>
        </w:tc>
        <w:tc>
          <w:tcPr>
            <w:tcW w:w="464" w:type="pct"/>
            <w:tcBorders>
              <w:top w:val="nil"/>
              <w:left w:val="nil"/>
              <w:bottom w:val="single" w:sz="4" w:space="0" w:color="auto"/>
              <w:right w:val="single" w:sz="4" w:space="0" w:color="auto"/>
            </w:tcBorders>
            <w:shd w:val="clear" w:color="auto" w:fill="auto"/>
            <w:noWrap/>
            <w:vAlign w:val="bottom"/>
            <w:hideMark/>
          </w:tcPr>
          <w:p w:rsidR="0046790A" w:rsidRPr="0046790A" w:rsidRDefault="0046790A" w:rsidP="0046790A">
            <w:pPr>
              <w:spacing w:after="0" w:line="240" w:lineRule="auto"/>
              <w:jc w:val="right"/>
              <w:rPr>
                <w:rFonts w:ascii="Calibri" w:eastAsia="Times New Roman" w:hAnsi="Calibri" w:cs="Times New Roman"/>
                <w:color w:val="000000"/>
                <w:sz w:val="14"/>
                <w:szCs w:val="14"/>
                <w:lang w:eastAsia="it-IT"/>
              </w:rPr>
            </w:pPr>
            <w:r w:rsidRPr="0046790A">
              <w:rPr>
                <w:rFonts w:ascii="Calibri" w:eastAsia="Times New Roman" w:hAnsi="Calibri" w:cs="Times New Roman"/>
                <w:color w:val="000000"/>
                <w:sz w:val="14"/>
                <w:szCs w:val="14"/>
                <w:lang w:eastAsia="it-IT"/>
              </w:rPr>
              <w:t>-10,2%</w:t>
            </w:r>
          </w:p>
        </w:tc>
      </w:tr>
    </w:tbl>
    <w:p w:rsidR="0046790A" w:rsidRDefault="0046790A" w:rsidP="008E21BF">
      <w:pPr>
        <w:spacing w:after="0" w:line="240" w:lineRule="auto"/>
        <w:jc w:val="center"/>
        <w:rPr>
          <w:rFonts w:ascii="Times New Roman" w:hAnsi="Times New Roman" w:cs="Times New Roman"/>
          <w:sz w:val="28"/>
          <w:szCs w:val="28"/>
        </w:rPr>
      </w:pPr>
    </w:p>
    <w:p w:rsidR="0046790A" w:rsidRDefault="0046790A" w:rsidP="0046790A"/>
    <w:tbl>
      <w:tblPr>
        <w:tblW w:w="10002" w:type="dxa"/>
        <w:tblInd w:w="55" w:type="dxa"/>
        <w:tblCellMar>
          <w:left w:w="70" w:type="dxa"/>
          <w:right w:w="70" w:type="dxa"/>
        </w:tblCellMar>
        <w:tblLook w:val="04A0"/>
      </w:tblPr>
      <w:tblGrid>
        <w:gridCol w:w="2958"/>
        <w:gridCol w:w="1071"/>
        <w:gridCol w:w="1072"/>
        <w:gridCol w:w="1072"/>
        <w:gridCol w:w="1072"/>
        <w:gridCol w:w="919"/>
        <w:gridCol w:w="919"/>
        <w:gridCol w:w="919"/>
      </w:tblGrid>
      <w:tr w:rsidR="0090688F" w:rsidRPr="0090688F" w:rsidTr="0090688F">
        <w:trPr>
          <w:trHeight w:val="20"/>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8F" w:rsidRDefault="0090688F" w:rsidP="0090688F">
            <w:pPr>
              <w:spacing w:after="0" w:line="240" w:lineRule="auto"/>
              <w:rPr>
                <w:rFonts w:ascii="Calibri" w:eastAsia="Times New Roman" w:hAnsi="Calibri" w:cs="Times New Roman"/>
                <w:b/>
                <w:color w:val="000000"/>
                <w:sz w:val="24"/>
                <w:szCs w:val="24"/>
                <w:lang w:eastAsia="it-IT"/>
              </w:rPr>
            </w:pPr>
            <w:r w:rsidRPr="0046790A">
              <w:rPr>
                <w:rFonts w:ascii="Calibri" w:eastAsia="Times New Roman" w:hAnsi="Calibri" w:cs="Times New Roman"/>
                <w:b/>
                <w:color w:val="000000"/>
                <w:sz w:val="24"/>
                <w:szCs w:val="24"/>
                <w:lang w:eastAsia="it-IT"/>
              </w:rPr>
              <w:t xml:space="preserve">PRIME PER CRESCITA </w:t>
            </w:r>
          </w:p>
          <w:p w:rsidR="0090688F" w:rsidRDefault="0090688F" w:rsidP="0090688F">
            <w:pPr>
              <w:spacing w:after="0" w:line="240" w:lineRule="auto"/>
              <w:rPr>
                <w:rFonts w:ascii="Calibri" w:eastAsia="Times New Roman" w:hAnsi="Calibri" w:cs="Times New Roman"/>
                <w:b/>
                <w:color w:val="000000"/>
                <w:sz w:val="24"/>
                <w:szCs w:val="24"/>
                <w:lang w:eastAsia="it-IT"/>
              </w:rPr>
            </w:pPr>
            <w:r w:rsidRPr="0046790A">
              <w:rPr>
                <w:rFonts w:ascii="Calibri" w:eastAsia="Times New Roman" w:hAnsi="Calibri" w:cs="Times New Roman"/>
                <w:b/>
                <w:color w:val="000000"/>
                <w:sz w:val="24"/>
                <w:szCs w:val="24"/>
                <w:lang w:eastAsia="it-IT"/>
              </w:rPr>
              <w:t xml:space="preserve">PREZZI IN </w:t>
            </w:r>
            <w:r>
              <w:rPr>
                <w:rFonts w:ascii="Calibri" w:eastAsia="Times New Roman" w:hAnsi="Calibri" w:cs="Times New Roman"/>
                <w:b/>
                <w:color w:val="000000"/>
                <w:sz w:val="24"/>
                <w:szCs w:val="24"/>
                <w:lang w:eastAsia="it-IT"/>
              </w:rPr>
              <w:t xml:space="preserve">CINQUE </w:t>
            </w:r>
            <w:r w:rsidRPr="0046790A">
              <w:rPr>
                <w:rFonts w:ascii="Calibri" w:eastAsia="Times New Roman" w:hAnsi="Calibri" w:cs="Times New Roman"/>
                <w:b/>
                <w:color w:val="000000"/>
                <w:sz w:val="24"/>
                <w:szCs w:val="24"/>
                <w:lang w:eastAsia="it-IT"/>
              </w:rPr>
              <w:t>ANN</w:t>
            </w:r>
            <w:r>
              <w:rPr>
                <w:rFonts w:ascii="Calibri" w:eastAsia="Times New Roman" w:hAnsi="Calibri" w:cs="Times New Roman"/>
                <w:b/>
                <w:color w:val="000000"/>
                <w:sz w:val="24"/>
                <w:szCs w:val="24"/>
                <w:lang w:eastAsia="it-IT"/>
              </w:rPr>
              <w:t>I</w:t>
            </w:r>
          </w:p>
          <w:p w:rsidR="0090688F" w:rsidRPr="0090688F" w:rsidRDefault="0090688F" w:rsidP="0090688F">
            <w:pPr>
              <w:spacing w:after="0" w:line="240" w:lineRule="auto"/>
              <w:rPr>
                <w:rFonts w:ascii="Calibri" w:eastAsia="Times New Roman" w:hAnsi="Calibri" w:cs="Times New Roman"/>
                <w:color w:val="000000"/>
                <w:sz w:val="14"/>
                <w:szCs w:val="14"/>
                <w:lang w:eastAsia="it-IT"/>
              </w:rPr>
            </w:pP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II SEMESTRE 2018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I SEMESTRE 2018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II SEMESTRE 2017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II SEMESTRE 2013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Var</w:t>
            </w:r>
            <w:proofErr w:type="spellEnd"/>
            <w:r w:rsidRPr="0090688F">
              <w:rPr>
                <w:rFonts w:ascii="Calibri" w:eastAsia="Times New Roman" w:hAnsi="Calibri" w:cs="Times New Roman"/>
                <w:color w:val="000000"/>
                <w:sz w:val="14"/>
                <w:szCs w:val="14"/>
                <w:lang w:eastAsia="it-IT"/>
              </w:rPr>
              <w:t xml:space="preserve"> % in  sei mesi</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Var</w:t>
            </w:r>
            <w:proofErr w:type="spellEnd"/>
            <w:r w:rsidRPr="0090688F">
              <w:rPr>
                <w:rFonts w:ascii="Calibri" w:eastAsia="Times New Roman" w:hAnsi="Calibri" w:cs="Times New Roman"/>
                <w:color w:val="000000"/>
                <w:sz w:val="14"/>
                <w:szCs w:val="14"/>
                <w:lang w:eastAsia="it-IT"/>
              </w:rPr>
              <w:t xml:space="preserve"> % in un anno</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Var</w:t>
            </w:r>
            <w:proofErr w:type="spellEnd"/>
            <w:r w:rsidRPr="0090688F">
              <w:rPr>
                <w:rFonts w:ascii="Calibri" w:eastAsia="Times New Roman" w:hAnsi="Calibri" w:cs="Times New Roman"/>
                <w:color w:val="000000"/>
                <w:sz w:val="14"/>
                <w:szCs w:val="14"/>
                <w:lang w:eastAsia="it-IT"/>
              </w:rPr>
              <w:t xml:space="preserve"> % in 5 anni</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Bligny</w:t>
            </w:r>
            <w:proofErr w:type="spellEnd"/>
            <w:r w:rsidRPr="0090688F">
              <w:rPr>
                <w:rFonts w:ascii="Calibri" w:eastAsia="Times New Roman" w:hAnsi="Calibri" w:cs="Times New Roman"/>
                <w:color w:val="000000"/>
                <w:sz w:val="14"/>
                <w:szCs w:val="14"/>
                <w:lang w:eastAsia="it-IT"/>
              </w:rPr>
              <w:t xml:space="preserve"> - Toscana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4.400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8,0%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Leopardi - Boccaccio - Pagano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7.400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7,4%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Piceno - Indipendenza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6.450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6,6%</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Cermenate - Ortles</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Libia - Cirene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Bovisa</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Dergano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Abruzzi - Romagna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4.400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4.300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4.300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Conca del Naviglio - Porta Genova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5.350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S. Vittore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6.850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BE1224">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Quartiere Gallar</w:t>
            </w:r>
            <w:r w:rsidR="00BE1224">
              <w:rPr>
                <w:rFonts w:ascii="Calibri" w:eastAsia="Times New Roman" w:hAnsi="Calibri" w:cs="Times New Roman"/>
                <w:color w:val="000000"/>
                <w:sz w:val="14"/>
                <w:szCs w:val="14"/>
                <w:lang w:eastAsia="it-IT"/>
              </w:rPr>
              <w:t>a</w:t>
            </w:r>
            <w:r w:rsidRPr="0090688F">
              <w:rPr>
                <w:rFonts w:ascii="Calibri" w:eastAsia="Times New Roman" w:hAnsi="Calibri" w:cs="Times New Roman"/>
                <w:color w:val="000000"/>
                <w:sz w:val="14"/>
                <w:szCs w:val="14"/>
                <w:lang w:eastAsia="it-IT"/>
              </w:rPr>
              <w:t>tese - Trenno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2.550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Martini - Cuoco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Repubblica - Porta Nuova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8.650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Lagosta</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Staz</w:t>
            </w:r>
            <w:proofErr w:type="spellEnd"/>
            <w:r w:rsidRPr="0090688F">
              <w:rPr>
                <w:rFonts w:ascii="Calibri" w:eastAsia="Times New Roman" w:hAnsi="Calibri" w:cs="Times New Roman"/>
                <w:color w:val="000000"/>
                <w:sz w:val="14"/>
                <w:szCs w:val="14"/>
                <w:lang w:eastAsia="it-IT"/>
              </w:rPr>
              <w:t>. Garibaldi</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Buenos Aires - Vitruvio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Washington - Po - Vesuvio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5.850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Niguarda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Tribunale - 5 Giornate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6.400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6.400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Teodosio - </w:t>
            </w:r>
            <w:proofErr w:type="spellStart"/>
            <w:r w:rsidRPr="0090688F">
              <w:rPr>
                <w:rFonts w:ascii="Calibri" w:eastAsia="Times New Roman" w:hAnsi="Calibri" w:cs="Times New Roman"/>
                <w:color w:val="000000"/>
                <w:sz w:val="14"/>
                <w:szCs w:val="14"/>
                <w:lang w:eastAsia="it-IT"/>
              </w:rPr>
              <w:t>Vallazze</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3.450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3.450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3.500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Pisani - Gioia - </w:t>
            </w:r>
            <w:proofErr w:type="spellStart"/>
            <w:r w:rsidRPr="0090688F">
              <w:rPr>
                <w:rFonts w:ascii="Calibri" w:eastAsia="Times New Roman" w:hAnsi="Calibri" w:cs="Times New Roman"/>
                <w:color w:val="000000"/>
                <w:sz w:val="14"/>
                <w:szCs w:val="14"/>
                <w:lang w:eastAsia="it-IT"/>
              </w:rPr>
              <w:t>Baiamonti</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5.425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5.375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5.375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5.350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Sarpi - Procaccini</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Parco Castello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10.650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Mercalli</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Quadronno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6.300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6.300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6.250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6.250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Cairoli</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Cordusio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10.100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0,5%</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Venezia - Monforte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9.100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Solferino - Corso Garibaldi</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7.900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Agrippa - Abbiategrasso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Forlanini - Mecenate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Musocco</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Villapizzone</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2.675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Baggio - Quinto Romano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Fiera - Sempione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5.925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5.825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5.950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Padova - Palmanova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2.825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Pacini</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Ponzio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3.900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Selinunte - Rembrandt</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3.800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Brianza - Pasteur</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3.400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3.400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3.400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-1,5%</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-1,5%</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-1,5%</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Barona - Famagosta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-1,5%</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Greco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Turro - Precotto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Salomone - </w:t>
            </w:r>
            <w:proofErr w:type="spellStart"/>
            <w:r w:rsidRPr="0090688F">
              <w:rPr>
                <w:rFonts w:ascii="Calibri" w:eastAsia="Times New Roman" w:hAnsi="Calibri" w:cs="Times New Roman"/>
                <w:color w:val="000000"/>
                <w:sz w:val="14"/>
                <w:szCs w:val="14"/>
                <w:lang w:eastAsia="it-IT"/>
              </w:rPr>
              <w:t>Bonfadini</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Vittorio Emanuele - </w:t>
            </w:r>
            <w:proofErr w:type="spellStart"/>
            <w:r w:rsidRPr="0090688F">
              <w:rPr>
                <w:rFonts w:ascii="Calibri" w:eastAsia="Times New Roman" w:hAnsi="Calibri" w:cs="Times New Roman"/>
                <w:color w:val="000000"/>
                <w:sz w:val="14"/>
                <w:szCs w:val="14"/>
                <w:lang w:eastAsia="it-IT"/>
              </w:rPr>
              <w:t>S.Babila</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12.500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12.400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12.350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12.750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lastRenderedPageBreak/>
              <w:t>Solari - Napoli</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Navigli - Cassala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Fiera - </w:t>
            </w:r>
            <w:proofErr w:type="spellStart"/>
            <w:r w:rsidRPr="0090688F">
              <w:rPr>
                <w:rFonts w:ascii="Calibri" w:eastAsia="Times New Roman" w:hAnsi="Calibri" w:cs="Times New Roman"/>
                <w:color w:val="000000"/>
                <w:sz w:val="14"/>
                <w:szCs w:val="14"/>
                <w:lang w:eastAsia="it-IT"/>
              </w:rPr>
              <w:t>Monterosa</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6.900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7.150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Brera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10.200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9.900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10.450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Augusto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7.975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7.925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7.850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8.200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Nirone</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S.Ambrogio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8.625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8.600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8.950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Caprilli</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S.Siro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4.950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1,1%</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Ripamonti - Vigentino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Santa Giulia - Rogoredo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-3,2%</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Pellegrino Rossi - Affori - Bruzzano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Lambrate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Gratosoglio</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Missaglia</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Inganni - </w:t>
            </w:r>
            <w:proofErr w:type="spellStart"/>
            <w:r w:rsidRPr="0090688F">
              <w:rPr>
                <w:rFonts w:ascii="Calibri" w:eastAsia="Times New Roman" w:hAnsi="Calibri" w:cs="Times New Roman"/>
                <w:color w:val="000000"/>
                <w:sz w:val="14"/>
                <w:szCs w:val="14"/>
                <w:lang w:eastAsia="it-IT"/>
              </w:rPr>
              <w:t>S.Cristoforo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Gen. </w:t>
            </w:r>
            <w:proofErr w:type="spellStart"/>
            <w:r w:rsidRPr="0090688F">
              <w:rPr>
                <w:rFonts w:ascii="Calibri" w:eastAsia="Times New Roman" w:hAnsi="Calibri" w:cs="Times New Roman"/>
                <w:color w:val="000000"/>
                <w:sz w:val="14"/>
                <w:szCs w:val="14"/>
                <w:lang w:eastAsia="it-IT"/>
              </w:rPr>
              <w:t>Govone</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Cenisio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4.300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4.475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Istria - </w:t>
            </w:r>
            <w:proofErr w:type="spellStart"/>
            <w:r w:rsidRPr="0090688F">
              <w:rPr>
                <w:rFonts w:ascii="Calibri" w:eastAsia="Times New Roman" w:hAnsi="Calibri" w:cs="Times New Roman"/>
                <w:color w:val="000000"/>
                <w:sz w:val="14"/>
                <w:szCs w:val="14"/>
                <w:lang w:eastAsia="it-IT"/>
              </w:rPr>
              <w:t>Maciachini</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-4,5%</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-4,5%</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-4,5%</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Q.re</w:t>
            </w:r>
            <w:proofErr w:type="spellEnd"/>
            <w:r w:rsidRPr="0090688F">
              <w:rPr>
                <w:rFonts w:ascii="Calibri" w:eastAsia="Times New Roman" w:hAnsi="Calibri" w:cs="Times New Roman"/>
                <w:color w:val="000000"/>
                <w:sz w:val="14"/>
                <w:szCs w:val="14"/>
                <w:lang w:eastAsia="it-IT"/>
              </w:rPr>
              <w:t xml:space="preserve"> </w:t>
            </w:r>
            <w:proofErr w:type="spellStart"/>
            <w:r w:rsidRPr="0090688F">
              <w:rPr>
                <w:rFonts w:ascii="Calibri" w:eastAsia="Times New Roman" w:hAnsi="Calibri" w:cs="Times New Roman"/>
                <w:color w:val="000000"/>
                <w:sz w:val="14"/>
                <w:szCs w:val="14"/>
                <w:lang w:eastAsia="it-IT"/>
              </w:rPr>
              <w:t>S.Ambrogio</w:t>
            </w:r>
            <w:proofErr w:type="spellEnd"/>
            <w:r w:rsidRPr="0090688F">
              <w:rPr>
                <w:rFonts w:ascii="Calibri" w:eastAsia="Times New Roman" w:hAnsi="Calibri" w:cs="Times New Roman"/>
                <w:color w:val="000000"/>
                <w:sz w:val="14"/>
                <w:szCs w:val="14"/>
                <w:lang w:eastAsia="it-IT"/>
              </w:rPr>
              <w:t xml:space="preserve"> - Torretta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3,3%</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-4,6%</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Bande Nere - </w:t>
            </w:r>
            <w:proofErr w:type="spellStart"/>
            <w:r w:rsidRPr="0090688F">
              <w:rPr>
                <w:rFonts w:ascii="Calibri" w:eastAsia="Times New Roman" w:hAnsi="Calibri" w:cs="Times New Roman"/>
                <w:color w:val="000000"/>
                <w:sz w:val="14"/>
                <w:szCs w:val="14"/>
                <w:lang w:eastAsia="it-IT"/>
              </w:rPr>
              <w:t>Giambellino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4.250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-4,7%</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Missori</w:t>
            </w:r>
            <w:proofErr w:type="spellEnd"/>
            <w:r w:rsidRPr="0090688F">
              <w:rPr>
                <w:rFonts w:ascii="Calibri" w:eastAsia="Times New Roman" w:hAnsi="Calibri" w:cs="Times New Roman"/>
                <w:color w:val="000000"/>
                <w:sz w:val="14"/>
                <w:szCs w:val="14"/>
                <w:lang w:eastAsia="it-IT"/>
              </w:rPr>
              <w:t xml:space="preserve"> - </w:t>
            </w:r>
            <w:proofErr w:type="spellStart"/>
            <w:r w:rsidRPr="0090688F">
              <w:rPr>
                <w:rFonts w:ascii="Calibri" w:eastAsia="Times New Roman" w:hAnsi="Calibri" w:cs="Times New Roman"/>
                <w:color w:val="000000"/>
                <w:sz w:val="14"/>
                <w:szCs w:val="14"/>
                <w:lang w:eastAsia="it-IT"/>
              </w:rPr>
              <w:t>S.Sofia</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8.400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-1,2%</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Accursio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Corvetto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1,8%</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proofErr w:type="spellStart"/>
            <w:r w:rsidRPr="0090688F">
              <w:rPr>
                <w:rFonts w:ascii="Calibri" w:eastAsia="Times New Roman" w:hAnsi="Calibri" w:cs="Times New Roman"/>
                <w:color w:val="000000"/>
                <w:sz w:val="14"/>
                <w:szCs w:val="14"/>
                <w:lang w:eastAsia="it-IT"/>
              </w:rPr>
              <w:t>Argonne</w:t>
            </w:r>
            <w:proofErr w:type="spellEnd"/>
            <w:r w:rsidRPr="0090688F">
              <w:rPr>
                <w:rFonts w:ascii="Calibri" w:eastAsia="Times New Roman" w:hAnsi="Calibri" w:cs="Times New Roman"/>
                <w:color w:val="000000"/>
                <w:sz w:val="14"/>
                <w:szCs w:val="14"/>
                <w:lang w:eastAsia="it-IT"/>
              </w:rPr>
              <w:t xml:space="preserve"> - Corsica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3.750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4.050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2,7%</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-4,9%</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Axum - Ospedale S. Carlo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1,9%</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Ronchetto</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-5,4%</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Udine</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-6,0%</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Fulvio Testi - Bicocca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3.150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3.300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-6,1%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Fulvio Testi - </w:t>
            </w:r>
            <w:proofErr w:type="spellStart"/>
            <w:r w:rsidRPr="0090688F">
              <w:rPr>
                <w:rFonts w:ascii="Calibri" w:eastAsia="Times New Roman" w:hAnsi="Calibri" w:cs="Times New Roman"/>
                <w:color w:val="000000"/>
                <w:sz w:val="14"/>
                <w:szCs w:val="14"/>
                <w:lang w:eastAsia="it-IT"/>
              </w:rPr>
              <w:t>Cà</w:t>
            </w:r>
            <w:proofErr w:type="spellEnd"/>
            <w:r w:rsidRPr="0090688F">
              <w:rPr>
                <w:rFonts w:ascii="Calibri" w:eastAsia="Times New Roman" w:hAnsi="Calibri" w:cs="Times New Roman"/>
                <w:color w:val="000000"/>
                <w:sz w:val="14"/>
                <w:szCs w:val="14"/>
                <w:lang w:eastAsia="it-IT"/>
              </w:rPr>
              <w:t xml:space="preserve"> </w:t>
            </w:r>
            <w:proofErr w:type="spellStart"/>
            <w:r w:rsidRPr="0090688F">
              <w:rPr>
                <w:rFonts w:ascii="Calibri" w:eastAsia="Times New Roman" w:hAnsi="Calibri" w:cs="Times New Roman"/>
                <w:color w:val="000000"/>
                <w:sz w:val="14"/>
                <w:szCs w:val="14"/>
                <w:lang w:eastAsia="it-IT"/>
              </w:rPr>
              <w:t>Granda</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3.050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3.200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-6,3%</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Diaz - Duomo - Scala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11.650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11.700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11.650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12.500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-0,4%</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-6,8%</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Carbonari - Maggiolina</w:t>
            </w:r>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4.550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4.900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0,0%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-7,1%</w:t>
            </w:r>
          </w:p>
        </w:tc>
      </w:tr>
      <w:tr w:rsidR="0090688F" w:rsidRPr="0090688F" w:rsidTr="0090688F">
        <w:trPr>
          <w:trHeight w:val="2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Quarto </w:t>
            </w:r>
            <w:proofErr w:type="spellStart"/>
            <w:r w:rsidRPr="0090688F">
              <w:rPr>
                <w:rFonts w:ascii="Calibri" w:eastAsia="Times New Roman" w:hAnsi="Calibri" w:cs="Times New Roman"/>
                <w:color w:val="000000"/>
                <w:sz w:val="14"/>
                <w:szCs w:val="14"/>
                <w:lang w:eastAsia="it-IT"/>
              </w:rPr>
              <w:t>Oggiaro</w:t>
            </w:r>
            <w:proofErr w:type="spellEnd"/>
          </w:p>
        </w:tc>
        <w:tc>
          <w:tcPr>
            <w:tcW w:w="1071"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2.650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2.850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2.900 </w:t>
            </w:r>
          </w:p>
        </w:tc>
        <w:tc>
          <w:tcPr>
            <w:tcW w:w="1072"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 xml:space="preserve">           2.950 </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-7,0%</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-8,6%</w:t>
            </w:r>
          </w:p>
        </w:tc>
        <w:tc>
          <w:tcPr>
            <w:tcW w:w="919" w:type="dxa"/>
            <w:tcBorders>
              <w:top w:val="nil"/>
              <w:left w:val="nil"/>
              <w:bottom w:val="single" w:sz="4" w:space="0" w:color="auto"/>
              <w:right w:val="single" w:sz="4" w:space="0" w:color="auto"/>
            </w:tcBorders>
            <w:shd w:val="clear" w:color="auto" w:fill="auto"/>
            <w:noWrap/>
            <w:vAlign w:val="bottom"/>
            <w:hideMark/>
          </w:tcPr>
          <w:p w:rsidR="0090688F" w:rsidRPr="0090688F" w:rsidRDefault="0090688F" w:rsidP="0090688F">
            <w:pPr>
              <w:spacing w:after="0" w:line="240" w:lineRule="auto"/>
              <w:jc w:val="right"/>
              <w:rPr>
                <w:rFonts w:ascii="Calibri" w:eastAsia="Times New Roman" w:hAnsi="Calibri" w:cs="Times New Roman"/>
                <w:color w:val="000000"/>
                <w:sz w:val="14"/>
                <w:szCs w:val="14"/>
                <w:lang w:eastAsia="it-IT"/>
              </w:rPr>
            </w:pPr>
            <w:r w:rsidRPr="0090688F">
              <w:rPr>
                <w:rFonts w:ascii="Calibri" w:eastAsia="Times New Roman" w:hAnsi="Calibri" w:cs="Times New Roman"/>
                <w:color w:val="000000"/>
                <w:sz w:val="14"/>
                <w:szCs w:val="14"/>
                <w:lang w:eastAsia="it-IT"/>
              </w:rPr>
              <w:t>-10,2%</w:t>
            </w:r>
          </w:p>
        </w:tc>
      </w:tr>
    </w:tbl>
    <w:p w:rsidR="0046790A" w:rsidRDefault="0046790A" w:rsidP="008E21BF">
      <w:pPr>
        <w:spacing w:after="0" w:line="240" w:lineRule="auto"/>
        <w:jc w:val="center"/>
        <w:rPr>
          <w:rFonts w:ascii="Times New Roman" w:hAnsi="Times New Roman" w:cs="Times New Roman"/>
          <w:sz w:val="28"/>
          <w:szCs w:val="28"/>
        </w:rPr>
      </w:pPr>
    </w:p>
    <w:p w:rsidR="0046790A" w:rsidRDefault="0046790A" w:rsidP="008E21BF">
      <w:pPr>
        <w:spacing w:after="0" w:line="240" w:lineRule="auto"/>
        <w:jc w:val="center"/>
        <w:rPr>
          <w:rFonts w:ascii="Times New Roman" w:hAnsi="Times New Roman" w:cs="Times New Roman"/>
          <w:sz w:val="28"/>
          <w:szCs w:val="28"/>
        </w:rPr>
      </w:pPr>
    </w:p>
    <w:p w:rsidR="0046790A" w:rsidRDefault="0046790A" w:rsidP="008E21BF">
      <w:pPr>
        <w:spacing w:after="0" w:line="240" w:lineRule="auto"/>
        <w:jc w:val="center"/>
        <w:rPr>
          <w:rFonts w:ascii="Times New Roman" w:hAnsi="Times New Roman" w:cs="Times New Roman"/>
          <w:sz w:val="28"/>
          <w:szCs w:val="28"/>
        </w:rPr>
      </w:pPr>
    </w:p>
    <w:p w:rsidR="002C0B11" w:rsidRDefault="002C0B11" w:rsidP="008E21BF">
      <w:pPr>
        <w:spacing w:after="0" w:line="240" w:lineRule="auto"/>
        <w:rPr>
          <w:rFonts w:ascii="Times New Roman" w:eastAsia="Times New Roman" w:hAnsi="Times New Roman" w:cs="Times New Roman"/>
          <w:color w:val="000000"/>
          <w:lang w:eastAsia="it-IT"/>
        </w:rPr>
      </w:pPr>
    </w:p>
    <w:p w:rsidR="002C0B11" w:rsidRDefault="002C0B11" w:rsidP="008E21BF">
      <w:pPr>
        <w:spacing w:after="0" w:line="240" w:lineRule="auto"/>
        <w:rPr>
          <w:rFonts w:ascii="Times New Roman" w:eastAsia="Times New Roman" w:hAnsi="Times New Roman" w:cs="Times New Roman"/>
          <w:color w:val="000000"/>
          <w:lang w:eastAsia="it-IT"/>
        </w:rPr>
      </w:pPr>
    </w:p>
    <w:p w:rsidR="002C0B11" w:rsidRDefault="002C0B11" w:rsidP="008E21BF">
      <w:pPr>
        <w:spacing w:after="0" w:line="240" w:lineRule="auto"/>
        <w:rPr>
          <w:rFonts w:ascii="Times New Roman" w:eastAsia="Times New Roman" w:hAnsi="Times New Roman" w:cs="Times New Roman"/>
          <w:color w:val="000000"/>
          <w:lang w:eastAsia="it-IT"/>
        </w:rPr>
        <w:sectPr w:rsidR="002C0B11" w:rsidSect="008E21BF">
          <w:type w:val="continuous"/>
          <w:pgSz w:w="11906" w:h="16838"/>
          <w:pgMar w:top="720" w:right="720" w:bottom="720" w:left="720" w:header="708" w:footer="708" w:gutter="0"/>
          <w:cols w:space="708"/>
          <w:docGrid w:linePitch="360"/>
        </w:sectPr>
      </w:pPr>
    </w:p>
    <w:tbl>
      <w:tblPr>
        <w:tblW w:w="5000" w:type="pct"/>
        <w:tblCellMar>
          <w:left w:w="70" w:type="dxa"/>
          <w:right w:w="70" w:type="dxa"/>
        </w:tblCellMar>
        <w:tblLook w:val="04A0"/>
      </w:tblPr>
      <w:tblGrid>
        <w:gridCol w:w="1091"/>
        <w:gridCol w:w="583"/>
        <w:gridCol w:w="567"/>
        <w:gridCol w:w="583"/>
        <w:gridCol w:w="583"/>
        <w:gridCol w:w="560"/>
        <w:gridCol w:w="551"/>
        <w:gridCol w:w="501"/>
      </w:tblGrid>
      <w:tr w:rsidR="002C0B11" w:rsidRPr="002C0B11" w:rsidTr="002C0B11">
        <w:trPr>
          <w:trHeight w:val="20"/>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lang w:eastAsia="it-IT"/>
              </w:rPr>
            </w:pPr>
            <w:r w:rsidRPr="002C0B11">
              <w:rPr>
                <w:rFonts w:ascii="Calibri" w:eastAsia="Times New Roman" w:hAnsi="Calibri" w:cs="Times New Roman"/>
                <w:b/>
                <w:color w:val="000000"/>
                <w:lang w:eastAsia="it-IT"/>
              </w:rPr>
              <w:lastRenderedPageBreak/>
              <w:t>DAL PIU’ CARO AL MENO</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r w:rsidRPr="002C0B11">
              <w:rPr>
                <w:rFonts w:ascii="Calibri" w:eastAsia="Times New Roman" w:hAnsi="Calibri" w:cs="Times New Roman"/>
                <w:b/>
                <w:color w:val="000000"/>
                <w:sz w:val="14"/>
                <w:szCs w:val="14"/>
                <w:lang w:eastAsia="it-IT"/>
              </w:rPr>
              <w:t xml:space="preserve"> II SEMESTRE 2018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r w:rsidRPr="002C0B11">
              <w:rPr>
                <w:rFonts w:ascii="Calibri" w:eastAsia="Times New Roman" w:hAnsi="Calibri" w:cs="Times New Roman"/>
                <w:b/>
                <w:color w:val="000000"/>
                <w:sz w:val="14"/>
                <w:szCs w:val="14"/>
                <w:lang w:eastAsia="it-IT"/>
              </w:rPr>
              <w:t xml:space="preserve"> I SEMESTRE 2018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r w:rsidRPr="002C0B11">
              <w:rPr>
                <w:rFonts w:ascii="Calibri" w:eastAsia="Times New Roman" w:hAnsi="Calibri" w:cs="Times New Roman"/>
                <w:b/>
                <w:color w:val="000000"/>
                <w:sz w:val="14"/>
                <w:szCs w:val="14"/>
                <w:lang w:eastAsia="it-IT"/>
              </w:rPr>
              <w:t xml:space="preserve"> II SEMESTRE 2017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r w:rsidRPr="002C0B11">
              <w:rPr>
                <w:rFonts w:ascii="Calibri" w:eastAsia="Times New Roman" w:hAnsi="Calibri" w:cs="Times New Roman"/>
                <w:b/>
                <w:color w:val="000000"/>
                <w:sz w:val="14"/>
                <w:szCs w:val="14"/>
                <w:lang w:eastAsia="it-IT"/>
              </w:rPr>
              <w:t xml:space="preserve"> II SEMESTRE 2013 </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proofErr w:type="spellStart"/>
            <w:r w:rsidRPr="002C0B11">
              <w:rPr>
                <w:rFonts w:ascii="Calibri" w:eastAsia="Times New Roman" w:hAnsi="Calibri" w:cs="Times New Roman"/>
                <w:b/>
                <w:color w:val="000000"/>
                <w:sz w:val="14"/>
                <w:szCs w:val="14"/>
                <w:lang w:eastAsia="it-IT"/>
              </w:rPr>
              <w:t>Var</w:t>
            </w:r>
            <w:proofErr w:type="spellEnd"/>
            <w:r w:rsidRPr="002C0B11">
              <w:rPr>
                <w:rFonts w:ascii="Calibri" w:eastAsia="Times New Roman" w:hAnsi="Calibri" w:cs="Times New Roman"/>
                <w:b/>
                <w:color w:val="000000"/>
                <w:sz w:val="14"/>
                <w:szCs w:val="14"/>
                <w:lang w:eastAsia="it-IT"/>
              </w:rPr>
              <w:t xml:space="preserve"> % in  sei mesi</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proofErr w:type="spellStart"/>
            <w:r w:rsidRPr="002C0B11">
              <w:rPr>
                <w:rFonts w:ascii="Calibri" w:eastAsia="Times New Roman" w:hAnsi="Calibri" w:cs="Times New Roman"/>
                <w:b/>
                <w:color w:val="000000"/>
                <w:sz w:val="14"/>
                <w:szCs w:val="14"/>
                <w:lang w:eastAsia="it-IT"/>
              </w:rPr>
              <w:t>Var</w:t>
            </w:r>
            <w:proofErr w:type="spellEnd"/>
            <w:r w:rsidRPr="002C0B11">
              <w:rPr>
                <w:rFonts w:ascii="Calibri" w:eastAsia="Times New Roman" w:hAnsi="Calibri" w:cs="Times New Roman"/>
                <w:b/>
                <w:color w:val="000000"/>
                <w:sz w:val="14"/>
                <w:szCs w:val="14"/>
                <w:lang w:eastAsia="it-IT"/>
              </w:rPr>
              <w:t xml:space="preserve"> % in un anno</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b/>
                <w:color w:val="000000"/>
                <w:sz w:val="14"/>
                <w:szCs w:val="14"/>
                <w:lang w:eastAsia="it-IT"/>
              </w:rPr>
            </w:pPr>
            <w:proofErr w:type="spellStart"/>
            <w:r w:rsidRPr="002C0B11">
              <w:rPr>
                <w:rFonts w:ascii="Calibri" w:eastAsia="Times New Roman" w:hAnsi="Calibri" w:cs="Times New Roman"/>
                <w:b/>
                <w:color w:val="000000"/>
                <w:sz w:val="14"/>
                <w:szCs w:val="14"/>
                <w:lang w:eastAsia="it-IT"/>
              </w:rPr>
              <w:t>Var</w:t>
            </w:r>
            <w:proofErr w:type="spellEnd"/>
            <w:r w:rsidRPr="002C0B11">
              <w:rPr>
                <w:rFonts w:ascii="Calibri" w:eastAsia="Times New Roman" w:hAnsi="Calibri" w:cs="Times New Roman"/>
                <w:b/>
                <w:color w:val="000000"/>
                <w:sz w:val="14"/>
                <w:szCs w:val="14"/>
                <w:lang w:eastAsia="it-IT"/>
              </w:rPr>
              <w:t xml:space="preserve"> % in 5 anni</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Spiga - </w:t>
            </w:r>
            <w:proofErr w:type="spellStart"/>
            <w:r w:rsidRPr="002C0B11">
              <w:rPr>
                <w:rFonts w:ascii="Calibri" w:eastAsia="Times New Roman" w:hAnsi="Calibri" w:cs="Times New Roman"/>
                <w:color w:val="000000"/>
                <w:sz w:val="14"/>
                <w:szCs w:val="14"/>
                <w:lang w:eastAsia="it-IT"/>
              </w:rPr>
              <w:t>Montenapoleone</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12.450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Vittorio Emanuele - </w:t>
            </w:r>
            <w:proofErr w:type="spellStart"/>
            <w:r w:rsidRPr="002C0B11">
              <w:rPr>
                <w:rFonts w:ascii="Calibri" w:eastAsia="Times New Roman" w:hAnsi="Calibri" w:cs="Times New Roman"/>
                <w:color w:val="000000"/>
                <w:sz w:val="14"/>
                <w:szCs w:val="14"/>
                <w:lang w:eastAsia="it-IT"/>
              </w:rPr>
              <w:t>S.Babila</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12.750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Diaz - Duomo - Scala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11.650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11.700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11.650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12.500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-6,8%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Parco Castello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10.650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Brera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10.200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10.450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Cairoli</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Cordusio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10.100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0,5%</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Venezia - Monforte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9.100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Repubblica - Porta Nuova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8.650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Nirone</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S.Ambrogio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8.625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8.950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Missori</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S.Sofia</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8.400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Augusto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7.975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7.925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8.200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Leopardi - Boccaccio - Pagano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7.400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7,4%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Solferino - Corso Garibaldi</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7.900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Vetra</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S.Vito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7.575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 Vittore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6.850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Fiera - </w:t>
            </w:r>
            <w:proofErr w:type="spellStart"/>
            <w:r w:rsidRPr="002C0B11">
              <w:rPr>
                <w:rFonts w:ascii="Calibri" w:eastAsia="Times New Roman" w:hAnsi="Calibri" w:cs="Times New Roman"/>
                <w:color w:val="000000"/>
                <w:sz w:val="14"/>
                <w:szCs w:val="14"/>
                <w:lang w:eastAsia="it-IT"/>
              </w:rPr>
              <w:t>Monterosa</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7.150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Tribunale - 5 Giornate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6.400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Piceno - Indipendenza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6.450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6,6%</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Libia - Cirene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Mercalli</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Quadronno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6.300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6.300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6.250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6.250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Washington - Po </w:t>
            </w:r>
            <w:r w:rsidRPr="002C0B11">
              <w:rPr>
                <w:rFonts w:ascii="Calibri" w:eastAsia="Times New Roman" w:hAnsi="Calibri" w:cs="Times New Roman"/>
                <w:color w:val="000000"/>
                <w:sz w:val="14"/>
                <w:szCs w:val="14"/>
                <w:lang w:eastAsia="it-IT"/>
              </w:rPr>
              <w:lastRenderedPageBreak/>
              <w:t>- Vesuvio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5.850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Fiera - Sempione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5.925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5.825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5.950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Conca del Naviglio - Porta Genova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5.500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5.350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Pisani - Gioia - </w:t>
            </w:r>
            <w:proofErr w:type="spellStart"/>
            <w:r w:rsidRPr="002C0B11">
              <w:rPr>
                <w:rFonts w:ascii="Calibri" w:eastAsia="Times New Roman" w:hAnsi="Calibri" w:cs="Times New Roman"/>
                <w:color w:val="000000"/>
                <w:sz w:val="14"/>
                <w:szCs w:val="14"/>
                <w:lang w:eastAsia="it-IT"/>
              </w:rPr>
              <w:t>Baiamonti</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5.425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5.375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5.375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5.350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Buenos Aires - Vitruvio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5.050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Sarpi - Procaccini</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Lagosta</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Staz</w:t>
            </w:r>
            <w:proofErr w:type="spellEnd"/>
            <w:r w:rsidRPr="002C0B11">
              <w:rPr>
                <w:rFonts w:ascii="Calibri" w:eastAsia="Times New Roman" w:hAnsi="Calibri" w:cs="Times New Roman"/>
                <w:color w:val="000000"/>
                <w:sz w:val="14"/>
                <w:szCs w:val="14"/>
                <w:lang w:eastAsia="it-IT"/>
              </w:rPr>
              <w:t>. Garibaldi</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Caprilli</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S.Siro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4.950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Solari - Napoli</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Bligny</w:t>
            </w:r>
            <w:proofErr w:type="spellEnd"/>
            <w:r w:rsidRPr="002C0B11">
              <w:rPr>
                <w:rFonts w:ascii="Calibri" w:eastAsia="Times New Roman" w:hAnsi="Calibri" w:cs="Times New Roman"/>
                <w:color w:val="000000"/>
                <w:sz w:val="14"/>
                <w:szCs w:val="14"/>
                <w:lang w:eastAsia="it-IT"/>
              </w:rPr>
              <w:t xml:space="preserve"> - Toscana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4.400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1,1%</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8,0%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Navigli - Cassala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4.800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Carbonari - Maggiolina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4.900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-7,1%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Abruzzi - Romagna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4.300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4.300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Gen. </w:t>
            </w:r>
            <w:proofErr w:type="spellStart"/>
            <w:r w:rsidRPr="002C0B11">
              <w:rPr>
                <w:rFonts w:ascii="Calibri" w:eastAsia="Times New Roman" w:hAnsi="Calibri" w:cs="Times New Roman"/>
                <w:color w:val="000000"/>
                <w:sz w:val="14"/>
                <w:szCs w:val="14"/>
                <w:lang w:eastAsia="it-IT"/>
              </w:rPr>
              <w:t>Govone</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Cenisio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4.300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4.475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Martini - Cuoco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Bande Nere - </w:t>
            </w:r>
            <w:proofErr w:type="spellStart"/>
            <w:r w:rsidRPr="002C0B11">
              <w:rPr>
                <w:rFonts w:ascii="Calibri" w:eastAsia="Times New Roman" w:hAnsi="Calibri" w:cs="Times New Roman"/>
                <w:color w:val="000000"/>
                <w:sz w:val="14"/>
                <w:szCs w:val="14"/>
                <w:lang w:eastAsia="it-IT"/>
              </w:rPr>
              <w:t>Giambellino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4.250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Pacini</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Ponzio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3.900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Argonne</w:t>
            </w:r>
            <w:proofErr w:type="spellEnd"/>
            <w:r w:rsidRPr="002C0B11">
              <w:rPr>
                <w:rFonts w:ascii="Calibri" w:eastAsia="Times New Roman" w:hAnsi="Calibri" w:cs="Times New Roman"/>
                <w:color w:val="000000"/>
                <w:sz w:val="14"/>
                <w:szCs w:val="14"/>
                <w:lang w:eastAsia="it-IT"/>
              </w:rPr>
              <w:t xml:space="preserve"> - Corsica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4.050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Selinunte - Rembrandt</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3.800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Teodosio - </w:t>
            </w:r>
            <w:proofErr w:type="spellStart"/>
            <w:r w:rsidRPr="002C0B11">
              <w:rPr>
                <w:rFonts w:ascii="Calibri" w:eastAsia="Times New Roman" w:hAnsi="Calibri" w:cs="Times New Roman"/>
                <w:color w:val="000000"/>
                <w:sz w:val="14"/>
                <w:szCs w:val="14"/>
                <w:lang w:eastAsia="it-IT"/>
              </w:rPr>
              <w:t>Vallazze</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3.450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3.450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3.500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Brianza - Pasteur</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3.400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3.400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-1,5%</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-1,5%</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-1,5%</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Bovisa</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Dergano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Istria - </w:t>
            </w:r>
            <w:proofErr w:type="spellStart"/>
            <w:r w:rsidRPr="002C0B11">
              <w:rPr>
                <w:rFonts w:ascii="Calibri" w:eastAsia="Times New Roman" w:hAnsi="Calibri" w:cs="Times New Roman"/>
                <w:color w:val="000000"/>
                <w:sz w:val="14"/>
                <w:szCs w:val="14"/>
                <w:lang w:eastAsia="it-IT"/>
              </w:rPr>
              <w:t>Maciachini</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3.350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3.350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-4,5%</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-4,5%</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-4,5%</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Barona - Famagosta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3,2%</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-1,5%</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Udine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w:t>
            </w:r>
            <w:r w:rsidRPr="002C0B11">
              <w:rPr>
                <w:rFonts w:ascii="Calibri" w:eastAsia="Times New Roman" w:hAnsi="Calibri" w:cs="Times New Roman"/>
                <w:color w:val="000000"/>
                <w:sz w:val="14"/>
                <w:szCs w:val="14"/>
                <w:lang w:eastAsia="it-IT"/>
              </w:rPr>
              <w:lastRenderedPageBreak/>
              <w:t xml:space="preserve">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lastRenderedPageBreak/>
              <w:t xml:space="preserve">           </w:t>
            </w:r>
            <w:r w:rsidRPr="002C0B11">
              <w:rPr>
                <w:rFonts w:ascii="Calibri" w:eastAsia="Times New Roman" w:hAnsi="Calibri" w:cs="Times New Roman"/>
                <w:color w:val="000000"/>
                <w:sz w:val="14"/>
                <w:szCs w:val="14"/>
                <w:lang w:eastAsia="it-IT"/>
              </w:rPr>
              <w:lastRenderedPageBreak/>
              <w:t xml:space="preserve">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lastRenderedPageBreak/>
              <w:t xml:space="preserve">           </w:t>
            </w:r>
            <w:r w:rsidRPr="002C0B11">
              <w:rPr>
                <w:rFonts w:ascii="Calibri" w:eastAsia="Times New Roman" w:hAnsi="Calibri" w:cs="Times New Roman"/>
                <w:color w:val="000000"/>
                <w:sz w:val="14"/>
                <w:szCs w:val="14"/>
                <w:lang w:eastAsia="it-IT"/>
              </w:rPr>
              <w:lastRenderedPageBreak/>
              <w:t xml:space="preserve">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lastRenderedPageBreak/>
              <w:t xml:space="preserve">           </w:t>
            </w:r>
            <w:r w:rsidRPr="002C0B11">
              <w:rPr>
                <w:rFonts w:ascii="Calibri" w:eastAsia="Times New Roman" w:hAnsi="Calibri" w:cs="Times New Roman"/>
                <w:color w:val="000000"/>
                <w:sz w:val="14"/>
                <w:szCs w:val="14"/>
                <w:lang w:eastAsia="it-IT"/>
              </w:rPr>
              <w:lastRenderedPageBreak/>
              <w:t xml:space="preserve">3.350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lastRenderedPageBreak/>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-6,0%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lastRenderedPageBreak/>
              <w:t>Ripamonti - Vigentino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Fulvio Testi - Bicocca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3.300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-6,1%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Q.re</w:t>
            </w:r>
            <w:proofErr w:type="spellEnd"/>
            <w:r w:rsidRPr="002C0B11">
              <w:rPr>
                <w:rFonts w:ascii="Calibri" w:eastAsia="Times New Roman" w:hAnsi="Calibri" w:cs="Times New Roman"/>
                <w:color w:val="000000"/>
                <w:sz w:val="14"/>
                <w:szCs w:val="14"/>
                <w:lang w:eastAsia="it-IT"/>
              </w:rPr>
              <w:t xml:space="preserve"> </w:t>
            </w:r>
            <w:proofErr w:type="spellStart"/>
            <w:r w:rsidRPr="002C0B11">
              <w:rPr>
                <w:rFonts w:ascii="Calibri" w:eastAsia="Times New Roman" w:hAnsi="Calibri" w:cs="Times New Roman"/>
                <w:color w:val="000000"/>
                <w:sz w:val="14"/>
                <w:szCs w:val="14"/>
                <w:lang w:eastAsia="it-IT"/>
              </w:rPr>
              <w:t>S.Ambrogio</w:t>
            </w:r>
            <w:proofErr w:type="spellEnd"/>
            <w:r w:rsidRPr="002C0B11">
              <w:rPr>
                <w:rFonts w:ascii="Calibri" w:eastAsia="Times New Roman" w:hAnsi="Calibri" w:cs="Times New Roman"/>
                <w:color w:val="000000"/>
                <w:sz w:val="14"/>
                <w:szCs w:val="14"/>
                <w:lang w:eastAsia="it-IT"/>
              </w:rPr>
              <w:t xml:space="preserve"> - Torretta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-4,6%</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Cermenate - Ortles</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5,1%</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Niguarda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Greco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Turro - Precotto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Santa Giulia - Rogoredo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-3,2%</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Agrippa - Abbiategrasso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Fulvio Testi - </w:t>
            </w:r>
            <w:proofErr w:type="spellStart"/>
            <w:r w:rsidRPr="002C0B11">
              <w:rPr>
                <w:rFonts w:ascii="Calibri" w:eastAsia="Times New Roman" w:hAnsi="Calibri" w:cs="Times New Roman"/>
                <w:color w:val="000000"/>
                <w:sz w:val="14"/>
                <w:szCs w:val="14"/>
                <w:lang w:eastAsia="it-IT"/>
              </w:rPr>
              <w:t>Cà</w:t>
            </w:r>
            <w:proofErr w:type="spellEnd"/>
            <w:r w:rsidRPr="002C0B11">
              <w:rPr>
                <w:rFonts w:ascii="Calibri" w:eastAsia="Times New Roman" w:hAnsi="Calibri" w:cs="Times New Roman"/>
                <w:color w:val="000000"/>
                <w:sz w:val="14"/>
                <w:szCs w:val="14"/>
                <w:lang w:eastAsia="it-IT"/>
              </w:rPr>
              <w:t xml:space="preserve"> </w:t>
            </w:r>
            <w:proofErr w:type="spellStart"/>
            <w:r w:rsidRPr="002C0B11">
              <w:rPr>
                <w:rFonts w:ascii="Calibri" w:eastAsia="Times New Roman" w:hAnsi="Calibri" w:cs="Times New Roman"/>
                <w:color w:val="000000"/>
                <w:sz w:val="14"/>
                <w:szCs w:val="14"/>
                <w:lang w:eastAsia="it-IT"/>
              </w:rPr>
              <w:t>Granda</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3.200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-6,3%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Forlanini - Mecenate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Accursio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3.150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-4,8%</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Pellegrino Rossi - Affori - </w:t>
            </w:r>
            <w:r w:rsidRPr="002C0B11">
              <w:rPr>
                <w:rFonts w:ascii="Calibri" w:eastAsia="Times New Roman" w:hAnsi="Calibri" w:cs="Times New Roman"/>
                <w:color w:val="000000"/>
                <w:sz w:val="14"/>
                <w:szCs w:val="14"/>
                <w:lang w:eastAsia="it-IT"/>
              </w:rPr>
              <w:lastRenderedPageBreak/>
              <w:t>Bruzzano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Lambrate</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5,4%</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Corvetto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3.050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-4,9%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Padova - Palmanova</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2.825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1,8%</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Gratosoglio</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Missaglia</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Inganni - </w:t>
            </w:r>
            <w:proofErr w:type="spellStart"/>
            <w:r w:rsidRPr="002C0B11">
              <w:rPr>
                <w:rFonts w:ascii="Calibri" w:eastAsia="Times New Roman" w:hAnsi="Calibri" w:cs="Times New Roman"/>
                <w:color w:val="000000"/>
                <w:sz w:val="14"/>
                <w:szCs w:val="14"/>
                <w:lang w:eastAsia="it-IT"/>
              </w:rPr>
              <w:t>S.Cristoforo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3,7%</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Axum - Ospedale S. Carlo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-5,3%</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proofErr w:type="spellStart"/>
            <w:r w:rsidRPr="002C0B11">
              <w:rPr>
                <w:rFonts w:ascii="Calibri" w:eastAsia="Times New Roman" w:hAnsi="Calibri" w:cs="Times New Roman"/>
                <w:color w:val="000000"/>
                <w:sz w:val="14"/>
                <w:szCs w:val="14"/>
                <w:lang w:eastAsia="it-IT"/>
              </w:rPr>
              <w:t>Musocco</w:t>
            </w:r>
            <w:proofErr w:type="spellEnd"/>
            <w:r w:rsidRPr="002C0B11">
              <w:rPr>
                <w:rFonts w:ascii="Calibri" w:eastAsia="Times New Roman" w:hAnsi="Calibri" w:cs="Times New Roman"/>
                <w:color w:val="000000"/>
                <w:sz w:val="14"/>
                <w:szCs w:val="14"/>
                <w:lang w:eastAsia="it-IT"/>
              </w:rPr>
              <w:t xml:space="preserve"> - </w:t>
            </w:r>
            <w:proofErr w:type="spellStart"/>
            <w:r w:rsidRPr="002C0B11">
              <w:rPr>
                <w:rFonts w:ascii="Calibri" w:eastAsia="Times New Roman" w:hAnsi="Calibri" w:cs="Times New Roman"/>
                <w:color w:val="000000"/>
                <w:sz w:val="14"/>
                <w:szCs w:val="14"/>
                <w:lang w:eastAsia="it-IT"/>
              </w:rPr>
              <w:t>Villapizzone</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2.750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2.675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Quarto </w:t>
            </w:r>
            <w:proofErr w:type="spellStart"/>
            <w:r w:rsidRPr="002C0B11">
              <w:rPr>
                <w:rFonts w:ascii="Calibri" w:eastAsia="Times New Roman" w:hAnsi="Calibri" w:cs="Times New Roman"/>
                <w:color w:val="000000"/>
                <w:sz w:val="14"/>
                <w:szCs w:val="14"/>
                <w:lang w:eastAsia="it-IT"/>
              </w:rPr>
              <w:t>Oggiaro</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2.950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-7,0%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-8,6%</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-10,2%</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Ronchetto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2.800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-5,4%</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BE1224">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Quartiere Gallar</w:t>
            </w:r>
            <w:r w:rsidR="00BE1224">
              <w:rPr>
                <w:rFonts w:ascii="Calibri" w:eastAsia="Times New Roman" w:hAnsi="Calibri" w:cs="Times New Roman"/>
                <w:color w:val="000000"/>
                <w:sz w:val="14"/>
                <w:szCs w:val="14"/>
                <w:lang w:eastAsia="it-IT"/>
              </w:rPr>
              <w:t>a</w:t>
            </w:r>
            <w:r w:rsidRPr="002C0B11">
              <w:rPr>
                <w:rFonts w:ascii="Calibri" w:eastAsia="Times New Roman" w:hAnsi="Calibri" w:cs="Times New Roman"/>
                <w:color w:val="000000"/>
                <w:sz w:val="14"/>
                <w:szCs w:val="14"/>
                <w:lang w:eastAsia="it-IT"/>
              </w:rPr>
              <w:t>tese - Trenno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2.550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3,9%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Salomone - </w:t>
            </w:r>
            <w:proofErr w:type="spellStart"/>
            <w:r w:rsidRPr="002C0B11">
              <w:rPr>
                <w:rFonts w:ascii="Calibri" w:eastAsia="Times New Roman" w:hAnsi="Calibri" w:cs="Times New Roman"/>
                <w:color w:val="000000"/>
                <w:sz w:val="14"/>
                <w:szCs w:val="14"/>
                <w:lang w:eastAsia="it-IT"/>
              </w:rPr>
              <w:t>Bonfadini</w:t>
            </w:r>
            <w:proofErr w:type="spellEnd"/>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2.650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-1,9%</w:t>
            </w:r>
          </w:p>
        </w:tc>
      </w:tr>
      <w:tr w:rsidR="002C0B11" w:rsidRPr="002C0B11" w:rsidTr="002C0B11">
        <w:trPr>
          <w:trHeight w:val="20"/>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Baggio - Quinto Romano</w:t>
            </w:r>
          </w:p>
        </w:tc>
        <w:tc>
          <w:tcPr>
            <w:tcW w:w="535"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2.550 </w:t>
            </w:r>
          </w:p>
        </w:tc>
        <w:tc>
          <w:tcPr>
            <w:tcW w:w="536"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 xml:space="preserve">           2.600 </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2,0%</w:t>
            </w:r>
          </w:p>
        </w:tc>
        <w:tc>
          <w:tcPr>
            <w:tcW w:w="459" w:type="pct"/>
            <w:tcBorders>
              <w:top w:val="nil"/>
              <w:left w:val="nil"/>
              <w:bottom w:val="single" w:sz="4" w:space="0" w:color="auto"/>
              <w:right w:val="single" w:sz="4" w:space="0" w:color="auto"/>
            </w:tcBorders>
            <w:shd w:val="clear" w:color="auto" w:fill="auto"/>
            <w:noWrap/>
            <w:vAlign w:val="bottom"/>
            <w:hideMark/>
          </w:tcPr>
          <w:p w:rsidR="002C0B11" w:rsidRPr="002C0B11" w:rsidRDefault="002C0B11" w:rsidP="002C0B11">
            <w:pPr>
              <w:spacing w:after="0" w:line="240" w:lineRule="auto"/>
              <w:jc w:val="right"/>
              <w:rPr>
                <w:rFonts w:ascii="Calibri" w:eastAsia="Times New Roman" w:hAnsi="Calibri" w:cs="Times New Roman"/>
                <w:color w:val="000000"/>
                <w:sz w:val="14"/>
                <w:szCs w:val="14"/>
                <w:lang w:eastAsia="it-IT"/>
              </w:rPr>
            </w:pPr>
            <w:r w:rsidRPr="002C0B11">
              <w:rPr>
                <w:rFonts w:ascii="Calibri" w:eastAsia="Times New Roman" w:hAnsi="Calibri" w:cs="Times New Roman"/>
                <w:color w:val="000000"/>
                <w:sz w:val="14"/>
                <w:szCs w:val="14"/>
                <w:lang w:eastAsia="it-IT"/>
              </w:rPr>
              <w:t>0,0%</w:t>
            </w:r>
          </w:p>
        </w:tc>
      </w:tr>
    </w:tbl>
    <w:p w:rsidR="008E21BF" w:rsidRDefault="008E21BF" w:rsidP="008E21BF">
      <w:pPr>
        <w:spacing w:after="0" w:line="240" w:lineRule="auto"/>
        <w:rPr>
          <w:rFonts w:ascii="Times New Roman" w:eastAsia="Times New Roman" w:hAnsi="Times New Roman" w:cs="Times New Roman"/>
          <w:color w:val="000000"/>
          <w:lang w:eastAsia="it-IT"/>
        </w:rPr>
        <w:sectPr w:rsidR="008E21BF" w:rsidSect="008E21BF">
          <w:type w:val="continuous"/>
          <w:pgSz w:w="11906" w:h="16838"/>
          <w:pgMar w:top="720" w:right="720" w:bottom="720" w:left="720" w:header="708" w:footer="708" w:gutter="0"/>
          <w:cols w:num="2" w:space="708"/>
          <w:docGrid w:linePitch="360"/>
        </w:sectPr>
      </w:pPr>
    </w:p>
    <w:p w:rsidR="008E21BF" w:rsidRDefault="008E21BF" w:rsidP="008E21BF">
      <w:pPr>
        <w:spacing w:after="0" w:line="240" w:lineRule="auto"/>
        <w:rPr>
          <w:rFonts w:ascii="Times New Roman" w:eastAsia="Times New Roman" w:hAnsi="Times New Roman" w:cs="Times New Roman"/>
          <w:color w:val="000000"/>
          <w:lang w:eastAsia="it-IT"/>
        </w:rPr>
      </w:pPr>
    </w:p>
    <w:p w:rsidR="008E21BF" w:rsidRDefault="008E21BF">
      <w:pPr>
        <w:rPr>
          <w:rFonts w:ascii="Times New Roman" w:eastAsia="Times New Roman" w:hAnsi="Times New Roman" w:cs="Times New Roman"/>
          <w:color w:val="000000"/>
          <w:lang w:eastAsia="it-IT"/>
        </w:rPr>
      </w:pPr>
    </w:p>
    <w:p w:rsidR="00277504" w:rsidRPr="00696416" w:rsidRDefault="00277504" w:rsidP="008E21BF">
      <w:pPr>
        <w:spacing w:after="0" w:line="240" w:lineRule="auto"/>
        <w:rPr>
          <w:rFonts w:ascii="Times New Roman" w:eastAsia="Times New Roman" w:hAnsi="Times New Roman" w:cs="Times New Roman"/>
          <w:color w:val="000000"/>
          <w:lang w:eastAsia="it-IT"/>
        </w:rPr>
        <w:sectPr w:rsidR="00277504" w:rsidRPr="00696416" w:rsidSect="008E21BF">
          <w:type w:val="continuous"/>
          <w:pgSz w:w="11906" w:h="16838"/>
          <w:pgMar w:top="720" w:right="720" w:bottom="720" w:left="720" w:header="708" w:footer="708" w:gutter="0"/>
          <w:cols w:space="708"/>
          <w:docGrid w:linePitch="360"/>
        </w:sectPr>
      </w:pPr>
    </w:p>
    <w:p w:rsidR="009716B6" w:rsidRDefault="009716B6" w:rsidP="008E21BF">
      <w:pPr>
        <w:spacing w:after="0" w:line="240" w:lineRule="auto"/>
        <w:jc w:val="center"/>
        <w:rPr>
          <w:rFonts w:ascii="Times New Roman" w:hAnsi="Times New Roman" w:cs="Times New Roman"/>
          <w:sz w:val="28"/>
          <w:szCs w:val="28"/>
        </w:rPr>
      </w:pPr>
    </w:p>
    <w:tbl>
      <w:tblPr>
        <w:tblW w:w="5000" w:type="pct"/>
        <w:tblCellMar>
          <w:left w:w="70" w:type="dxa"/>
          <w:right w:w="70" w:type="dxa"/>
        </w:tblCellMar>
        <w:tblLook w:val="04A0"/>
      </w:tblPr>
      <w:tblGrid>
        <w:gridCol w:w="1977"/>
        <w:gridCol w:w="1343"/>
        <w:gridCol w:w="1283"/>
        <w:gridCol w:w="1283"/>
        <w:gridCol w:w="1343"/>
        <w:gridCol w:w="1169"/>
        <w:gridCol w:w="1159"/>
        <w:gridCol w:w="1049"/>
      </w:tblGrid>
      <w:tr w:rsidR="00FC55F9" w:rsidRPr="00FC55F9" w:rsidTr="00DF558F">
        <w:trPr>
          <w:trHeight w:val="20"/>
        </w:trPr>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ZONA</w:t>
            </w:r>
          </w:p>
        </w:tc>
        <w:tc>
          <w:tcPr>
            <w:tcW w:w="633" w:type="pct"/>
            <w:tcBorders>
              <w:top w:val="single" w:sz="4" w:space="0" w:color="auto"/>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II SEMESTRE 2018 </w:t>
            </w:r>
          </w:p>
        </w:tc>
        <w:tc>
          <w:tcPr>
            <w:tcW w:w="605" w:type="pct"/>
            <w:tcBorders>
              <w:top w:val="single" w:sz="4" w:space="0" w:color="auto"/>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I SEMESTRE 2018 </w:t>
            </w:r>
          </w:p>
        </w:tc>
        <w:tc>
          <w:tcPr>
            <w:tcW w:w="605" w:type="pct"/>
            <w:tcBorders>
              <w:top w:val="single" w:sz="4" w:space="0" w:color="auto"/>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II SEMESTRE 2017 </w:t>
            </w:r>
          </w:p>
        </w:tc>
        <w:tc>
          <w:tcPr>
            <w:tcW w:w="633" w:type="pct"/>
            <w:tcBorders>
              <w:top w:val="single" w:sz="4" w:space="0" w:color="auto"/>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II SEMESTRE 2013 </w:t>
            </w:r>
          </w:p>
        </w:tc>
        <w:tc>
          <w:tcPr>
            <w:tcW w:w="551" w:type="pct"/>
            <w:tcBorders>
              <w:top w:val="single" w:sz="4" w:space="0" w:color="auto"/>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Times New Roman" w:eastAsia="Times New Roman" w:hAnsi="Times New Roman" w:cs="Times New Roman"/>
                <w:b/>
                <w:bCs/>
                <w:color w:val="222222"/>
                <w:sz w:val="16"/>
                <w:szCs w:val="16"/>
                <w:lang w:eastAsia="it-IT"/>
              </w:rPr>
            </w:pPr>
            <w:proofErr w:type="spellStart"/>
            <w:r w:rsidRPr="00FC55F9">
              <w:rPr>
                <w:rFonts w:ascii="Times New Roman" w:eastAsia="Times New Roman" w:hAnsi="Times New Roman" w:cs="Times New Roman"/>
                <w:b/>
                <w:bCs/>
                <w:color w:val="222222"/>
                <w:sz w:val="16"/>
                <w:szCs w:val="16"/>
                <w:lang w:eastAsia="it-IT"/>
              </w:rPr>
              <w:t>Var</w:t>
            </w:r>
            <w:proofErr w:type="spellEnd"/>
            <w:r w:rsidRPr="00FC55F9">
              <w:rPr>
                <w:rFonts w:ascii="Times New Roman" w:eastAsia="Times New Roman" w:hAnsi="Times New Roman" w:cs="Times New Roman"/>
                <w:b/>
                <w:bCs/>
                <w:color w:val="222222"/>
                <w:sz w:val="16"/>
                <w:szCs w:val="16"/>
                <w:lang w:eastAsia="it-IT"/>
              </w:rPr>
              <w:t xml:space="preserve"> % in  sei mesi</w:t>
            </w:r>
          </w:p>
        </w:tc>
        <w:tc>
          <w:tcPr>
            <w:tcW w:w="546" w:type="pct"/>
            <w:tcBorders>
              <w:top w:val="single" w:sz="4" w:space="0" w:color="auto"/>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Times New Roman" w:eastAsia="Times New Roman" w:hAnsi="Times New Roman" w:cs="Times New Roman"/>
                <w:b/>
                <w:bCs/>
                <w:color w:val="222222"/>
                <w:sz w:val="16"/>
                <w:szCs w:val="16"/>
                <w:lang w:eastAsia="it-IT"/>
              </w:rPr>
            </w:pPr>
            <w:proofErr w:type="spellStart"/>
            <w:r w:rsidRPr="00FC55F9">
              <w:rPr>
                <w:rFonts w:ascii="Times New Roman" w:eastAsia="Times New Roman" w:hAnsi="Times New Roman" w:cs="Times New Roman"/>
                <w:b/>
                <w:bCs/>
                <w:color w:val="222222"/>
                <w:sz w:val="16"/>
                <w:szCs w:val="16"/>
                <w:lang w:eastAsia="it-IT"/>
              </w:rPr>
              <w:t>Var</w:t>
            </w:r>
            <w:proofErr w:type="spellEnd"/>
            <w:r w:rsidRPr="00FC55F9">
              <w:rPr>
                <w:rFonts w:ascii="Times New Roman" w:eastAsia="Times New Roman" w:hAnsi="Times New Roman" w:cs="Times New Roman"/>
                <w:b/>
                <w:bCs/>
                <w:color w:val="222222"/>
                <w:sz w:val="16"/>
                <w:szCs w:val="16"/>
                <w:lang w:eastAsia="it-IT"/>
              </w:rPr>
              <w:t xml:space="preserve"> % in un anno</w:t>
            </w: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Times New Roman" w:eastAsia="Times New Roman" w:hAnsi="Times New Roman" w:cs="Times New Roman"/>
                <w:b/>
                <w:bCs/>
                <w:color w:val="222222"/>
                <w:sz w:val="16"/>
                <w:szCs w:val="16"/>
                <w:lang w:eastAsia="it-IT"/>
              </w:rPr>
            </w:pPr>
            <w:proofErr w:type="spellStart"/>
            <w:r w:rsidRPr="00FC55F9">
              <w:rPr>
                <w:rFonts w:ascii="Times New Roman" w:eastAsia="Times New Roman" w:hAnsi="Times New Roman" w:cs="Times New Roman"/>
                <w:b/>
                <w:bCs/>
                <w:color w:val="222222"/>
                <w:sz w:val="16"/>
                <w:szCs w:val="16"/>
                <w:lang w:eastAsia="it-IT"/>
              </w:rPr>
              <w:t>Var</w:t>
            </w:r>
            <w:proofErr w:type="spellEnd"/>
            <w:r w:rsidRPr="00FC55F9">
              <w:rPr>
                <w:rFonts w:ascii="Times New Roman" w:eastAsia="Times New Roman" w:hAnsi="Times New Roman" w:cs="Times New Roman"/>
                <w:b/>
                <w:bCs/>
                <w:color w:val="222222"/>
                <w:sz w:val="16"/>
                <w:szCs w:val="16"/>
                <w:lang w:eastAsia="it-IT"/>
              </w:rPr>
              <w:t xml:space="preserve"> % in 5 anni</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Augusto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7.975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7.925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7.850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8.200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Brera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10.200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9.900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10.450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Cairoli</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Cordusio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9.800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10.100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0,5%</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Diaz - Duomo - Scala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11.650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11.700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11.650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12.500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-0,4%</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-6,8%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Missori</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S.Sofia</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8.400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Nirone</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S.Ambrogio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8.625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8.600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8.950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Spiga - </w:t>
            </w:r>
            <w:proofErr w:type="spellStart"/>
            <w:r w:rsidRPr="00FC55F9">
              <w:rPr>
                <w:rFonts w:ascii="Calibri" w:eastAsia="Times New Roman" w:hAnsi="Calibri" w:cs="Times New Roman"/>
                <w:color w:val="000000"/>
                <w:sz w:val="16"/>
                <w:szCs w:val="16"/>
                <w:lang w:eastAsia="it-IT"/>
              </w:rPr>
              <w:t>Montenapoleone</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12.550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12.450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12.400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0,8%</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Vetra</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S.Vito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7.575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7.550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0,3%</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Vittorio Emanuele - </w:t>
            </w:r>
            <w:proofErr w:type="spellStart"/>
            <w:r w:rsidRPr="00FC55F9">
              <w:rPr>
                <w:rFonts w:ascii="Calibri" w:eastAsia="Times New Roman" w:hAnsi="Calibri" w:cs="Times New Roman"/>
                <w:color w:val="000000"/>
                <w:sz w:val="16"/>
                <w:szCs w:val="16"/>
                <w:lang w:eastAsia="it-IT"/>
              </w:rPr>
              <w:t>S.Babila</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12.500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12.400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12.350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12.750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0,8%</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Centro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9.925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9.864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9.800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10.193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1,3%</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C209CA" w:rsidP="00C209CA">
            <w:pPr>
              <w:spacing w:after="0" w:line="240" w:lineRule="auto"/>
              <w:jc w:val="center"/>
              <w:rPr>
                <w:rFonts w:ascii="Arial" w:eastAsia="Times New Roman" w:hAnsi="Arial" w:cs="Arial"/>
                <w:b/>
                <w:bCs/>
                <w:color w:val="222222"/>
                <w:sz w:val="16"/>
                <w:szCs w:val="16"/>
                <w:lang w:eastAsia="it-IT"/>
              </w:rPr>
            </w:pPr>
            <w:r>
              <w:rPr>
                <w:rFonts w:ascii="Arial" w:eastAsia="Times New Roman" w:hAnsi="Arial" w:cs="Arial"/>
                <w:b/>
                <w:bCs/>
                <w:color w:val="222222"/>
                <w:sz w:val="16"/>
                <w:szCs w:val="16"/>
                <w:lang w:eastAsia="it-IT"/>
              </w:rPr>
              <w:t>-3%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b/>
                <w:bCs/>
                <w:sz w:val="16"/>
                <w:szCs w:val="16"/>
                <w:lang w:eastAsia="it-IT"/>
              </w:rPr>
            </w:pPr>
            <w:r w:rsidRPr="00FC55F9">
              <w:rPr>
                <w:rFonts w:ascii="Calibri" w:eastAsia="Times New Roman" w:hAnsi="Calibri" w:cs="Times New Roman"/>
                <w:b/>
                <w:bCs/>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b/>
                <w:bCs/>
                <w:sz w:val="16"/>
                <w:szCs w:val="16"/>
                <w:lang w:eastAsia="it-IT"/>
              </w:rPr>
            </w:pPr>
            <w:r w:rsidRPr="00FC55F9">
              <w:rPr>
                <w:rFonts w:ascii="Calibri" w:eastAsia="Times New Roman" w:hAnsi="Calibri" w:cs="Times New Roman"/>
                <w:b/>
                <w:bCs/>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Solferino - Corso Garibaldi</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7.900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7.900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Repubblica - Porta Nuova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8.800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8.650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Pisani - Gioia - </w:t>
            </w:r>
            <w:proofErr w:type="spellStart"/>
            <w:r w:rsidRPr="00FC55F9">
              <w:rPr>
                <w:rFonts w:ascii="Calibri" w:eastAsia="Times New Roman" w:hAnsi="Calibri" w:cs="Times New Roman"/>
                <w:color w:val="000000"/>
                <w:sz w:val="16"/>
                <w:szCs w:val="16"/>
                <w:lang w:eastAsia="it-IT"/>
              </w:rPr>
              <w:t>Baiamonti</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5.425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5.375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5.375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5.350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Sarpi - Procaccini</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4.900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4.850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4.850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Lagosta</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Staz</w:t>
            </w:r>
            <w:proofErr w:type="spellEnd"/>
            <w:r w:rsidRPr="00FC55F9">
              <w:rPr>
                <w:rFonts w:ascii="Calibri" w:eastAsia="Times New Roman" w:hAnsi="Calibri" w:cs="Times New Roman"/>
                <w:color w:val="000000"/>
                <w:sz w:val="16"/>
                <w:szCs w:val="16"/>
                <w:lang w:eastAsia="it-IT"/>
              </w:rPr>
              <w:t>. Garibaldi</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4.750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Buenos Aires - Vitruvio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4.950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5.050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Gen. </w:t>
            </w:r>
            <w:proofErr w:type="spellStart"/>
            <w:r w:rsidRPr="00FC55F9">
              <w:rPr>
                <w:rFonts w:ascii="Calibri" w:eastAsia="Times New Roman" w:hAnsi="Calibri" w:cs="Times New Roman"/>
                <w:color w:val="000000"/>
                <w:sz w:val="16"/>
                <w:szCs w:val="16"/>
                <w:lang w:eastAsia="it-IT"/>
              </w:rPr>
              <w:t>Govone</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Cenisio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4.300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4.250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4.250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4.475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Bovisa</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Dergano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3.250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3.100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3,2%</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Istria - </w:t>
            </w:r>
            <w:proofErr w:type="spellStart"/>
            <w:r w:rsidRPr="00FC55F9">
              <w:rPr>
                <w:rFonts w:ascii="Calibri" w:eastAsia="Times New Roman" w:hAnsi="Calibri" w:cs="Times New Roman"/>
                <w:color w:val="000000"/>
                <w:sz w:val="16"/>
                <w:szCs w:val="16"/>
                <w:lang w:eastAsia="it-IT"/>
              </w:rPr>
              <w:t>Maciachini</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3.200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3.350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3.350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3.350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-4,5%</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-4,5%</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-4,5%</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Carbonari - Maggiolina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4.550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4.550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4.550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4.900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-7,1%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Brianza - Pasteur</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3.350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3.400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3.400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3.400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-1,5%</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-1,5%</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-1,5%</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lastRenderedPageBreak/>
              <w:t>Padova - Palmanova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2.825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Musocco</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Villapizzone</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2.675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2.650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Quarto </w:t>
            </w:r>
            <w:proofErr w:type="spellStart"/>
            <w:r w:rsidRPr="00FC55F9">
              <w:rPr>
                <w:rFonts w:ascii="Calibri" w:eastAsia="Times New Roman" w:hAnsi="Calibri" w:cs="Times New Roman"/>
                <w:color w:val="000000"/>
                <w:sz w:val="16"/>
                <w:szCs w:val="16"/>
                <w:lang w:eastAsia="it-IT"/>
              </w:rPr>
              <w:t>Oggiaro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2.950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-7,0%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-8,6%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-10,2%</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Pellegrino Rossi - Affori - Bruzzano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Niguarda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Fulvio Testi - </w:t>
            </w:r>
            <w:proofErr w:type="spellStart"/>
            <w:r w:rsidRPr="00FC55F9">
              <w:rPr>
                <w:rFonts w:ascii="Calibri" w:eastAsia="Times New Roman" w:hAnsi="Calibri" w:cs="Times New Roman"/>
                <w:color w:val="000000"/>
                <w:sz w:val="16"/>
                <w:szCs w:val="16"/>
                <w:lang w:eastAsia="it-IT"/>
              </w:rPr>
              <w:t>Cà</w:t>
            </w:r>
            <w:proofErr w:type="spellEnd"/>
            <w:r w:rsidRPr="00FC55F9">
              <w:rPr>
                <w:rFonts w:ascii="Calibri" w:eastAsia="Times New Roman" w:hAnsi="Calibri" w:cs="Times New Roman"/>
                <w:color w:val="000000"/>
                <w:sz w:val="16"/>
                <w:szCs w:val="16"/>
                <w:lang w:eastAsia="it-IT"/>
              </w:rPr>
              <w:t xml:space="preserve"> </w:t>
            </w:r>
            <w:proofErr w:type="spellStart"/>
            <w:r w:rsidRPr="00FC55F9">
              <w:rPr>
                <w:rFonts w:ascii="Calibri" w:eastAsia="Times New Roman" w:hAnsi="Calibri" w:cs="Times New Roman"/>
                <w:color w:val="000000"/>
                <w:sz w:val="16"/>
                <w:szCs w:val="16"/>
                <w:lang w:eastAsia="it-IT"/>
              </w:rPr>
              <w:t>Granda</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3.200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-6,3%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Greco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3.100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Turro - Precotto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3.100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Fulvio Testi - Bicocca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3.300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-6,1%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Settore Nord</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4.101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4.096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4.090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4.148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0,1%</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0,3%</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Venezia - Monforte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9.000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9.100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Tribunale - 5 Giornate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6.500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6.500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6.400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6.400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Piceno - Indipendenza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6.450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6.350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6.350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6.050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6,6%</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Libia - Cirene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6.350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6.050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Martini - Cuoco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4.200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4.200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Abruzzi - Romagna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4.400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4.300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4.300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4.200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2,3%</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2,3%</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Teodosio - </w:t>
            </w:r>
            <w:proofErr w:type="spellStart"/>
            <w:r w:rsidRPr="00FC55F9">
              <w:rPr>
                <w:rFonts w:ascii="Calibri" w:eastAsia="Times New Roman" w:hAnsi="Calibri" w:cs="Times New Roman"/>
                <w:color w:val="000000"/>
                <w:sz w:val="16"/>
                <w:szCs w:val="16"/>
                <w:lang w:eastAsia="it-IT"/>
              </w:rPr>
              <w:t>Vallazze</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3.550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3.450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3.450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3.500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Pacini</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Ponzio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3.900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Argonne</w:t>
            </w:r>
            <w:proofErr w:type="spellEnd"/>
            <w:r w:rsidRPr="00FC55F9">
              <w:rPr>
                <w:rFonts w:ascii="Calibri" w:eastAsia="Times New Roman" w:hAnsi="Calibri" w:cs="Times New Roman"/>
                <w:color w:val="000000"/>
                <w:sz w:val="16"/>
                <w:szCs w:val="16"/>
                <w:lang w:eastAsia="it-IT"/>
              </w:rPr>
              <w:t xml:space="preserve"> - Corsica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Udine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3.350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-6,0%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Lambrate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5,4%</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Forlanini - Mecenate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Salomone - </w:t>
            </w:r>
            <w:proofErr w:type="spellStart"/>
            <w:r w:rsidRPr="00FC55F9">
              <w:rPr>
                <w:rFonts w:ascii="Calibri" w:eastAsia="Times New Roman" w:hAnsi="Calibri" w:cs="Times New Roman"/>
                <w:color w:val="000000"/>
                <w:sz w:val="16"/>
                <w:szCs w:val="16"/>
                <w:lang w:eastAsia="it-IT"/>
              </w:rPr>
              <w:t>Bonfadini</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2.650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Santa Giulia - Rogoredo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3.150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-3,2%</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Settore est</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4.500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4.432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4.407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4.464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1,5%</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2,1%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Conca del Naviglio - Porta Genova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5.500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5.500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5.350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Mercalli</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Quadronno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6.300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6.300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6.250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6.250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Solari - Napoli</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4.850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Navigli - Cassala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4.800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Bligny</w:t>
            </w:r>
            <w:proofErr w:type="spellEnd"/>
            <w:r w:rsidRPr="00FC55F9">
              <w:rPr>
                <w:rFonts w:ascii="Calibri" w:eastAsia="Times New Roman" w:hAnsi="Calibri" w:cs="Times New Roman"/>
                <w:color w:val="000000"/>
                <w:sz w:val="16"/>
                <w:szCs w:val="16"/>
                <w:lang w:eastAsia="it-IT"/>
              </w:rPr>
              <w:t xml:space="preserve"> - Toscana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4.400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1,1%</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8,0%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Barona - Famagosta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3.200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3.250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-1,5%</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Ronchetto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2.800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Q.re</w:t>
            </w:r>
            <w:proofErr w:type="spellEnd"/>
            <w:r w:rsidRPr="00FC55F9">
              <w:rPr>
                <w:rFonts w:ascii="Calibri" w:eastAsia="Times New Roman" w:hAnsi="Calibri" w:cs="Times New Roman"/>
                <w:color w:val="000000"/>
                <w:sz w:val="16"/>
                <w:szCs w:val="16"/>
                <w:lang w:eastAsia="it-IT"/>
              </w:rPr>
              <w:t xml:space="preserve"> </w:t>
            </w:r>
            <w:proofErr w:type="spellStart"/>
            <w:r w:rsidRPr="00FC55F9">
              <w:rPr>
                <w:rFonts w:ascii="Calibri" w:eastAsia="Times New Roman" w:hAnsi="Calibri" w:cs="Times New Roman"/>
                <w:color w:val="000000"/>
                <w:sz w:val="16"/>
                <w:szCs w:val="16"/>
                <w:lang w:eastAsia="it-IT"/>
              </w:rPr>
              <w:t>S.Ambrogio</w:t>
            </w:r>
            <w:proofErr w:type="spellEnd"/>
            <w:r w:rsidRPr="00FC55F9">
              <w:rPr>
                <w:rFonts w:ascii="Calibri" w:eastAsia="Times New Roman" w:hAnsi="Calibri" w:cs="Times New Roman"/>
                <w:color w:val="000000"/>
                <w:sz w:val="16"/>
                <w:szCs w:val="16"/>
                <w:lang w:eastAsia="it-IT"/>
              </w:rPr>
              <w:t xml:space="preserve"> - Torretta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3.250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-4,6%</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Agrippa - Abbiategrasso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lastRenderedPageBreak/>
              <w:t>Ripamonti - Vigentino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3.250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1,6%</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Corvetto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3.050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Gratosoglio</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Missaglia</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2.900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Cermenate - Ortles</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3.100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2.950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3,3%</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Settore sud</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3.850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3.835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3.804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3.858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0,4%</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-0,2%</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ZONA</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Parco Castello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10.550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10.500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10.650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Leopardi - Boccaccio - Pagano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7.850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7.700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7.400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1,3%</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3,2%</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7,4%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 Vittore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7.150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6.850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Fiera - Sempione</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5.925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5.825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5.950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Fiera - </w:t>
            </w:r>
            <w:proofErr w:type="spellStart"/>
            <w:r w:rsidRPr="00FC55F9">
              <w:rPr>
                <w:rFonts w:ascii="Calibri" w:eastAsia="Times New Roman" w:hAnsi="Calibri" w:cs="Times New Roman"/>
                <w:color w:val="000000"/>
                <w:sz w:val="16"/>
                <w:szCs w:val="16"/>
                <w:lang w:eastAsia="it-IT"/>
              </w:rPr>
              <w:t>Monterosa</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7.000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6.900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6.900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7.150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-2,1%</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Washington - Po - Vesuvio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5.950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5.900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5.850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Accursio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3.000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3.150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-4,8%</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proofErr w:type="spellStart"/>
            <w:r w:rsidRPr="00FC55F9">
              <w:rPr>
                <w:rFonts w:ascii="Calibri" w:eastAsia="Times New Roman" w:hAnsi="Calibri" w:cs="Times New Roman"/>
                <w:color w:val="000000"/>
                <w:sz w:val="16"/>
                <w:szCs w:val="16"/>
                <w:lang w:eastAsia="it-IT"/>
              </w:rPr>
              <w:t>Caprilli</w:t>
            </w:r>
            <w:proofErr w:type="spellEnd"/>
            <w:r w:rsidRPr="00FC55F9">
              <w:rPr>
                <w:rFonts w:ascii="Calibri" w:eastAsia="Times New Roman" w:hAnsi="Calibri" w:cs="Times New Roman"/>
                <w:color w:val="000000"/>
                <w:sz w:val="16"/>
                <w:szCs w:val="16"/>
                <w:lang w:eastAsia="it-IT"/>
              </w:rPr>
              <w:t xml:space="preserve"> - </w:t>
            </w:r>
            <w:proofErr w:type="spellStart"/>
            <w:r w:rsidRPr="00FC55F9">
              <w:rPr>
                <w:rFonts w:ascii="Calibri" w:eastAsia="Times New Roman" w:hAnsi="Calibri" w:cs="Times New Roman"/>
                <w:color w:val="000000"/>
                <w:sz w:val="16"/>
                <w:szCs w:val="16"/>
                <w:lang w:eastAsia="it-IT"/>
              </w:rPr>
              <w:t>S.Siro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4.750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4.950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1,1%</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1,1%</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Selinunte - Rembrandt</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3.700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3.800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1,4%</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Bande Nere - </w:t>
            </w:r>
            <w:proofErr w:type="spellStart"/>
            <w:r w:rsidRPr="00FC55F9">
              <w:rPr>
                <w:rFonts w:ascii="Calibri" w:eastAsia="Times New Roman" w:hAnsi="Calibri" w:cs="Times New Roman"/>
                <w:color w:val="000000"/>
                <w:sz w:val="16"/>
                <w:szCs w:val="16"/>
                <w:lang w:eastAsia="it-IT"/>
              </w:rPr>
              <w:t>Giambellino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4.050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4.050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4.250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-4,7%</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Axum - Ospedale S. Carlo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2.850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-5,3%</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BE1224">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Quartiere Gallar</w:t>
            </w:r>
            <w:r w:rsidR="00BE1224">
              <w:rPr>
                <w:rFonts w:ascii="Calibri" w:eastAsia="Times New Roman" w:hAnsi="Calibri" w:cs="Times New Roman"/>
                <w:color w:val="000000"/>
                <w:sz w:val="16"/>
                <w:szCs w:val="16"/>
                <w:lang w:eastAsia="it-IT"/>
              </w:rPr>
              <w:t>a</w:t>
            </w:r>
            <w:r w:rsidRPr="00FC55F9">
              <w:rPr>
                <w:rFonts w:ascii="Calibri" w:eastAsia="Times New Roman" w:hAnsi="Calibri" w:cs="Times New Roman"/>
                <w:color w:val="000000"/>
                <w:sz w:val="16"/>
                <w:szCs w:val="16"/>
                <w:lang w:eastAsia="it-IT"/>
              </w:rPr>
              <w:t>tese - Trenno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2.650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2.550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1,9%</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3,9%</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Baggio - Quinto Romano</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2.600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2.550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2.600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2,0%</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0,0%</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Inganni - </w:t>
            </w:r>
            <w:proofErr w:type="spellStart"/>
            <w:r w:rsidRPr="00FC55F9">
              <w:rPr>
                <w:rFonts w:ascii="Calibri" w:eastAsia="Times New Roman" w:hAnsi="Calibri" w:cs="Times New Roman"/>
                <w:color w:val="000000"/>
                <w:sz w:val="16"/>
                <w:szCs w:val="16"/>
                <w:lang w:eastAsia="it-IT"/>
              </w:rPr>
              <w:t>S.Cristoforo</w:t>
            </w:r>
            <w:proofErr w:type="spellEnd"/>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2.800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2.700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xml:space="preserve">                            2.700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xml:space="preserve">                              2.900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3,7%</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3,7%</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-3,4%</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color w:val="000000"/>
                <w:sz w:val="16"/>
                <w:szCs w:val="16"/>
                <w:lang w:eastAsia="it-IT"/>
              </w:rPr>
            </w:pPr>
            <w:r w:rsidRPr="00FC55F9">
              <w:rPr>
                <w:rFonts w:ascii="Calibri" w:eastAsia="Times New Roman" w:hAnsi="Calibri" w:cs="Times New Roman"/>
                <w:color w:val="000000"/>
                <w:sz w:val="16"/>
                <w:szCs w:val="16"/>
                <w:lang w:eastAsia="it-IT"/>
              </w:rPr>
              <w:t>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jc w:val="center"/>
              <w:rPr>
                <w:rFonts w:ascii="Calibri" w:eastAsia="Times New Roman" w:hAnsi="Calibri" w:cs="Times New Roman"/>
                <w:sz w:val="16"/>
                <w:szCs w:val="16"/>
                <w:lang w:eastAsia="it-IT"/>
              </w:rPr>
            </w:pPr>
            <w:r w:rsidRPr="00FC55F9">
              <w:rPr>
                <w:rFonts w:ascii="Calibri" w:eastAsia="Times New Roman" w:hAnsi="Calibri" w:cs="Times New Roman"/>
                <w:sz w:val="16"/>
                <w:szCs w:val="16"/>
                <w:lang w:eastAsia="it-IT"/>
              </w:rPr>
              <w:t>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color w:val="222222"/>
                <w:sz w:val="16"/>
                <w:szCs w:val="16"/>
                <w:lang w:eastAsia="it-IT"/>
              </w:rPr>
            </w:pPr>
            <w:r w:rsidRPr="00FC55F9">
              <w:rPr>
                <w:rFonts w:ascii="Arial" w:eastAsia="Times New Roman" w:hAnsi="Arial" w:cs="Arial"/>
                <w:color w:val="222222"/>
                <w:sz w:val="16"/>
                <w:szCs w:val="16"/>
                <w:lang w:eastAsia="it-IT"/>
              </w:rPr>
              <w:t> </w:t>
            </w:r>
          </w:p>
        </w:tc>
      </w:tr>
      <w:tr w:rsidR="00FC55F9" w:rsidRPr="00FC55F9" w:rsidTr="00DF558F">
        <w:trPr>
          <w:trHeight w:val="20"/>
        </w:trPr>
        <w:tc>
          <w:tcPr>
            <w:tcW w:w="932" w:type="pct"/>
            <w:tcBorders>
              <w:top w:val="nil"/>
              <w:left w:val="single" w:sz="4" w:space="0" w:color="auto"/>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Settore ovest</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5.077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5.020 </w:t>
            </w:r>
          </w:p>
        </w:tc>
        <w:tc>
          <w:tcPr>
            <w:tcW w:w="605"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4.986 </w:t>
            </w:r>
          </w:p>
        </w:tc>
        <w:tc>
          <w:tcPr>
            <w:tcW w:w="633" w:type="pct"/>
            <w:tcBorders>
              <w:top w:val="nil"/>
              <w:left w:val="nil"/>
              <w:bottom w:val="single" w:sz="4" w:space="0" w:color="auto"/>
              <w:right w:val="single" w:sz="4" w:space="0" w:color="auto"/>
            </w:tcBorders>
            <w:shd w:val="clear" w:color="000000" w:fill="FFFFFF"/>
            <w:noWrap/>
            <w:vAlign w:val="bottom"/>
            <w:hideMark/>
          </w:tcPr>
          <w:p w:rsidR="00FC55F9" w:rsidRPr="00FC55F9" w:rsidRDefault="00FC55F9" w:rsidP="00FC55F9">
            <w:pPr>
              <w:spacing w:after="0" w:line="240" w:lineRule="auto"/>
              <w:rPr>
                <w:rFonts w:ascii="Calibri" w:eastAsia="Times New Roman" w:hAnsi="Calibri" w:cs="Times New Roman"/>
                <w:b/>
                <w:bCs/>
                <w:color w:val="000000"/>
                <w:sz w:val="16"/>
                <w:szCs w:val="16"/>
                <w:lang w:eastAsia="it-IT"/>
              </w:rPr>
            </w:pPr>
            <w:r w:rsidRPr="00FC55F9">
              <w:rPr>
                <w:rFonts w:ascii="Calibri" w:eastAsia="Times New Roman" w:hAnsi="Calibri" w:cs="Times New Roman"/>
                <w:b/>
                <w:bCs/>
                <w:color w:val="000000"/>
                <w:sz w:val="16"/>
                <w:szCs w:val="16"/>
                <w:lang w:eastAsia="it-IT"/>
              </w:rPr>
              <w:t xml:space="preserve">                  5.064 </w:t>
            </w:r>
          </w:p>
        </w:tc>
        <w:tc>
          <w:tcPr>
            <w:tcW w:w="551"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1,1%</w:t>
            </w:r>
          </w:p>
        </w:tc>
        <w:tc>
          <w:tcPr>
            <w:tcW w:w="546"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1,8%</w:t>
            </w:r>
          </w:p>
        </w:tc>
        <w:tc>
          <w:tcPr>
            <w:tcW w:w="495" w:type="pct"/>
            <w:tcBorders>
              <w:top w:val="nil"/>
              <w:left w:val="nil"/>
              <w:bottom w:val="single" w:sz="4" w:space="0" w:color="auto"/>
              <w:right w:val="single" w:sz="4" w:space="0" w:color="auto"/>
            </w:tcBorders>
            <w:shd w:val="clear" w:color="000000" w:fill="FFFFFF"/>
            <w:noWrap/>
            <w:vAlign w:val="center"/>
            <w:hideMark/>
          </w:tcPr>
          <w:p w:rsidR="00FC55F9" w:rsidRPr="00FC55F9" w:rsidRDefault="00FC55F9" w:rsidP="00FC55F9">
            <w:pPr>
              <w:spacing w:after="0" w:line="240" w:lineRule="auto"/>
              <w:jc w:val="center"/>
              <w:rPr>
                <w:rFonts w:ascii="Arial" w:eastAsia="Times New Roman" w:hAnsi="Arial" w:cs="Arial"/>
                <w:b/>
                <w:bCs/>
                <w:color w:val="222222"/>
                <w:sz w:val="16"/>
                <w:szCs w:val="16"/>
                <w:lang w:eastAsia="it-IT"/>
              </w:rPr>
            </w:pPr>
            <w:r w:rsidRPr="00FC55F9">
              <w:rPr>
                <w:rFonts w:ascii="Arial" w:eastAsia="Times New Roman" w:hAnsi="Arial" w:cs="Arial"/>
                <w:b/>
                <w:bCs/>
                <w:color w:val="222222"/>
                <w:sz w:val="16"/>
                <w:szCs w:val="16"/>
                <w:lang w:eastAsia="it-IT"/>
              </w:rPr>
              <w:t>0,2%</w:t>
            </w:r>
          </w:p>
        </w:tc>
      </w:tr>
    </w:tbl>
    <w:p w:rsidR="00FC55F9" w:rsidRDefault="00FC55F9" w:rsidP="008E21BF">
      <w:pPr>
        <w:spacing w:after="0" w:line="240" w:lineRule="auto"/>
        <w:jc w:val="center"/>
        <w:rPr>
          <w:rFonts w:ascii="Times New Roman" w:hAnsi="Times New Roman" w:cs="Times New Roman"/>
          <w:sz w:val="28"/>
          <w:szCs w:val="28"/>
        </w:rPr>
      </w:pPr>
    </w:p>
    <w:sectPr w:rsidR="00FC55F9" w:rsidSect="0027750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A3605"/>
    <w:rsid w:val="000012AF"/>
    <w:rsid w:val="000061B2"/>
    <w:rsid w:val="00025AD9"/>
    <w:rsid w:val="00025C83"/>
    <w:rsid w:val="000802A2"/>
    <w:rsid w:val="000851E9"/>
    <w:rsid w:val="000B3C80"/>
    <w:rsid w:val="000B4E59"/>
    <w:rsid w:val="000D1B69"/>
    <w:rsid w:val="000F6C81"/>
    <w:rsid w:val="000F7621"/>
    <w:rsid w:val="001600A2"/>
    <w:rsid w:val="001B3B1A"/>
    <w:rsid w:val="001D2893"/>
    <w:rsid w:val="001F455C"/>
    <w:rsid w:val="00206FA1"/>
    <w:rsid w:val="00213667"/>
    <w:rsid w:val="002241C2"/>
    <w:rsid w:val="00226BEE"/>
    <w:rsid w:val="0023302C"/>
    <w:rsid w:val="002435D9"/>
    <w:rsid w:val="00245A79"/>
    <w:rsid w:val="00251D49"/>
    <w:rsid w:val="00265822"/>
    <w:rsid w:val="00267685"/>
    <w:rsid w:val="00277504"/>
    <w:rsid w:val="00292111"/>
    <w:rsid w:val="0029235F"/>
    <w:rsid w:val="002A1BC8"/>
    <w:rsid w:val="002C0B11"/>
    <w:rsid w:val="002D7F33"/>
    <w:rsid w:val="002E2FAF"/>
    <w:rsid w:val="00301B98"/>
    <w:rsid w:val="0030570E"/>
    <w:rsid w:val="00322F98"/>
    <w:rsid w:val="00323BAC"/>
    <w:rsid w:val="00331022"/>
    <w:rsid w:val="00331F6C"/>
    <w:rsid w:val="003342F2"/>
    <w:rsid w:val="0033585D"/>
    <w:rsid w:val="00344641"/>
    <w:rsid w:val="00350B43"/>
    <w:rsid w:val="003513FE"/>
    <w:rsid w:val="003704E5"/>
    <w:rsid w:val="0037404E"/>
    <w:rsid w:val="00375725"/>
    <w:rsid w:val="00382BEC"/>
    <w:rsid w:val="003B327F"/>
    <w:rsid w:val="003B5D49"/>
    <w:rsid w:val="003B731C"/>
    <w:rsid w:val="003C7D6E"/>
    <w:rsid w:val="00402FDA"/>
    <w:rsid w:val="00421E5D"/>
    <w:rsid w:val="00424437"/>
    <w:rsid w:val="00433B8D"/>
    <w:rsid w:val="0046790A"/>
    <w:rsid w:val="004731BA"/>
    <w:rsid w:val="004A105D"/>
    <w:rsid w:val="004A36E4"/>
    <w:rsid w:val="004C32A9"/>
    <w:rsid w:val="004C5B7D"/>
    <w:rsid w:val="004D3AA9"/>
    <w:rsid w:val="005036B8"/>
    <w:rsid w:val="00516ADE"/>
    <w:rsid w:val="00520653"/>
    <w:rsid w:val="005359DF"/>
    <w:rsid w:val="005369D6"/>
    <w:rsid w:val="005745B6"/>
    <w:rsid w:val="00580D27"/>
    <w:rsid w:val="00581643"/>
    <w:rsid w:val="00590F46"/>
    <w:rsid w:val="005B60A2"/>
    <w:rsid w:val="005B7279"/>
    <w:rsid w:val="005E3ED8"/>
    <w:rsid w:val="005F10C7"/>
    <w:rsid w:val="005F5597"/>
    <w:rsid w:val="005F673A"/>
    <w:rsid w:val="0064261C"/>
    <w:rsid w:val="00644222"/>
    <w:rsid w:val="006664A7"/>
    <w:rsid w:val="00671F99"/>
    <w:rsid w:val="00696416"/>
    <w:rsid w:val="006B7004"/>
    <w:rsid w:val="006C52B4"/>
    <w:rsid w:val="006C6785"/>
    <w:rsid w:val="006C6AF4"/>
    <w:rsid w:val="006F571C"/>
    <w:rsid w:val="006F6608"/>
    <w:rsid w:val="00700C00"/>
    <w:rsid w:val="00717B92"/>
    <w:rsid w:val="00721BD0"/>
    <w:rsid w:val="00724124"/>
    <w:rsid w:val="007400FC"/>
    <w:rsid w:val="00742D7F"/>
    <w:rsid w:val="00761DA8"/>
    <w:rsid w:val="00766BB4"/>
    <w:rsid w:val="007879C5"/>
    <w:rsid w:val="007931D1"/>
    <w:rsid w:val="007975D7"/>
    <w:rsid w:val="007B2EAE"/>
    <w:rsid w:val="007D7D48"/>
    <w:rsid w:val="007F650F"/>
    <w:rsid w:val="008013CE"/>
    <w:rsid w:val="00857439"/>
    <w:rsid w:val="00890DB8"/>
    <w:rsid w:val="008A23AB"/>
    <w:rsid w:val="008B5508"/>
    <w:rsid w:val="008D4FF1"/>
    <w:rsid w:val="008E21BF"/>
    <w:rsid w:val="008F0A27"/>
    <w:rsid w:val="008F3ACB"/>
    <w:rsid w:val="00903544"/>
    <w:rsid w:val="0090688F"/>
    <w:rsid w:val="00953B7F"/>
    <w:rsid w:val="00956E09"/>
    <w:rsid w:val="009716B6"/>
    <w:rsid w:val="0097558F"/>
    <w:rsid w:val="009822E3"/>
    <w:rsid w:val="00994029"/>
    <w:rsid w:val="009C64B4"/>
    <w:rsid w:val="009C65C3"/>
    <w:rsid w:val="00A00549"/>
    <w:rsid w:val="00A17481"/>
    <w:rsid w:val="00A36DD4"/>
    <w:rsid w:val="00A41CD8"/>
    <w:rsid w:val="00A9368A"/>
    <w:rsid w:val="00AB3A70"/>
    <w:rsid w:val="00AC3C12"/>
    <w:rsid w:val="00AE05E1"/>
    <w:rsid w:val="00B0533B"/>
    <w:rsid w:val="00B3298B"/>
    <w:rsid w:val="00B4104A"/>
    <w:rsid w:val="00B74A84"/>
    <w:rsid w:val="00B76099"/>
    <w:rsid w:val="00B76647"/>
    <w:rsid w:val="00B7733F"/>
    <w:rsid w:val="00B81636"/>
    <w:rsid w:val="00B8533B"/>
    <w:rsid w:val="00BA013A"/>
    <w:rsid w:val="00BA3605"/>
    <w:rsid w:val="00BE1224"/>
    <w:rsid w:val="00BF0030"/>
    <w:rsid w:val="00BF65FA"/>
    <w:rsid w:val="00C01B0A"/>
    <w:rsid w:val="00C209CA"/>
    <w:rsid w:val="00C25D8A"/>
    <w:rsid w:val="00C322E6"/>
    <w:rsid w:val="00C61E32"/>
    <w:rsid w:val="00C94F47"/>
    <w:rsid w:val="00CA473F"/>
    <w:rsid w:val="00CC1C4B"/>
    <w:rsid w:val="00D012AA"/>
    <w:rsid w:val="00D04D03"/>
    <w:rsid w:val="00D2657B"/>
    <w:rsid w:val="00D516B6"/>
    <w:rsid w:val="00D64458"/>
    <w:rsid w:val="00DA112F"/>
    <w:rsid w:val="00DD0226"/>
    <w:rsid w:val="00DE644C"/>
    <w:rsid w:val="00DF050E"/>
    <w:rsid w:val="00DF558F"/>
    <w:rsid w:val="00E45739"/>
    <w:rsid w:val="00E57A31"/>
    <w:rsid w:val="00E852DE"/>
    <w:rsid w:val="00E8731B"/>
    <w:rsid w:val="00E8777D"/>
    <w:rsid w:val="00EA0EA8"/>
    <w:rsid w:val="00EF3CA0"/>
    <w:rsid w:val="00EF5224"/>
    <w:rsid w:val="00F05027"/>
    <w:rsid w:val="00F07061"/>
    <w:rsid w:val="00F13E02"/>
    <w:rsid w:val="00F24B3F"/>
    <w:rsid w:val="00F52F0F"/>
    <w:rsid w:val="00F62CD6"/>
    <w:rsid w:val="00FB713F"/>
    <w:rsid w:val="00FC55F9"/>
    <w:rsid w:val="00FC5966"/>
    <w:rsid w:val="00FD0445"/>
    <w:rsid w:val="00FD4285"/>
    <w:rsid w:val="00FD76A8"/>
    <w:rsid w:val="00FF2E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5D7"/>
  </w:style>
  <w:style w:type="paragraph" w:styleId="Titolo1">
    <w:name w:val="heading 1"/>
    <w:basedOn w:val="Normale"/>
    <w:next w:val="Normale"/>
    <w:link w:val="Titolo1Carattere"/>
    <w:uiPriority w:val="9"/>
    <w:qFormat/>
    <w:rsid w:val="00971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A3605"/>
    <w:pPr>
      <w:keepNext/>
      <w:spacing w:after="0" w:line="240" w:lineRule="auto"/>
      <w:jc w:val="center"/>
      <w:outlineLvl w:val="1"/>
    </w:pPr>
    <w:rPr>
      <w:rFonts w:ascii="Times New Roman" w:eastAsia="Times New Roman" w:hAnsi="Times New Roman" w:cs="Times New Roman"/>
      <w:b/>
      <w:sz w:val="36"/>
      <w:szCs w:val="3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16B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BA3605"/>
    <w:rPr>
      <w:rFonts w:ascii="Times New Roman" w:eastAsia="Times New Roman" w:hAnsi="Times New Roman" w:cs="Times New Roman"/>
      <w:b/>
      <w:sz w:val="36"/>
      <w:szCs w:val="36"/>
      <w:u w:val="single"/>
      <w:lang w:eastAsia="it-IT"/>
    </w:rPr>
  </w:style>
  <w:style w:type="paragraph" w:styleId="Testofumetto">
    <w:name w:val="Balloon Text"/>
    <w:basedOn w:val="Normale"/>
    <w:link w:val="TestofumettoCarattere"/>
    <w:uiPriority w:val="99"/>
    <w:semiHidden/>
    <w:unhideWhenUsed/>
    <w:rsid w:val="009716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6B6"/>
    <w:rPr>
      <w:rFonts w:ascii="Tahoma" w:hAnsi="Tahoma" w:cs="Tahoma"/>
      <w:sz w:val="16"/>
      <w:szCs w:val="16"/>
    </w:rPr>
  </w:style>
  <w:style w:type="paragraph" w:styleId="NormaleWeb">
    <w:name w:val="Normal (Web)"/>
    <w:basedOn w:val="Normale"/>
    <w:uiPriority w:val="99"/>
    <w:semiHidden/>
    <w:unhideWhenUsed/>
    <w:rsid w:val="00953B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53B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71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A3605"/>
    <w:pPr>
      <w:keepNext/>
      <w:spacing w:after="0" w:line="240" w:lineRule="auto"/>
      <w:jc w:val="center"/>
      <w:outlineLvl w:val="1"/>
    </w:pPr>
    <w:rPr>
      <w:rFonts w:ascii="Times New Roman" w:eastAsia="Times New Roman" w:hAnsi="Times New Roman" w:cs="Times New Roman"/>
      <w:b/>
      <w:sz w:val="36"/>
      <w:szCs w:val="3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16B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BA3605"/>
    <w:rPr>
      <w:rFonts w:ascii="Times New Roman" w:eastAsia="Times New Roman" w:hAnsi="Times New Roman" w:cs="Times New Roman"/>
      <w:b/>
      <w:sz w:val="36"/>
      <w:szCs w:val="36"/>
      <w:u w:val="single"/>
      <w:lang w:eastAsia="it-IT"/>
    </w:rPr>
  </w:style>
  <w:style w:type="paragraph" w:styleId="Testofumetto">
    <w:name w:val="Balloon Text"/>
    <w:basedOn w:val="Normale"/>
    <w:link w:val="TestofumettoCarattere"/>
    <w:uiPriority w:val="99"/>
    <w:semiHidden/>
    <w:unhideWhenUsed/>
    <w:rsid w:val="009716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6B6"/>
    <w:rPr>
      <w:rFonts w:ascii="Tahoma" w:hAnsi="Tahoma" w:cs="Tahoma"/>
      <w:sz w:val="16"/>
      <w:szCs w:val="16"/>
    </w:rPr>
  </w:style>
  <w:style w:type="paragraph" w:styleId="NormaleWeb">
    <w:name w:val="Normal (Web)"/>
    <w:basedOn w:val="Normale"/>
    <w:uiPriority w:val="99"/>
    <w:semiHidden/>
    <w:unhideWhenUsed/>
    <w:rsid w:val="00953B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53B7F"/>
    <w:rPr>
      <w:i/>
      <w:iCs/>
    </w:rPr>
  </w:style>
</w:styles>
</file>

<file path=word/webSettings.xml><?xml version="1.0" encoding="utf-8"?>
<w:webSettings xmlns:r="http://schemas.openxmlformats.org/officeDocument/2006/relationships" xmlns:w="http://schemas.openxmlformats.org/wordprocessingml/2006/main">
  <w:divs>
    <w:div w:id="29379571">
      <w:bodyDiv w:val="1"/>
      <w:marLeft w:val="0"/>
      <w:marRight w:val="0"/>
      <w:marTop w:val="0"/>
      <w:marBottom w:val="0"/>
      <w:divBdr>
        <w:top w:val="none" w:sz="0" w:space="0" w:color="auto"/>
        <w:left w:val="none" w:sz="0" w:space="0" w:color="auto"/>
        <w:bottom w:val="none" w:sz="0" w:space="0" w:color="auto"/>
        <w:right w:val="none" w:sz="0" w:space="0" w:color="auto"/>
      </w:divBdr>
      <w:divsChild>
        <w:div w:id="307789636">
          <w:marLeft w:val="0"/>
          <w:marRight w:val="0"/>
          <w:marTop w:val="0"/>
          <w:marBottom w:val="0"/>
          <w:divBdr>
            <w:top w:val="none" w:sz="0" w:space="0" w:color="auto"/>
            <w:left w:val="none" w:sz="0" w:space="0" w:color="auto"/>
            <w:bottom w:val="none" w:sz="0" w:space="0" w:color="auto"/>
            <w:right w:val="none" w:sz="0" w:space="0" w:color="auto"/>
          </w:divBdr>
        </w:div>
      </w:divsChild>
    </w:div>
    <w:div w:id="166098844">
      <w:bodyDiv w:val="1"/>
      <w:marLeft w:val="0"/>
      <w:marRight w:val="0"/>
      <w:marTop w:val="0"/>
      <w:marBottom w:val="0"/>
      <w:divBdr>
        <w:top w:val="none" w:sz="0" w:space="0" w:color="auto"/>
        <w:left w:val="none" w:sz="0" w:space="0" w:color="auto"/>
        <w:bottom w:val="none" w:sz="0" w:space="0" w:color="auto"/>
        <w:right w:val="none" w:sz="0" w:space="0" w:color="auto"/>
      </w:divBdr>
      <w:divsChild>
        <w:div w:id="37441732">
          <w:marLeft w:val="0"/>
          <w:marRight w:val="0"/>
          <w:marTop w:val="0"/>
          <w:marBottom w:val="0"/>
          <w:divBdr>
            <w:top w:val="single" w:sz="8" w:space="1" w:color="auto"/>
            <w:left w:val="single" w:sz="8" w:space="4" w:color="auto"/>
            <w:bottom w:val="single" w:sz="8" w:space="1" w:color="auto"/>
            <w:right w:val="single" w:sz="8" w:space="4" w:color="auto"/>
          </w:divBdr>
        </w:div>
      </w:divsChild>
    </w:div>
    <w:div w:id="344942012">
      <w:bodyDiv w:val="1"/>
      <w:marLeft w:val="0"/>
      <w:marRight w:val="0"/>
      <w:marTop w:val="0"/>
      <w:marBottom w:val="0"/>
      <w:divBdr>
        <w:top w:val="none" w:sz="0" w:space="0" w:color="auto"/>
        <w:left w:val="none" w:sz="0" w:space="0" w:color="auto"/>
        <w:bottom w:val="none" w:sz="0" w:space="0" w:color="auto"/>
        <w:right w:val="none" w:sz="0" w:space="0" w:color="auto"/>
      </w:divBdr>
    </w:div>
    <w:div w:id="389615033">
      <w:bodyDiv w:val="1"/>
      <w:marLeft w:val="0"/>
      <w:marRight w:val="0"/>
      <w:marTop w:val="0"/>
      <w:marBottom w:val="0"/>
      <w:divBdr>
        <w:top w:val="none" w:sz="0" w:space="0" w:color="auto"/>
        <w:left w:val="none" w:sz="0" w:space="0" w:color="auto"/>
        <w:bottom w:val="none" w:sz="0" w:space="0" w:color="auto"/>
        <w:right w:val="none" w:sz="0" w:space="0" w:color="auto"/>
      </w:divBdr>
    </w:div>
    <w:div w:id="447940197">
      <w:bodyDiv w:val="1"/>
      <w:marLeft w:val="0"/>
      <w:marRight w:val="0"/>
      <w:marTop w:val="0"/>
      <w:marBottom w:val="0"/>
      <w:divBdr>
        <w:top w:val="none" w:sz="0" w:space="0" w:color="auto"/>
        <w:left w:val="none" w:sz="0" w:space="0" w:color="auto"/>
        <w:bottom w:val="none" w:sz="0" w:space="0" w:color="auto"/>
        <w:right w:val="none" w:sz="0" w:space="0" w:color="auto"/>
      </w:divBdr>
    </w:div>
    <w:div w:id="450130452">
      <w:bodyDiv w:val="1"/>
      <w:marLeft w:val="0"/>
      <w:marRight w:val="0"/>
      <w:marTop w:val="0"/>
      <w:marBottom w:val="0"/>
      <w:divBdr>
        <w:top w:val="none" w:sz="0" w:space="0" w:color="auto"/>
        <w:left w:val="none" w:sz="0" w:space="0" w:color="auto"/>
        <w:bottom w:val="none" w:sz="0" w:space="0" w:color="auto"/>
        <w:right w:val="none" w:sz="0" w:space="0" w:color="auto"/>
      </w:divBdr>
    </w:div>
    <w:div w:id="474571823">
      <w:bodyDiv w:val="1"/>
      <w:marLeft w:val="0"/>
      <w:marRight w:val="0"/>
      <w:marTop w:val="0"/>
      <w:marBottom w:val="0"/>
      <w:divBdr>
        <w:top w:val="none" w:sz="0" w:space="0" w:color="auto"/>
        <w:left w:val="none" w:sz="0" w:space="0" w:color="auto"/>
        <w:bottom w:val="none" w:sz="0" w:space="0" w:color="auto"/>
        <w:right w:val="none" w:sz="0" w:space="0" w:color="auto"/>
      </w:divBdr>
    </w:div>
    <w:div w:id="572159308">
      <w:bodyDiv w:val="1"/>
      <w:marLeft w:val="0"/>
      <w:marRight w:val="0"/>
      <w:marTop w:val="0"/>
      <w:marBottom w:val="0"/>
      <w:divBdr>
        <w:top w:val="none" w:sz="0" w:space="0" w:color="auto"/>
        <w:left w:val="none" w:sz="0" w:space="0" w:color="auto"/>
        <w:bottom w:val="none" w:sz="0" w:space="0" w:color="auto"/>
        <w:right w:val="none" w:sz="0" w:space="0" w:color="auto"/>
      </w:divBdr>
    </w:div>
    <w:div w:id="658575519">
      <w:bodyDiv w:val="1"/>
      <w:marLeft w:val="0"/>
      <w:marRight w:val="0"/>
      <w:marTop w:val="0"/>
      <w:marBottom w:val="0"/>
      <w:divBdr>
        <w:top w:val="none" w:sz="0" w:space="0" w:color="auto"/>
        <w:left w:val="none" w:sz="0" w:space="0" w:color="auto"/>
        <w:bottom w:val="none" w:sz="0" w:space="0" w:color="auto"/>
        <w:right w:val="none" w:sz="0" w:space="0" w:color="auto"/>
      </w:divBdr>
    </w:div>
    <w:div w:id="673529470">
      <w:bodyDiv w:val="1"/>
      <w:marLeft w:val="0"/>
      <w:marRight w:val="0"/>
      <w:marTop w:val="0"/>
      <w:marBottom w:val="0"/>
      <w:divBdr>
        <w:top w:val="none" w:sz="0" w:space="0" w:color="auto"/>
        <w:left w:val="none" w:sz="0" w:space="0" w:color="auto"/>
        <w:bottom w:val="none" w:sz="0" w:space="0" w:color="auto"/>
        <w:right w:val="none" w:sz="0" w:space="0" w:color="auto"/>
      </w:divBdr>
    </w:div>
    <w:div w:id="724304767">
      <w:bodyDiv w:val="1"/>
      <w:marLeft w:val="0"/>
      <w:marRight w:val="0"/>
      <w:marTop w:val="0"/>
      <w:marBottom w:val="0"/>
      <w:divBdr>
        <w:top w:val="none" w:sz="0" w:space="0" w:color="auto"/>
        <w:left w:val="none" w:sz="0" w:space="0" w:color="auto"/>
        <w:bottom w:val="none" w:sz="0" w:space="0" w:color="auto"/>
        <w:right w:val="none" w:sz="0" w:space="0" w:color="auto"/>
      </w:divBdr>
    </w:div>
    <w:div w:id="892303815">
      <w:bodyDiv w:val="1"/>
      <w:marLeft w:val="0"/>
      <w:marRight w:val="0"/>
      <w:marTop w:val="0"/>
      <w:marBottom w:val="0"/>
      <w:divBdr>
        <w:top w:val="none" w:sz="0" w:space="0" w:color="auto"/>
        <w:left w:val="none" w:sz="0" w:space="0" w:color="auto"/>
        <w:bottom w:val="none" w:sz="0" w:space="0" w:color="auto"/>
        <w:right w:val="none" w:sz="0" w:space="0" w:color="auto"/>
      </w:divBdr>
    </w:div>
    <w:div w:id="1047293887">
      <w:bodyDiv w:val="1"/>
      <w:marLeft w:val="0"/>
      <w:marRight w:val="0"/>
      <w:marTop w:val="0"/>
      <w:marBottom w:val="0"/>
      <w:divBdr>
        <w:top w:val="none" w:sz="0" w:space="0" w:color="auto"/>
        <w:left w:val="none" w:sz="0" w:space="0" w:color="auto"/>
        <w:bottom w:val="none" w:sz="0" w:space="0" w:color="auto"/>
        <w:right w:val="none" w:sz="0" w:space="0" w:color="auto"/>
      </w:divBdr>
    </w:div>
    <w:div w:id="1115249222">
      <w:bodyDiv w:val="1"/>
      <w:marLeft w:val="0"/>
      <w:marRight w:val="0"/>
      <w:marTop w:val="0"/>
      <w:marBottom w:val="0"/>
      <w:divBdr>
        <w:top w:val="none" w:sz="0" w:space="0" w:color="auto"/>
        <w:left w:val="none" w:sz="0" w:space="0" w:color="auto"/>
        <w:bottom w:val="none" w:sz="0" w:space="0" w:color="auto"/>
        <w:right w:val="none" w:sz="0" w:space="0" w:color="auto"/>
      </w:divBdr>
    </w:div>
    <w:div w:id="1210534984">
      <w:bodyDiv w:val="1"/>
      <w:marLeft w:val="0"/>
      <w:marRight w:val="0"/>
      <w:marTop w:val="0"/>
      <w:marBottom w:val="0"/>
      <w:divBdr>
        <w:top w:val="none" w:sz="0" w:space="0" w:color="auto"/>
        <w:left w:val="none" w:sz="0" w:space="0" w:color="auto"/>
        <w:bottom w:val="none" w:sz="0" w:space="0" w:color="auto"/>
        <w:right w:val="none" w:sz="0" w:space="0" w:color="auto"/>
      </w:divBdr>
    </w:div>
    <w:div w:id="1363165184">
      <w:bodyDiv w:val="1"/>
      <w:marLeft w:val="0"/>
      <w:marRight w:val="0"/>
      <w:marTop w:val="0"/>
      <w:marBottom w:val="0"/>
      <w:divBdr>
        <w:top w:val="none" w:sz="0" w:space="0" w:color="auto"/>
        <w:left w:val="none" w:sz="0" w:space="0" w:color="auto"/>
        <w:bottom w:val="none" w:sz="0" w:space="0" w:color="auto"/>
        <w:right w:val="none" w:sz="0" w:space="0" w:color="auto"/>
      </w:divBdr>
    </w:div>
    <w:div w:id="1458376689">
      <w:bodyDiv w:val="1"/>
      <w:marLeft w:val="0"/>
      <w:marRight w:val="0"/>
      <w:marTop w:val="0"/>
      <w:marBottom w:val="0"/>
      <w:divBdr>
        <w:top w:val="none" w:sz="0" w:space="0" w:color="auto"/>
        <w:left w:val="none" w:sz="0" w:space="0" w:color="auto"/>
        <w:bottom w:val="none" w:sz="0" w:space="0" w:color="auto"/>
        <w:right w:val="none" w:sz="0" w:space="0" w:color="auto"/>
      </w:divBdr>
    </w:div>
    <w:div w:id="1515270336">
      <w:bodyDiv w:val="1"/>
      <w:marLeft w:val="0"/>
      <w:marRight w:val="0"/>
      <w:marTop w:val="0"/>
      <w:marBottom w:val="0"/>
      <w:divBdr>
        <w:top w:val="none" w:sz="0" w:space="0" w:color="auto"/>
        <w:left w:val="none" w:sz="0" w:space="0" w:color="auto"/>
        <w:bottom w:val="none" w:sz="0" w:space="0" w:color="auto"/>
        <w:right w:val="none" w:sz="0" w:space="0" w:color="auto"/>
      </w:divBdr>
    </w:div>
    <w:div w:id="1557009180">
      <w:bodyDiv w:val="1"/>
      <w:marLeft w:val="0"/>
      <w:marRight w:val="0"/>
      <w:marTop w:val="0"/>
      <w:marBottom w:val="0"/>
      <w:divBdr>
        <w:top w:val="none" w:sz="0" w:space="0" w:color="auto"/>
        <w:left w:val="none" w:sz="0" w:space="0" w:color="auto"/>
        <w:bottom w:val="none" w:sz="0" w:space="0" w:color="auto"/>
        <w:right w:val="none" w:sz="0" w:space="0" w:color="auto"/>
      </w:divBdr>
      <w:divsChild>
        <w:div w:id="144075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08351">
              <w:marLeft w:val="0"/>
              <w:marRight w:val="0"/>
              <w:marTop w:val="0"/>
              <w:marBottom w:val="0"/>
              <w:divBdr>
                <w:top w:val="none" w:sz="0" w:space="0" w:color="auto"/>
                <w:left w:val="none" w:sz="0" w:space="0" w:color="auto"/>
                <w:bottom w:val="none" w:sz="0" w:space="0" w:color="auto"/>
                <w:right w:val="none" w:sz="0" w:space="0" w:color="auto"/>
              </w:divBdr>
              <w:divsChild>
                <w:div w:id="16867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3260">
      <w:bodyDiv w:val="1"/>
      <w:marLeft w:val="0"/>
      <w:marRight w:val="0"/>
      <w:marTop w:val="0"/>
      <w:marBottom w:val="0"/>
      <w:divBdr>
        <w:top w:val="none" w:sz="0" w:space="0" w:color="auto"/>
        <w:left w:val="none" w:sz="0" w:space="0" w:color="auto"/>
        <w:bottom w:val="none" w:sz="0" w:space="0" w:color="auto"/>
        <w:right w:val="none" w:sz="0" w:space="0" w:color="auto"/>
      </w:divBdr>
    </w:div>
    <w:div w:id="1690133407">
      <w:bodyDiv w:val="1"/>
      <w:marLeft w:val="0"/>
      <w:marRight w:val="0"/>
      <w:marTop w:val="0"/>
      <w:marBottom w:val="0"/>
      <w:divBdr>
        <w:top w:val="none" w:sz="0" w:space="0" w:color="auto"/>
        <w:left w:val="none" w:sz="0" w:space="0" w:color="auto"/>
        <w:bottom w:val="none" w:sz="0" w:space="0" w:color="auto"/>
        <w:right w:val="none" w:sz="0" w:space="0" w:color="auto"/>
      </w:divBdr>
    </w:div>
    <w:div w:id="1760952941">
      <w:bodyDiv w:val="1"/>
      <w:marLeft w:val="0"/>
      <w:marRight w:val="0"/>
      <w:marTop w:val="0"/>
      <w:marBottom w:val="0"/>
      <w:divBdr>
        <w:top w:val="none" w:sz="0" w:space="0" w:color="auto"/>
        <w:left w:val="none" w:sz="0" w:space="0" w:color="auto"/>
        <w:bottom w:val="none" w:sz="0" w:space="0" w:color="auto"/>
        <w:right w:val="none" w:sz="0" w:space="0" w:color="auto"/>
      </w:divBdr>
    </w:div>
    <w:div w:id="1857961498">
      <w:bodyDiv w:val="1"/>
      <w:marLeft w:val="0"/>
      <w:marRight w:val="0"/>
      <w:marTop w:val="0"/>
      <w:marBottom w:val="0"/>
      <w:divBdr>
        <w:top w:val="none" w:sz="0" w:space="0" w:color="auto"/>
        <w:left w:val="none" w:sz="0" w:space="0" w:color="auto"/>
        <w:bottom w:val="none" w:sz="0" w:space="0" w:color="auto"/>
        <w:right w:val="none" w:sz="0" w:space="0" w:color="auto"/>
      </w:divBdr>
    </w:div>
    <w:div w:id="1935933952">
      <w:bodyDiv w:val="1"/>
      <w:marLeft w:val="0"/>
      <w:marRight w:val="0"/>
      <w:marTop w:val="0"/>
      <w:marBottom w:val="0"/>
      <w:divBdr>
        <w:top w:val="none" w:sz="0" w:space="0" w:color="auto"/>
        <w:left w:val="none" w:sz="0" w:space="0" w:color="auto"/>
        <w:bottom w:val="none" w:sz="0" w:space="0" w:color="auto"/>
        <w:right w:val="none" w:sz="0" w:space="0" w:color="auto"/>
      </w:divBdr>
    </w:div>
    <w:div w:id="1963997363">
      <w:bodyDiv w:val="1"/>
      <w:marLeft w:val="0"/>
      <w:marRight w:val="0"/>
      <w:marTop w:val="0"/>
      <w:marBottom w:val="0"/>
      <w:divBdr>
        <w:top w:val="none" w:sz="0" w:space="0" w:color="auto"/>
        <w:left w:val="none" w:sz="0" w:space="0" w:color="auto"/>
        <w:bottom w:val="none" w:sz="0" w:space="0" w:color="auto"/>
        <w:right w:val="none" w:sz="0" w:space="0" w:color="auto"/>
      </w:divBdr>
    </w:div>
    <w:div w:id="1969167711">
      <w:bodyDiv w:val="1"/>
      <w:marLeft w:val="0"/>
      <w:marRight w:val="0"/>
      <w:marTop w:val="0"/>
      <w:marBottom w:val="0"/>
      <w:divBdr>
        <w:top w:val="none" w:sz="0" w:space="0" w:color="auto"/>
        <w:left w:val="none" w:sz="0" w:space="0" w:color="auto"/>
        <w:bottom w:val="none" w:sz="0" w:space="0" w:color="auto"/>
        <w:right w:val="none" w:sz="0" w:space="0" w:color="auto"/>
      </w:divBdr>
    </w:div>
    <w:div w:id="21261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D910-2603-4D13-846F-B8C8B640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7506</Words>
  <Characters>42787</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Croci</dc:creator>
  <cp:lastModifiedBy>paola</cp:lastModifiedBy>
  <cp:revision>44</cp:revision>
  <cp:lastPrinted>2019-01-17T15:16:00Z</cp:lastPrinted>
  <dcterms:created xsi:type="dcterms:W3CDTF">2019-01-17T07:29:00Z</dcterms:created>
  <dcterms:modified xsi:type="dcterms:W3CDTF">2019-01-24T10:57:00Z</dcterms:modified>
</cp:coreProperties>
</file>