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D6E38" w14:paraId="07444624" w14:textId="77777777" w:rsidTr="000D6E38">
        <w:tc>
          <w:tcPr>
            <w:tcW w:w="4814" w:type="dxa"/>
          </w:tcPr>
          <w:p w14:paraId="783359D8" w14:textId="77777777" w:rsidR="000D6E38" w:rsidRDefault="000D6E38" w:rsidP="007532E7">
            <w:pPr>
              <w:pStyle w:val="Titolo1"/>
              <w:numPr>
                <w:ilvl w:val="0"/>
                <w:numId w:val="0"/>
              </w:numPr>
              <w:outlineLvl w:val="0"/>
            </w:pPr>
            <w:r>
              <w:t xml:space="preserve">Interdisciplinarità e interculturalità per l’innovazione nel </w:t>
            </w:r>
            <w:proofErr w:type="spellStart"/>
            <w:r>
              <w:t>workplace</w:t>
            </w:r>
            <w:proofErr w:type="spellEnd"/>
            <w:r>
              <w:t xml:space="preserve"> management. Nasce la prima </w:t>
            </w:r>
            <w:proofErr w:type="spellStart"/>
            <w:r>
              <w:t>Summer</w:t>
            </w:r>
            <w:proofErr w:type="spellEnd"/>
            <w:r>
              <w:t xml:space="preserve"> School dedicata. </w:t>
            </w:r>
          </w:p>
          <w:p w14:paraId="650ABD69" w14:textId="77777777" w:rsidR="000D6E38" w:rsidRPr="0096198E" w:rsidRDefault="000D6E38" w:rsidP="000D6E38"/>
          <w:p w14:paraId="506A8CF4" w14:textId="77777777" w:rsidR="007532E7" w:rsidRDefault="000D6E38" w:rsidP="000D6E38">
            <w:pPr>
              <w:jc w:val="both"/>
            </w:pPr>
            <w:r>
              <w:t xml:space="preserve">La natura del lavoro sta cambiando, come anche il modo di usare l’ufficio. Lo spazio di lavoro è stato da sempre progettato, gestito e studiato da professionalità molto diverse tra cui architetti e designer, </w:t>
            </w:r>
            <w:proofErr w:type="spellStart"/>
            <w:r>
              <w:t>space</w:t>
            </w:r>
            <w:proofErr w:type="spellEnd"/>
            <w:r>
              <w:t xml:space="preserve"> </w:t>
            </w:r>
            <w:proofErr w:type="spellStart"/>
            <w:r>
              <w:t>planner</w:t>
            </w:r>
            <w:proofErr w:type="spellEnd"/>
            <w:r>
              <w:t xml:space="preserve">, ergonomi, corporate </w:t>
            </w:r>
            <w:proofErr w:type="spellStart"/>
            <w:r>
              <w:t>real</w:t>
            </w:r>
            <w:proofErr w:type="spellEnd"/>
            <w:r>
              <w:t xml:space="preserve"> estate manager, </w:t>
            </w:r>
            <w:proofErr w:type="spellStart"/>
            <w:r>
              <w:t>facility</w:t>
            </w:r>
            <w:proofErr w:type="spellEnd"/>
            <w:r>
              <w:t xml:space="preserve"> manager, sociologi, informatici, ingegneri gestionali, human </w:t>
            </w:r>
            <w:proofErr w:type="spellStart"/>
            <w:r>
              <w:t>resources</w:t>
            </w:r>
            <w:proofErr w:type="spellEnd"/>
            <w:r>
              <w:t xml:space="preserve"> manager, psicologi, ecc. La sfida attuale è quella di portare insieme alcuni elementi propri dei diversi approcci, in modo da interpretare lo spazio di lavoro attraverso una trama trasversale, che coordini contributi settoriali complementari e interdipendenti. Per venire incontro a queste nuove esigenze, il </w:t>
            </w:r>
            <w:hyperlink r:id="rId8" w:history="1">
              <w:r w:rsidRPr="004079FE">
                <w:rPr>
                  <w:rStyle w:val="Collegamentoipertestuale"/>
                </w:rPr>
                <w:t>Real Estate Center</w:t>
              </w:r>
            </w:hyperlink>
            <w:r>
              <w:t xml:space="preserve"> (REC) del Dipartimento di Architettura, Ingegneria delle Costruzioni e Ambiente Costruito (ABC) del Politecnico di Milano ha creato la</w:t>
            </w:r>
            <w:r w:rsidRPr="00DF1CCB">
              <w:t xml:space="preserve"> </w:t>
            </w:r>
            <w:r>
              <w:t>“</w:t>
            </w:r>
            <w:proofErr w:type="spellStart"/>
            <w:r>
              <w:fldChar w:fldCharType="begin"/>
            </w:r>
            <w:r>
              <w:instrText xml:space="preserve"> HYPERLINK "https://www.rec.polimi.it/offerta-formativa/summer-school-on-workplace-management-sswm/" </w:instrText>
            </w:r>
            <w:r>
              <w:fldChar w:fldCharType="separate"/>
            </w:r>
            <w:r w:rsidRPr="004079FE">
              <w:rPr>
                <w:rStyle w:val="Collegamentoipertestuale"/>
              </w:rPr>
              <w:t>Summer</w:t>
            </w:r>
            <w:proofErr w:type="spellEnd"/>
            <w:r w:rsidRPr="004079FE">
              <w:rPr>
                <w:rStyle w:val="Collegamentoipertestuale"/>
              </w:rPr>
              <w:t xml:space="preserve"> School on </w:t>
            </w:r>
            <w:proofErr w:type="spellStart"/>
            <w:r w:rsidRPr="004079FE">
              <w:rPr>
                <w:rStyle w:val="Collegamentoipertestuale"/>
              </w:rPr>
              <w:t>Workplace</w:t>
            </w:r>
            <w:proofErr w:type="spellEnd"/>
            <w:r w:rsidRPr="004079FE">
              <w:rPr>
                <w:rStyle w:val="Collegamentoipertestuale"/>
              </w:rPr>
              <w:t xml:space="preserve"> Management – SSWM</w:t>
            </w:r>
            <w:r>
              <w:fldChar w:fldCharType="end"/>
            </w:r>
            <w:r>
              <w:t xml:space="preserve">”. </w:t>
            </w:r>
          </w:p>
          <w:p w14:paraId="68114E6B" w14:textId="22AE3FAA" w:rsidR="000D6E38" w:rsidRDefault="000D6E38" w:rsidP="000D6E38">
            <w:pPr>
              <w:jc w:val="both"/>
            </w:pPr>
            <w:r>
              <w:t xml:space="preserve">Il corso abbraccia un triplice obiettivo: sovrapporre diverse discipline in un ragionamento coerente intorno al </w:t>
            </w:r>
            <w:proofErr w:type="spellStart"/>
            <w:r>
              <w:t>workplace</w:t>
            </w:r>
            <w:proofErr w:type="spellEnd"/>
            <w:r>
              <w:t xml:space="preserve">; gestire in maniera integrata le fasi della pianificazione, realizzazione e utilizzo del </w:t>
            </w:r>
            <w:proofErr w:type="spellStart"/>
            <w:r w:rsidRPr="00830165">
              <w:t>workplace</w:t>
            </w:r>
            <w:proofErr w:type="spellEnd"/>
            <w:r>
              <w:t xml:space="preserve">; prefigurare la futura evoluzione del </w:t>
            </w:r>
            <w:proofErr w:type="spellStart"/>
            <w:r>
              <w:t>workplace</w:t>
            </w:r>
            <w:proofErr w:type="spellEnd"/>
            <w:r>
              <w:t xml:space="preserve"> e i suoi potenziali impatti alla scala dell’individuo, dell’organizzazione e della società.</w:t>
            </w:r>
            <w:r w:rsidRPr="005D7EB5">
              <w:t xml:space="preserve"> </w:t>
            </w:r>
          </w:p>
          <w:p w14:paraId="11CD1A21" w14:textId="77777777" w:rsidR="007532E7" w:rsidRDefault="007532E7" w:rsidP="000D6E38">
            <w:pPr>
              <w:jc w:val="both"/>
            </w:pPr>
          </w:p>
          <w:p w14:paraId="7AFA4093" w14:textId="0D45CDE8" w:rsidR="000D6E38" w:rsidRDefault="000D6E38" w:rsidP="000D6E38">
            <w:pPr>
              <w:jc w:val="both"/>
            </w:pPr>
            <w:r>
              <w:t xml:space="preserve">Il prof. Andrea Ciaramella e l’arch. Chiara Tagliaro del REC hanno lanciato il corso nel 2018, in collaborazione con la prof.ssa Ying Hua della Cornell </w:t>
            </w:r>
            <w:proofErr w:type="spellStart"/>
            <w:r>
              <w:t>University</w:t>
            </w:r>
            <w:proofErr w:type="spellEnd"/>
            <w:r>
              <w:t xml:space="preserve"> (Ithaca, New York). L’integrazione di diverse discipline è ottenuta grazie al coinvolgimento di numerosi </w:t>
            </w:r>
            <w:proofErr w:type="spellStart"/>
            <w:r>
              <w:t>lecturers</w:t>
            </w:r>
            <w:proofErr w:type="spellEnd"/>
            <w:r>
              <w:t xml:space="preserve">, che offrono le proprie conoscenze e la propria </w:t>
            </w:r>
            <w:proofErr w:type="spellStart"/>
            <w:r>
              <w:t>tutorship</w:t>
            </w:r>
            <w:proofErr w:type="spellEnd"/>
            <w:r>
              <w:t xml:space="preserve"> all’interno di un percorso sinergico. Tra gli ospiti internazionali di quest’anno si attendono: </w:t>
            </w:r>
            <w:proofErr w:type="spellStart"/>
            <w:r>
              <w:t>Rianne</w:t>
            </w:r>
            <w:proofErr w:type="spellEnd"/>
            <w:r>
              <w:t xml:space="preserve"> Appel-</w:t>
            </w:r>
            <w:proofErr w:type="spellStart"/>
            <w:r>
              <w:t>Meulenbroek</w:t>
            </w:r>
            <w:proofErr w:type="spellEnd"/>
            <w:r>
              <w:t xml:space="preserve">, dalla Eindhoven </w:t>
            </w:r>
            <w:proofErr w:type="spellStart"/>
            <w:r>
              <w:t>University</w:t>
            </w:r>
            <w:proofErr w:type="spellEnd"/>
            <w:r>
              <w:t xml:space="preserve"> of Technology (TU/e), competente in corporate </w:t>
            </w:r>
            <w:proofErr w:type="spellStart"/>
            <w:r>
              <w:t>real</w:t>
            </w:r>
            <w:proofErr w:type="spellEnd"/>
            <w:r>
              <w:t xml:space="preserve"> estate management; Annette Kämpf-Dern, professoressa alla Bauhaus-</w:t>
            </w:r>
            <w:proofErr w:type="spellStart"/>
            <w:r>
              <w:t>Universität</w:t>
            </w:r>
            <w:proofErr w:type="spellEnd"/>
            <w:r>
              <w:t xml:space="preserve"> Weimar e specialista in </w:t>
            </w:r>
            <w:proofErr w:type="spellStart"/>
            <w:r>
              <w:t>workplace</w:t>
            </w:r>
            <w:proofErr w:type="spellEnd"/>
            <w:r>
              <w:t xml:space="preserve"> </w:t>
            </w:r>
            <w:proofErr w:type="spellStart"/>
            <w:r>
              <w:t>strategies</w:t>
            </w:r>
            <w:proofErr w:type="spellEnd"/>
            <w:r>
              <w:t xml:space="preserve">; Eleanor </w:t>
            </w:r>
            <w:proofErr w:type="spellStart"/>
            <w:r>
              <w:t>Ratcliffe</w:t>
            </w:r>
            <w:proofErr w:type="spellEnd"/>
            <w:r>
              <w:t xml:space="preserve">, </w:t>
            </w:r>
            <w:proofErr w:type="spellStart"/>
            <w:r>
              <w:t>lecturer</w:t>
            </w:r>
            <w:proofErr w:type="spellEnd"/>
            <w:r>
              <w:t xml:space="preserve"> alla </w:t>
            </w:r>
            <w:proofErr w:type="spellStart"/>
            <w:r>
              <w:t>University</w:t>
            </w:r>
            <w:proofErr w:type="spellEnd"/>
            <w:r>
              <w:t xml:space="preserve"> of </w:t>
            </w:r>
            <w:proofErr w:type="spellStart"/>
            <w:r>
              <w:t>Surrey</w:t>
            </w:r>
            <w:proofErr w:type="spellEnd"/>
            <w:r>
              <w:t xml:space="preserve"> in psicologia ambientale; Lukas </w:t>
            </w:r>
            <w:proofErr w:type="spellStart"/>
            <w:r>
              <w:t>Windlinger</w:t>
            </w:r>
            <w:proofErr w:type="spellEnd"/>
            <w:r>
              <w:t xml:space="preserve">, che insegna </w:t>
            </w:r>
            <w:proofErr w:type="spellStart"/>
            <w:r>
              <w:t>facility</w:t>
            </w:r>
            <w:proofErr w:type="spellEnd"/>
            <w:r>
              <w:t xml:space="preserve"> management e human-</w:t>
            </w:r>
            <w:proofErr w:type="spellStart"/>
            <w:r>
              <w:t>centered</w:t>
            </w:r>
            <w:proofErr w:type="spellEnd"/>
            <w:r>
              <w:t xml:space="preserve"> </w:t>
            </w:r>
            <w:r>
              <w:lastRenderedPageBreak/>
              <w:t xml:space="preserve">design alla </w:t>
            </w:r>
            <w:proofErr w:type="spellStart"/>
            <w:r>
              <w:t>Zurich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  <w:r>
              <w:t xml:space="preserve"> of </w:t>
            </w:r>
            <w:proofErr w:type="spellStart"/>
            <w:r>
              <w:t>Applied</w:t>
            </w:r>
            <w:proofErr w:type="spellEnd"/>
            <w:r>
              <w:t xml:space="preserve"> </w:t>
            </w:r>
            <w:proofErr w:type="spellStart"/>
            <w:r>
              <w:t>Sciences</w:t>
            </w:r>
            <w:proofErr w:type="spellEnd"/>
            <w:r>
              <w:t xml:space="preserve"> (ZHAW).</w:t>
            </w:r>
            <w:r w:rsidRPr="00FD1CF5">
              <w:t xml:space="preserve"> </w:t>
            </w:r>
          </w:p>
          <w:p w14:paraId="49F8ED29" w14:textId="77777777" w:rsidR="007532E7" w:rsidRDefault="007532E7" w:rsidP="000D6E38">
            <w:pPr>
              <w:jc w:val="both"/>
            </w:pPr>
          </w:p>
          <w:p w14:paraId="6D8C4235" w14:textId="6A9A0EDB" w:rsidR="000D6E38" w:rsidRDefault="000D6E38" w:rsidP="000D6E38">
            <w:pPr>
              <w:jc w:val="both"/>
            </w:pPr>
            <w:r>
              <w:t xml:space="preserve">L’originalità di questa proposta formativa attrae partecipanti da tutto il mondo, con profili molto diversificati. La prima edizione della </w:t>
            </w:r>
            <w:proofErr w:type="spellStart"/>
            <w:r>
              <w:t>Summer</w:t>
            </w:r>
            <w:proofErr w:type="spellEnd"/>
            <w:r>
              <w:t xml:space="preserve"> School ha accolto 15 partecipanti tra cui studenti di corsi di laurea magistrale, dottorandi e ricercatori, ma anche professionisti estranei all’ambito accademico. Il corso ha visto rappresentati 4 continenti diversi, per un totale di 9 nazionalità (messicana, norvegese, canadese, thailandese, ghanese, nigeriana, iraniana, ungherese e italiana), e innumerevoli discipline tra cui management of </w:t>
            </w:r>
            <w:proofErr w:type="spellStart"/>
            <w:r>
              <w:t>built</w:t>
            </w:r>
            <w:proofErr w:type="spellEnd"/>
            <w:r>
              <w:t xml:space="preserve"> </w:t>
            </w:r>
            <w:proofErr w:type="spellStart"/>
            <w:r>
              <w:t>environment</w:t>
            </w:r>
            <w:proofErr w:type="spellEnd"/>
            <w:r>
              <w:t xml:space="preserve">, </w:t>
            </w:r>
            <w:proofErr w:type="spellStart"/>
            <w:r>
              <w:t>architectural</w:t>
            </w:r>
            <w:proofErr w:type="spellEnd"/>
            <w:r>
              <w:t xml:space="preserve"> design, </w:t>
            </w:r>
            <w:proofErr w:type="spellStart"/>
            <w:r>
              <w:t>construction</w:t>
            </w:r>
            <w:proofErr w:type="spellEnd"/>
            <w:r>
              <w:t xml:space="preserve"> management, </w:t>
            </w:r>
            <w:proofErr w:type="spellStart"/>
            <w:r>
              <w:t>facility</w:t>
            </w:r>
            <w:proofErr w:type="spellEnd"/>
            <w:r>
              <w:t xml:space="preserve"> management, psicologia, ergonomia e ingegneria civile-architettura. </w:t>
            </w:r>
          </w:p>
          <w:p w14:paraId="3338DDDF" w14:textId="77777777" w:rsidR="007532E7" w:rsidRDefault="007532E7" w:rsidP="000D6E38">
            <w:pPr>
              <w:jc w:val="both"/>
            </w:pPr>
          </w:p>
          <w:p w14:paraId="38D4E05E" w14:textId="27A48696" w:rsidR="000D6E38" w:rsidRDefault="000D6E38" w:rsidP="000D6E38">
            <w:pPr>
              <w:jc w:val="both"/>
              <w:rPr>
                <w:lang w:val="en-US"/>
              </w:rPr>
            </w:pPr>
            <w:r>
              <w:t xml:space="preserve">Questo percorso formativo rappresenta ad oggi un unicum sui temi della progettazione e gestione del luogo di lavoro da una prospettiva interdisciplinare, configurandosi come una proposta all’avanguardia a scala globale. Nel 2019 la scuola si ripropone, dall’1 al 12 luglio, con molte novità e stimoli diversi. Chiara Tagliaro conferma che, in linea con l’impostazione originale: </w:t>
            </w:r>
            <w:r w:rsidRPr="00AC2EAB">
              <w:rPr>
                <w:i/>
              </w:rPr>
              <w:t>“l’obiettivo è quello di garantire l</w:t>
            </w:r>
            <w:r w:rsidRPr="00AC2EAB">
              <w:rPr>
                <w:i/>
                <w:lang w:val="en-US"/>
              </w:rPr>
              <w:t>’</w:t>
            </w:r>
            <w:proofErr w:type="spellStart"/>
            <w:r w:rsidRPr="00AC2EAB">
              <w:rPr>
                <w:i/>
                <w:lang w:val="en-US"/>
              </w:rPr>
              <w:t>applicazione</w:t>
            </w:r>
            <w:proofErr w:type="spellEnd"/>
            <w:r w:rsidRPr="00AC2EAB">
              <w:rPr>
                <w:i/>
                <w:lang w:val="en-US"/>
              </w:rPr>
              <w:t xml:space="preserve"> </w:t>
            </w:r>
            <w:proofErr w:type="spellStart"/>
            <w:r w:rsidRPr="00AC2EAB">
              <w:rPr>
                <w:i/>
                <w:lang w:val="en-US"/>
              </w:rPr>
              <w:t>pratica</w:t>
            </w:r>
            <w:proofErr w:type="spellEnd"/>
            <w:r w:rsidRPr="00AC2EAB">
              <w:rPr>
                <w:i/>
                <w:lang w:val="en-US"/>
              </w:rPr>
              <w:t xml:space="preserve"> di </w:t>
            </w:r>
            <w:proofErr w:type="spellStart"/>
            <w:r w:rsidRPr="00AC2EAB">
              <w:rPr>
                <w:i/>
                <w:lang w:val="en-US"/>
              </w:rPr>
              <w:t>contenuti</w:t>
            </w:r>
            <w:proofErr w:type="spellEnd"/>
            <w:r w:rsidRPr="00AC2EAB">
              <w:rPr>
                <w:i/>
                <w:lang w:val="en-US"/>
              </w:rPr>
              <w:t xml:space="preserve"> e </w:t>
            </w:r>
            <w:proofErr w:type="spellStart"/>
            <w:r w:rsidRPr="00AC2EAB">
              <w:rPr>
                <w:i/>
                <w:lang w:val="en-US"/>
              </w:rPr>
              <w:t>competenze</w:t>
            </w:r>
            <w:proofErr w:type="spellEnd"/>
            <w:r w:rsidRPr="00AC2EAB">
              <w:rPr>
                <w:i/>
                <w:lang w:val="en-US"/>
              </w:rPr>
              <w:t xml:space="preserve"> a un </w:t>
            </w:r>
            <w:proofErr w:type="spellStart"/>
            <w:r w:rsidRPr="00AC2EAB">
              <w:rPr>
                <w:i/>
                <w:lang w:val="en-US"/>
              </w:rPr>
              <w:t>caso</w:t>
            </w:r>
            <w:proofErr w:type="spellEnd"/>
            <w:r w:rsidRPr="00AC2EAB">
              <w:rPr>
                <w:i/>
                <w:lang w:val="en-US"/>
              </w:rPr>
              <w:t xml:space="preserve"> </w:t>
            </w:r>
            <w:proofErr w:type="spellStart"/>
            <w:r w:rsidRPr="00AC2EAB">
              <w:rPr>
                <w:i/>
                <w:lang w:val="en-US"/>
              </w:rPr>
              <w:t>reale</w:t>
            </w:r>
            <w:proofErr w:type="spellEnd"/>
            <w:r w:rsidRPr="00AC2EAB">
              <w:rPr>
                <w:i/>
                <w:lang w:val="en-US"/>
              </w:rPr>
              <w:t>; l</w:t>
            </w:r>
            <w:r w:rsidRPr="00AC2EAB">
              <w:rPr>
                <w:i/>
              </w:rPr>
              <w:t>a possibilità di interscambio diretto con docenti e professionisti di grande esperienza nel campo; la trasmissione di strumenti validi per incoraggiare i partecipanti a un apprendimento continuativo e permanente</w:t>
            </w:r>
            <w:r>
              <w:rPr>
                <w:i/>
              </w:rPr>
              <w:t xml:space="preserve"> sul tema del </w:t>
            </w:r>
            <w:proofErr w:type="spellStart"/>
            <w:r>
              <w:rPr>
                <w:i/>
              </w:rPr>
              <w:t>workplace</w:t>
            </w:r>
            <w:proofErr w:type="spellEnd"/>
            <w:r>
              <w:rPr>
                <w:i/>
              </w:rPr>
              <w:t>, che è in costante evoluzione</w:t>
            </w:r>
            <w:r>
              <w:rPr>
                <w:lang w:val="en-US"/>
              </w:rPr>
              <w:t>.</w:t>
            </w:r>
            <w:r w:rsidR="00B93A6C" w:rsidRPr="00AC2EAB">
              <w:rPr>
                <w:i/>
                <w:lang w:val="en-US"/>
              </w:rPr>
              <w:t>”</w:t>
            </w:r>
            <w:r>
              <w:rPr>
                <w:lang w:val="en-US"/>
              </w:rPr>
              <w:t xml:space="preserve"> </w:t>
            </w:r>
          </w:p>
          <w:p w14:paraId="6DCBE269" w14:textId="77777777" w:rsidR="007532E7" w:rsidRDefault="007532E7" w:rsidP="000D6E38">
            <w:pPr>
              <w:jc w:val="both"/>
              <w:rPr>
                <w:lang w:val="en-US"/>
              </w:rPr>
            </w:pPr>
          </w:p>
          <w:p w14:paraId="59B04C64" w14:textId="77777777" w:rsidR="000D6E38" w:rsidRDefault="000D6E38" w:rsidP="000D6E38">
            <w:pPr>
              <w:jc w:val="both"/>
            </w:pPr>
            <w:proofErr w:type="spellStart"/>
            <w:r>
              <w:rPr>
                <w:lang w:val="en-US"/>
              </w:rPr>
              <w:t>Una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corsista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dello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scorso</w:t>
            </w:r>
            <w:proofErr w:type="spellEnd"/>
            <w:r>
              <w:rPr>
                <w:lang w:val="en-US"/>
              </w:rPr>
              <w:t xml:space="preserve"> anno ha </w:t>
            </w:r>
            <w:proofErr w:type="spellStart"/>
            <w:r>
              <w:rPr>
                <w:lang w:val="en-US"/>
              </w:rPr>
              <w:t>ammesso</w:t>
            </w:r>
            <w:proofErr w:type="spellEnd"/>
            <w:r>
              <w:rPr>
                <w:lang w:val="en-US"/>
              </w:rPr>
              <w:t xml:space="preserve"> di </w:t>
            </w:r>
            <w:proofErr w:type="gramStart"/>
            <w:r w:rsidRPr="00AC2EAB">
              <w:rPr>
                <w:lang w:val="en-US"/>
              </w:rPr>
              <w:t xml:space="preserve">non </w:t>
            </w:r>
            <w:proofErr w:type="spellStart"/>
            <w:r w:rsidRPr="00AC2EAB">
              <w:rPr>
                <w:lang w:val="en-US"/>
              </w:rPr>
              <w:t>essersi</w:t>
            </w:r>
            <w:proofErr w:type="spellEnd"/>
            <w:proofErr w:type="gramEnd"/>
            <w:r w:rsidRPr="00AC2EAB">
              <w:rPr>
                <w:i/>
                <w:lang w:val="en-US"/>
              </w:rPr>
              <w:t xml:space="preserve"> “</w:t>
            </w:r>
            <w:proofErr w:type="spellStart"/>
            <w:r w:rsidRPr="00AC2EAB">
              <w:rPr>
                <w:i/>
                <w:lang w:val="en-US"/>
              </w:rPr>
              <w:t>mai</w:t>
            </w:r>
            <w:proofErr w:type="spellEnd"/>
            <w:r w:rsidRPr="00AC2EAB">
              <w:rPr>
                <w:i/>
                <w:lang w:val="en-US"/>
              </w:rPr>
              <w:t xml:space="preserve"> </w:t>
            </w:r>
            <w:proofErr w:type="spellStart"/>
            <w:r w:rsidRPr="00AC2EAB">
              <w:rPr>
                <w:i/>
                <w:lang w:val="en-US"/>
              </w:rPr>
              <w:t>divertita</w:t>
            </w:r>
            <w:proofErr w:type="spellEnd"/>
            <w:r w:rsidRPr="00AC2EAB">
              <w:rPr>
                <w:i/>
                <w:lang w:val="en-US"/>
              </w:rPr>
              <w:t xml:space="preserve"> </w:t>
            </w:r>
            <w:proofErr w:type="spellStart"/>
            <w:r w:rsidRPr="00AC2EAB">
              <w:rPr>
                <w:i/>
                <w:lang w:val="en-US"/>
              </w:rPr>
              <w:t>così</w:t>
            </w:r>
            <w:proofErr w:type="spellEnd"/>
            <w:r w:rsidRPr="00AC2EAB">
              <w:rPr>
                <w:i/>
                <w:lang w:val="en-US"/>
              </w:rPr>
              <w:t xml:space="preserve"> </w:t>
            </w:r>
            <w:proofErr w:type="spellStart"/>
            <w:r w:rsidRPr="00AC2EAB">
              <w:rPr>
                <w:i/>
                <w:lang w:val="en-US"/>
              </w:rPr>
              <w:t>tanto</w:t>
            </w:r>
            <w:proofErr w:type="spellEnd"/>
            <w:r w:rsidRPr="00AC2EAB">
              <w:rPr>
                <w:i/>
                <w:lang w:val="en-US"/>
              </w:rPr>
              <w:t xml:space="preserve"> a </w:t>
            </w:r>
            <w:proofErr w:type="spellStart"/>
            <w:r w:rsidRPr="00AC2EAB">
              <w:rPr>
                <w:i/>
                <w:lang w:val="en-US"/>
              </w:rPr>
              <w:t>imparare</w:t>
            </w:r>
            <w:proofErr w:type="spellEnd"/>
            <w:r w:rsidRPr="00AC2EAB">
              <w:rPr>
                <w:i/>
                <w:lang w:val="en-US"/>
              </w:rPr>
              <w:t>.”</w:t>
            </w:r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stessa</w:t>
            </w:r>
            <w:proofErr w:type="spellEnd"/>
            <w:r>
              <w:rPr>
                <w:lang w:val="en-US"/>
              </w:rPr>
              <w:t xml:space="preserve"> persona, a </w:t>
            </w:r>
            <w:proofErr w:type="spellStart"/>
            <w:r>
              <w:rPr>
                <w:lang w:val="en-US"/>
              </w:rPr>
              <w:t>seguito</w:t>
            </w:r>
            <w:proofErr w:type="spellEnd"/>
            <w:r>
              <w:rPr>
                <w:lang w:val="en-US"/>
              </w:rPr>
              <w:t xml:space="preserve"> del </w:t>
            </w:r>
            <w:proofErr w:type="spellStart"/>
            <w:r>
              <w:rPr>
                <w:lang w:val="en-US"/>
              </w:rPr>
              <w:t>corso</w:t>
            </w:r>
            <w:proofErr w:type="spellEnd"/>
            <w:r>
              <w:rPr>
                <w:lang w:val="en-US"/>
              </w:rPr>
              <w:t xml:space="preserve">, è </w:t>
            </w:r>
            <w:proofErr w:type="spellStart"/>
            <w:r>
              <w:rPr>
                <w:lang w:val="en-US"/>
              </w:rPr>
              <w:t>stata</w:t>
            </w:r>
            <w:proofErr w:type="spellEnd"/>
            <w:r>
              <w:rPr>
                <w:lang w:val="en-US"/>
              </w:rPr>
              <w:t xml:space="preserve"> poi </w:t>
            </w:r>
            <w:proofErr w:type="spellStart"/>
            <w:r>
              <w:rPr>
                <w:lang w:val="en-US"/>
              </w:rPr>
              <w:t>assunta</w:t>
            </w:r>
            <w:proofErr w:type="spellEnd"/>
            <w:r>
              <w:rPr>
                <w:lang w:val="en-US"/>
              </w:rPr>
              <w:t xml:space="preserve"> da Gensler a San Francisco, per </w:t>
            </w:r>
            <w:proofErr w:type="spellStart"/>
            <w:r>
              <w:rPr>
                <w:lang w:val="en-US"/>
              </w:rPr>
              <w:t>lavorare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proprio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ricerca</w:t>
            </w:r>
            <w:proofErr w:type="spellEnd"/>
            <w:r>
              <w:rPr>
                <w:lang w:val="en-US"/>
              </w:rPr>
              <w:t xml:space="preserve"> e </w:t>
            </w:r>
            <w:proofErr w:type="spellStart"/>
            <w:r>
              <w:rPr>
                <w:lang w:val="en-US"/>
              </w:rPr>
              <w:t>consulenza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sul</w:t>
            </w:r>
            <w:proofErr w:type="spellEnd"/>
            <w:r>
              <w:rPr>
                <w:lang w:val="en-US"/>
              </w:rPr>
              <w:t xml:space="preserve"> workplace. Un bel </w:t>
            </w:r>
            <w:proofErr w:type="spellStart"/>
            <w:r>
              <w:rPr>
                <w:lang w:val="en-US"/>
              </w:rPr>
              <w:t>successo</w:t>
            </w:r>
            <w:proofErr w:type="spellEnd"/>
            <w:r>
              <w:rPr>
                <w:lang w:val="en-US"/>
              </w:rPr>
              <w:t xml:space="preserve"> per la prima </w:t>
            </w:r>
            <w:proofErr w:type="spellStart"/>
            <w:r>
              <w:rPr>
                <w:lang w:val="en-US"/>
              </w:rPr>
              <w:t>edizione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della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571CAD">
              <w:t>Summer</w:t>
            </w:r>
            <w:proofErr w:type="spellEnd"/>
            <w:r w:rsidRPr="00571CAD">
              <w:t xml:space="preserve"> School on </w:t>
            </w:r>
            <w:proofErr w:type="spellStart"/>
            <w:r w:rsidRPr="00571CAD">
              <w:t>Workplace</w:t>
            </w:r>
            <w:proofErr w:type="spellEnd"/>
            <w:r w:rsidRPr="00571CAD">
              <w:t xml:space="preserve"> Management</w:t>
            </w:r>
            <w:r>
              <w:t>, che sembra già</w:t>
            </w:r>
            <w:r w:rsidRPr="00571CAD">
              <w:t xml:space="preserve"> </w:t>
            </w:r>
            <w:r>
              <w:t xml:space="preserve">possa costituire un’esperienza stimolante per coloro che intendono progettare e gestire i luoghi di lavoro di oggi e di domani, assumendo una visione disciplinare e culturale a tutto tondo. </w:t>
            </w:r>
          </w:p>
          <w:p w14:paraId="0AE69243" w14:textId="77777777" w:rsidR="000D6E38" w:rsidRDefault="000D6E38" w:rsidP="000D6E38"/>
        </w:tc>
        <w:tc>
          <w:tcPr>
            <w:tcW w:w="4814" w:type="dxa"/>
          </w:tcPr>
          <w:p w14:paraId="0AB21C17" w14:textId="3E4C05E7" w:rsidR="000D6E38" w:rsidRPr="000D6E38" w:rsidRDefault="000D6E38" w:rsidP="007532E7">
            <w:pPr>
              <w:pStyle w:val="Titolo1"/>
              <w:numPr>
                <w:ilvl w:val="0"/>
                <w:numId w:val="0"/>
              </w:numPr>
              <w:outlineLvl w:val="0"/>
            </w:pPr>
            <w:proofErr w:type="spellStart"/>
            <w:r>
              <w:lastRenderedPageBreak/>
              <w:t>Interdisciplinar</w:t>
            </w:r>
            <w:r w:rsidR="007532E7">
              <w:t>it</w:t>
            </w:r>
            <w:r>
              <w:t>y</w:t>
            </w:r>
            <w:proofErr w:type="spellEnd"/>
            <w:r>
              <w:t xml:space="preserve"> and </w:t>
            </w:r>
            <w:proofErr w:type="spellStart"/>
            <w:r>
              <w:t>intercul</w:t>
            </w:r>
            <w:bookmarkStart w:id="0" w:name="_GoBack"/>
            <w:bookmarkEnd w:id="0"/>
            <w:r>
              <w:t>turalism</w:t>
            </w:r>
            <w:proofErr w:type="spellEnd"/>
            <w:r>
              <w:t xml:space="preserve"> for </w:t>
            </w:r>
            <w:proofErr w:type="spellStart"/>
            <w:r>
              <w:t>innovation</w:t>
            </w:r>
            <w:proofErr w:type="spellEnd"/>
            <w:r>
              <w:t xml:space="preserve"> in </w:t>
            </w:r>
            <w:proofErr w:type="spellStart"/>
            <w:r>
              <w:t>workplace</w:t>
            </w:r>
            <w:proofErr w:type="spellEnd"/>
            <w:r>
              <w:t xml:space="preserve"> management. </w:t>
            </w:r>
            <w:r w:rsidRPr="000D6E38">
              <w:t xml:space="preserve">The first </w:t>
            </w:r>
            <w:proofErr w:type="spellStart"/>
            <w:r w:rsidRPr="000D6E38">
              <w:t>dedicated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Summer</w:t>
            </w:r>
            <w:proofErr w:type="spellEnd"/>
            <w:r w:rsidRPr="000D6E38">
              <w:t xml:space="preserve"> School is born.</w:t>
            </w:r>
          </w:p>
          <w:p w14:paraId="57CBB114" w14:textId="77777777" w:rsidR="000D6E38" w:rsidRDefault="000D6E38" w:rsidP="000D6E38"/>
          <w:p w14:paraId="59E5318D" w14:textId="77777777" w:rsidR="007532E7" w:rsidRDefault="000D6E38" w:rsidP="000D6E38">
            <w:pPr>
              <w:jc w:val="both"/>
            </w:pPr>
            <w:r w:rsidRPr="000D6E38">
              <w:t xml:space="preserve">The nature of the work </w:t>
            </w:r>
            <w:proofErr w:type="spellStart"/>
            <w:r w:rsidRPr="000D6E38">
              <w:t>is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changing</w:t>
            </w:r>
            <w:proofErr w:type="spellEnd"/>
            <w:r w:rsidRPr="000D6E38">
              <w:t xml:space="preserve">, as </w:t>
            </w:r>
            <w:proofErr w:type="spellStart"/>
            <w:r w:rsidRPr="000D6E38">
              <w:t>is</w:t>
            </w:r>
            <w:proofErr w:type="spellEnd"/>
            <w:r w:rsidRPr="000D6E38">
              <w:t xml:space="preserve"> the way in </w:t>
            </w:r>
            <w:proofErr w:type="spellStart"/>
            <w:r w:rsidRPr="000D6E38">
              <w:t>which</w:t>
            </w:r>
            <w:proofErr w:type="spellEnd"/>
            <w:r w:rsidRPr="000D6E38">
              <w:t xml:space="preserve"> the office </w:t>
            </w:r>
            <w:proofErr w:type="spellStart"/>
            <w:r w:rsidRPr="000D6E38">
              <w:t>is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used</w:t>
            </w:r>
            <w:proofErr w:type="spellEnd"/>
            <w:r w:rsidRPr="000D6E38">
              <w:t xml:space="preserve">. The </w:t>
            </w:r>
            <w:proofErr w:type="spellStart"/>
            <w:r w:rsidRPr="000D6E38">
              <w:t>workspace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has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always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been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designed</w:t>
            </w:r>
            <w:proofErr w:type="spellEnd"/>
            <w:r w:rsidRPr="000D6E38">
              <w:t xml:space="preserve">, </w:t>
            </w:r>
            <w:proofErr w:type="spellStart"/>
            <w:r w:rsidRPr="000D6E38">
              <w:t>managed</w:t>
            </w:r>
            <w:proofErr w:type="spellEnd"/>
            <w:r w:rsidRPr="000D6E38">
              <w:t xml:space="preserve"> and </w:t>
            </w:r>
            <w:proofErr w:type="spellStart"/>
            <w:r w:rsidRPr="000D6E38">
              <w:t>studied</w:t>
            </w:r>
            <w:proofErr w:type="spellEnd"/>
            <w:r w:rsidRPr="000D6E38">
              <w:t xml:space="preserve"> by </w:t>
            </w:r>
            <w:proofErr w:type="spellStart"/>
            <w:r w:rsidRPr="000D6E38">
              <w:t>very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different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professionals</w:t>
            </w:r>
            <w:proofErr w:type="spellEnd"/>
            <w:r w:rsidRPr="000D6E38">
              <w:t xml:space="preserve">, </w:t>
            </w:r>
            <w:proofErr w:type="spellStart"/>
            <w:r w:rsidRPr="000D6E38">
              <w:t>including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architects</w:t>
            </w:r>
            <w:proofErr w:type="spellEnd"/>
            <w:r w:rsidRPr="000D6E38">
              <w:t xml:space="preserve"> and designers, </w:t>
            </w:r>
            <w:proofErr w:type="spellStart"/>
            <w:r w:rsidRPr="000D6E38">
              <w:t>space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planners</w:t>
            </w:r>
            <w:proofErr w:type="spellEnd"/>
            <w:r w:rsidRPr="000D6E38">
              <w:t xml:space="preserve">, </w:t>
            </w:r>
            <w:proofErr w:type="spellStart"/>
            <w:r w:rsidRPr="000D6E38">
              <w:t>ergonomists</w:t>
            </w:r>
            <w:proofErr w:type="spellEnd"/>
            <w:r w:rsidRPr="000D6E38">
              <w:t xml:space="preserve">, corporate </w:t>
            </w:r>
            <w:proofErr w:type="spellStart"/>
            <w:r w:rsidRPr="000D6E38">
              <w:t>real</w:t>
            </w:r>
            <w:proofErr w:type="spellEnd"/>
            <w:r w:rsidRPr="000D6E38">
              <w:t xml:space="preserve"> estate </w:t>
            </w:r>
            <w:proofErr w:type="spellStart"/>
            <w:r w:rsidRPr="000D6E38">
              <w:t>managers</w:t>
            </w:r>
            <w:proofErr w:type="spellEnd"/>
            <w:r w:rsidRPr="000D6E38">
              <w:t xml:space="preserve">, </w:t>
            </w:r>
            <w:proofErr w:type="spellStart"/>
            <w:r w:rsidRPr="000D6E38">
              <w:t>facility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managers</w:t>
            </w:r>
            <w:proofErr w:type="spellEnd"/>
            <w:r w:rsidRPr="000D6E38">
              <w:t xml:space="preserve">, </w:t>
            </w:r>
            <w:proofErr w:type="spellStart"/>
            <w:r w:rsidRPr="000D6E38">
              <w:t>sociologists</w:t>
            </w:r>
            <w:proofErr w:type="spellEnd"/>
            <w:r w:rsidRPr="000D6E38">
              <w:t xml:space="preserve">, IT </w:t>
            </w:r>
            <w:proofErr w:type="spellStart"/>
            <w:r w:rsidRPr="000D6E38">
              <w:t>specialists</w:t>
            </w:r>
            <w:proofErr w:type="spellEnd"/>
            <w:r w:rsidRPr="000D6E38">
              <w:t xml:space="preserve">, management </w:t>
            </w:r>
            <w:proofErr w:type="spellStart"/>
            <w:r w:rsidRPr="000D6E38">
              <w:t>engineers</w:t>
            </w:r>
            <w:proofErr w:type="spellEnd"/>
            <w:r w:rsidRPr="000D6E38">
              <w:t xml:space="preserve">, human </w:t>
            </w:r>
            <w:proofErr w:type="spellStart"/>
            <w:r w:rsidRPr="000D6E38">
              <w:t>resources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managers</w:t>
            </w:r>
            <w:proofErr w:type="spellEnd"/>
            <w:r w:rsidRPr="000D6E38">
              <w:t xml:space="preserve">, </w:t>
            </w:r>
            <w:proofErr w:type="spellStart"/>
            <w:r w:rsidRPr="000D6E38">
              <w:t>psychologists</w:t>
            </w:r>
            <w:proofErr w:type="spellEnd"/>
            <w:r w:rsidRPr="000D6E38">
              <w:t>, etc.</w:t>
            </w:r>
            <w:r>
              <w:t xml:space="preserve"> </w:t>
            </w:r>
            <w:r w:rsidRPr="000D6E38">
              <w:br/>
              <w:t xml:space="preserve">The </w:t>
            </w:r>
            <w:proofErr w:type="spellStart"/>
            <w:r w:rsidRPr="000D6E38">
              <w:t>current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challenge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is</w:t>
            </w:r>
            <w:proofErr w:type="spellEnd"/>
            <w:r w:rsidRPr="000D6E38">
              <w:t xml:space="preserve"> to </w:t>
            </w:r>
            <w:proofErr w:type="spellStart"/>
            <w:r w:rsidRPr="000D6E38">
              <w:t>bring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together</w:t>
            </w:r>
            <w:proofErr w:type="spellEnd"/>
            <w:r w:rsidRPr="000D6E38">
              <w:t xml:space="preserve"> some </w:t>
            </w:r>
            <w:proofErr w:type="spellStart"/>
            <w:r w:rsidRPr="000D6E38">
              <w:t>elements</w:t>
            </w:r>
            <w:proofErr w:type="spellEnd"/>
            <w:r w:rsidRPr="000D6E38">
              <w:t xml:space="preserve"> of the </w:t>
            </w:r>
            <w:proofErr w:type="spellStart"/>
            <w:r w:rsidRPr="000D6E38">
              <w:t>different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approaches</w:t>
            </w:r>
            <w:proofErr w:type="spellEnd"/>
            <w:r w:rsidRPr="000D6E38">
              <w:t xml:space="preserve">, in </w:t>
            </w:r>
            <w:proofErr w:type="spellStart"/>
            <w:r w:rsidRPr="000D6E38">
              <w:t>order</w:t>
            </w:r>
            <w:proofErr w:type="spellEnd"/>
            <w:r w:rsidRPr="000D6E38">
              <w:t xml:space="preserve"> to </w:t>
            </w:r>
            <w:proofErr w:type="spellStart"/>
            <w:r w:rsidRPr="000D6E38">
              <w:t>interpret</w:t>
            </w:r>
            <w:proofErr w:type="spellEnd"/>
            <w:r w:rsidRPr="000D6E38">
              <w:t xml:space="preserve"> the </w:t>
            </w:r>
            <w:proofErr w:type="spellStart"/>
            <w:r w:rsidRPr="000D6E38">
              <w:t>workspace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through</w:t>
            </w:r>
            <w:proofErr w:type="spellEnd"/>
            <w:r w:rsidRPr="000D6E38">
              <w:t xml:space="preserve"> a </w:t>
            </w:r>
            <w:proofErr w:type="spellStart"/>
            <w:r>
              <w:t>framework</w:t>
            </w:r>
            <w:proofErr w:type="spellEnd"/>
            <w:r w:rsidRPr="000D6E38">
              <w:t xml:space="preserve">, </w:t>
            </w:r>
            <w:proofErr w:type="spellStart"/>
            <w:r w:rsidRPr="000D6E38">
              <w:t>which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coordinates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complementary</w:t>
            </w:r>
            <w:proofErr w:type="spellEnd"/>
            <w:r w:rsidRPr="000D6E38">
              <w:t xml:space="preserve"> and </w:t>
            </w:r>
            <w:proofErr w:type="spellStart"/>
            <w:r w:rsidRPr="000D6E38">
              <w:t>interdependent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sectoral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contributions</w:t>
            </w:r>
            <w:proofErr w:type="spellEnd"/>
            <w:r w:rsidRPr="000D6E38">
              <w:t xml:space="preserve">. To </w:t>
            </w:r>
            <w:proofErr w:type="spellStart"/>
            <w:r w:rsidRPr="000D6E38">
              <w:t>meet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these</w:t>
            </w:r>
            <w:proofErr w:type="spellEnd"/>
            <w:r w:rsidRPr="000D6E38">
              <w:t xml:space="preserve"> new </w:t>
            </w:r>
            <w:proofErr w:type="spellStart"/>
            <w:r w:rsidRPr="000D6E38">
              <w:t>needs</w:t>
            </w:r>
            <w:proofErr w:type="spellEnd"/>
            <w:r w:rsidRPr="000D6E38">
              <w:t xml:space="preserve">, the </w:t>
            </w:r>
            <w:hyperlink r:id="rId9" w:history="1">
              <w:r w:rsidRPr="004079FE">
                <w:rPr>
                  <w:rStyle w:val="Collegamentoipertestuale"/>
                </w:rPr>
                <w:t>Real Estate Center</w:t>
              </w:r>
            </w:hyperlink>
            <w:r w:rsidRPr="000D6E38">
              <w:t xml:space="preserve"> (REC) of the </w:t>
            </w:r>
            <w:proofErr w:type="spellStart"/>
            <w:r w:rsidRPr="000D6E38">
              <w:t>Department</w:t>
            </w:r>
            <w:proofErr w:type="spellEnd"/>
            <w:r w:rsidRPr="000D6E38">
              <w:t xml:space="preserve"> of Architecture, </w:t>
            </w:r>
            <w:proofErr w:type="spellStart"/>
            <w:r w:rsidRPr="000D6E38">
              <w:t>Built</w:t>
            </w:r>
            <w:proofErr w:type="spellEnd"/>
            <w:r w:rsidRPr="000D6E38">
              <w:t xml:space="preserve"> Environment and Construction </w:t>
            </w:r>
            <w:proofErr w:type="spellStart"/>
            <w:r w:rsidRPr="000D6E38">
              <w:t>Engineering</w:t>
            </w:r>
            <w:proofErr w:type="spellEnd"/>
            <w:r w:rsidRPr="000D6E38">
              <w:t xml:space="preserve"> (ABC) of the </w:t>
            </w:r>
            <w:proofErr w:type="spellStart"/>
            <w:r w:rsidRPr="000D6E38">
              <w:t>Polytechnic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University</w:t>
            </w:r>
            <w:proofErr w:type="spellEnd"/>
            <w:r w:rsidRPr="000D6E38">
              <w:t xml:space="preserve"> of Milan </w:t>
            </w:r>
            <w:proofErr w:type="spellStart"/>
            <w:r w:rsidRPr="000D6E38">
              <w:t>has</w:t>
            </w:r>
            <w:proofErr w:type="spellEnd"/>
            <w:r w:rsidRPr="000D6E38">
              <w:t xml:space="preserve"> </w:t>
            </w:r>
            <w:proofErr w:type="spellStart"/>
            <w:r w:rsidRPr="000D6E38">
              <w:t>created</w:t>
            </w:r>
            <w:proofErr w:type="spellEnd"/>
            <w:r w:rsidRPr="000D6E38">
              <w:t xml:space="preserve"> the "</w:t>
            </w:r>
            <w:proofErr w:type="spellStart"/>
            <w:r>
              <w:fldChar w:fldCharType="begin"/>
            </w:r>
            <w:r>
              <w:instrText xml:space="preserve"> HYPERLINK "https://www.rec.polimi.it/offerta-formativa/summer-school-on-workplace-management-sswm/" </w:instrText>
            </w:r>
            <w:r>
              <w:fldChar w:fldCharType="separate"/>
            </w:r>
            <w:r w:rsidRPr="004079FE">
              <w:rPr>
                <w:rStyle w:val="Collegamentoipertestuale"/>
              </w:rPr>
              <w:t>Summer</w:t>
            </w:r>
            <w:proofErr w:type="spellEnd"/>
            <w:r w:rsidRPr="004079FE">
              <w:rPr>
                <w:rStyle w:val="Collegamentoipertestuale"/>
              </w:rPr>
              <w:t xml:space="preserve"> School on </w:t>
            </w:r>
            <w:proofErr w:type="spellStart"/>
            <w:r w:rsidRPr="004079FE">
              <w:rPr>
                <w:rStyle w:val="Collegamentoipertestuale"/>
              </w:rPr>
              <w:t>Workplace</w:t>
            </w:r>
            <w:proofErr w:type="spellEnd"/>
            <w:r w:rsidRPr="004079FE">
              <w:rPr>
                <w:rStyle w:val="Collegamentoipertestuale"/>
              </w:rPr>
              <w:t xml:space="preserve"> Management – SSWM</w:t>
            </w:r>
            <w:r>
              <w:fldChar w:fldCharType="end"/>
            </w:r>
            <w:r w:rsidRPr="000D6E38">
              <w:t>".</w:t>
            </w:r>
            <w:r>
              <w:t xml:space="preserve"> </w:t>
            </w:r>
          </w:p>
          <w:p w14:paraId="5AB5C063" w14:textId="77777777" w:rsidR="007532E7" w:rsidRDefault="000D6E38" w:rsidP="000D6E38">
            <w:pPr>
              <w:jc w:val="both"/>
              <w:rPr>
                <w:lang w:val="en"/>
              </w:rPr>
            </w:pPr>
            <w:r w:rsidRPr="000D6E38">
              <w:rPr>
                <w:lang w:val="en"/>
              </w:rPr>
              <w:t xml:space="preserve">The course covers a triple objective: to superimpose different disciplines in a coherent reasoning around the workplace; </w:t>
            </w:r>
            <w:r>
              <w:rPr>
                <w:lang w:val="en"/>
              </w:rPr>
              <w:t xml:space="preserve">to </w:t>
            </w:r>
            <w:r w:rsidRPr="000D6E38">
              <w:rPr>
                <w:lang w:val="en"/>
              </w:rPr>
              <w:t xml:space="preserve">manage in an integrated manner the stages of planning, implementation and use of the workplace; </w:t>
            </w:r>
            <w:r>
              <w:rPr>
                <w:lang w:val="en"/>
              </w:rPr>
              <w:t xml:space="preserve">and to </w:t>
            </w:r>
            <w:r w:rsidRPr="000D6E38">
              <w:rPr>
                <w:lang w:val="en"/>
              </w:rPr>
              <w:t xml:space="preserve">prefigure the future evolution of the workplace and its potential impacts on the scale of the individual, the organization and </w:t>
            </w:r>
            <w:r>
              <w:rPr>
                <w:lang w:val="en"/>
              </w:rPr>
              <w:t xml:space="preserve">the </w:t>
            </w:r>
            <w:r w:rsidRPr="000D6E38">
              <w:rPr>
                <w:lang w:val="en"/>
              </w:rPr>
              <w:t>society.</w:t>
            </w:r>
            <w:r>
              <w:rPr>
                <w:lang w:val="en"/>
              </w:rPr>
              <w:t xml:space="preserve"> </w:t>
            </w:r>
          </w:p>
          <w:p w14:paraId="3BE9727E" w14:textId="77777777" w:rsidR="007532E7" w:rsidRDefault="007532E7" w:rsidP="000D6E38">
            <w:pPr>
              <w:jc w:val="both"/>
              <w:rPr>
                <w:lang w:val="en"/>
              </w:rPr>
            </w:pPr>
          </w:p>
          <w:p w14:paraId="4D96103C" w14:textId="6DAF1A5B" w:rsidR="000D6E38" w:rsidRDefault="000D6E38" w:rsidP="000D6E38">
            <w:pPr>
              <w:jc w:val="both"/>
              <w:rPr>
                <w:lang w:val="en"/>
              </w:rPr>
            </w:pPr>
            <w:r>
              <w:rPr>
                <w:lang w:val="en"/>
              </w:rPr>
              <w:t>P</w:t>
            </w:r>
            <w:r w:rsidRPr="000D6E38">
              <w:rPr>
                <w:lang w:val="en"/>
              </w:rPr>
              <w:t>rofessor Andrea Ciaramella</w:t>
            </w:r>
            <w:r w:rsidR="00DE6752">
              <w:rPr>
                <w:lang w:val="en"/>
              </w:rPr>
              <w:t>,</w:t>
            </w:r>
            <w:r w:rsidRPr="000D6E38">
              <w:rPr>
                <w:lang w:val="en"/>
              </w:rPr>
              <w:t xml:space="preserve"> </w:t>
            </w:r>
            <w:r w:rsidR="00DE6752">
              <w:rPr>
                <w:lang w:val="en"/>
              </w:rPr>
              <w:t xml:space="preserve">Director </w:t>
            </w:r>
            <w:r w:rsidR="00DE6752" w:rsidRPr="000D6E38">
              <w:rPr>
                <w:lang w:val="en"/>
              </w:rPr>
              <w:t>of REC</w:t>
            </w:r>
            <w:r w:rsidR="00DE6752">
              <w:rPr>
                <w:lang w:val="en"/>
              </w:rPr>
              <w:t>,</w:t>
            </w:r>
            <w:r w:rsidR="00DE6752" w:rsidRPr="000D6E38">
              <w:rPr>
                <w:lang w:val="en"/>
              </w:rPr>
              <w:t xml:space="preserve"> </w:t>
            </w:r>
            <w:r w:rsidRPr="000D6E38">
              <w:rPr>
                <w:lang w:val="en"/>
              </w:rPr>
              <w:t xml:space="preserve">and </w:t>
            </w:r>
            <w:r w:rsidR="00DE6752">
              <w:rPr>
                <w:lang w:val="en"/>
              </w:rPr>
              <w:t>Architect</w:t>
            </w:r>
            <w:r w:rsidRPr="000D6E38">
              <w:rPr>
                <w:lang w:val="en"/>
              </w:rPr>
              <w:t xml:space="preserve"> Chiara Tagliaro</w:t>
            </w:r>
            <w:r w:rsidR="00DE6752">
              <w:rPr>
                <w:lang w:val="en"/>
              </w:rPr>
              <w:t xml:space="preserve">, post-doctoral student at </w:t>
            </w:r>
            <w:r w:rsidR="007532E7" w:rsidRPr="000D6E38">
              <w:t xml:space="preserve">the </w:t>
            </w:r>
            <w:proofErr w:type="spellStart"/>
            <w:r w:rsidR="007532E7" w:rsidRPr="000D6E38">
              <w:t>Polytechnic</w:t>
            </w:r>
            <w:proofErr w:type="spellEnd"/>
            <w:r w:rsidR="007532E7" w:rsidRPr="000D6E38">
              <w:t xml:space="preserve"> </w:t>
            </w:r>
            <w:proofErr w:type="spellStart"/>
            <w:r w:rsidR="007532E7" w:rsidRPr="000D6E38">
              <w:t>University</w:t>
            </w:r>
            <w:proofErr w:type="spellEnd"/>
            <w:r w:rsidR="007532E7" w:rsidRPr="000D6E38">
              <w:t xml:space="preserve"> of </w:t>
            </w:r>
            <w:proofErr w:type="gramStart"/>
            <w:r w:rsidR="007532E7" w:rsidRPr="000D6E38">
              <w:t>Milan</w:t>
            </w:r>
            <w:r w:rsidR="00DE6752">
              <w:rPr>
                <w:lang w:val="en"/>
              </w:rPr>
              <w:t>,</w:t>
            </w:r>
            <w:proofErr w:type="gramEnd"/>
            <w:r w:rsidRPr="000D6E38">
              <w:rPr>
                <w:lang w:val="en"/>
              </w:rPr>
              <w:t xml:space="preserve"> launched the course in 2018, in collaboration with Professor Ying Hua </w:t>
            </w:r>
            <w:r w:rsidR="00DE6752">
              <w:rPr>
                <w:lang w:val="en"/>
              </w:rPr>
              <w:t>from</w:t>
            </w:r>
            <w:r w:rsidRPr="000D6E38">
              <w:rPr>
                <w:lang w:val="en"/>
              </w:rPr>
              <w:t xml:space="preserve"> Cornell University (Ithaca, New York). The integration of different disciplines </w:t>
            </w:r>
            <w:proofErr w:type="gramStart"/>
            <w:r w:rsidRPr="000D6E38">
              <w:rPr>
                <w:lang w:val="en"/>
              </w:rPr>
              <w:t>is achieved</w:t>
            </w:r>
            <w:proofErr w:type="gramEnd"/>
            <w:r w:rsidRPr="000D6E38">
              <w:rPr>
                <w:lang w:val="en"/>
              </w:rPr>
              <w:t xml:space="preserve"> thanks to the involvement of numerous lecturers, who offer their knowledge and tutorship within a synergistic </w:t>
            </w:r>
            <w:r w:rsidR="00DE6752">
              <w:rPr>
                <w:lang w:val="en"/>
              </w:rPr>
              <w:t>strategy</w:t>
            </w:r>
            <w:r w:rsidRPr="000D6E38">
              <w:rPr>
                <w:lang w:val="en"/>
              </w:rPr>
              <w:t xml:space="preserve">. </w:t>
            </w:r>
            <w:proofErr w:type="gramStart"/>
            <w:r w:rsidRPr="000D6E38">
              <w:rPr>
                <w:lang w:val="en"/>
              </w:rPr>
              <w:t>Among the international guests</w:t>
            </w:r>
            <w:r w:rsidR="007532E7">
              <w:rPr>
                <w:lang w:val="en"/>
              </w:rPr>
              <w:t>,</w:t>
            </w:r>
            <w:r w:rsidRPr="000D6E38">
              <w:rPr>
                <w:lang w:val="en"/>
              </w:rPr>
              <w:t xml:space="preserve"> this year we expect: Rianne Appel-</w:t>
            </w:r>
            <w:proofErr w:type="spellStart"/>
            <w:r w:rsidRPr="000D6E38">
              <w:rPr>
                <w:lang w:val="en"/>
              </w:rPr>
              <w:t>Meulenbroek</w:t>
            </w:r>
            <w:proofErr w:type="spellEnd"/>
            <w:r w:rsidRPr="000D6E38">
              <w:rPr>
                <w:lang w:val="en"/>
              </w:rPr>
              <w:t>, from Eindhoven</w:t>
            </w:r>
            <w:r w:rsidR="00DE6752">
              <w:rPr>
                <w:lang w:val="en"/>
              </w:rPr>
              <w:t xml:space="preserve"> University of Technology (TU/</w:t>
            </w:r>
            <w:r w:rsidRPr="000D6E38">
              <w:rPr>
                <w:lang w:val="en"/>
              </w:rPr>
              <w:t>e), competent in corporate real estate management; Annette Kämpf-Dern, professor at the Bauhaus-</w:t>
            </w:r>
            <w:proofErr w:type="spellStart"/>
            <w:r w:rsidRPr="000D6E38">
              <w:rPr>
                <w:lang w:val="en"/>
              </w:rPr>
              <w:t>Universität</w:t>
            </w:r>
            <w:proofErr w:type="spellEnd"/>
            <w:r w:rsidRPr="000D6E38">
              <w:rPr>
                <w:lang w:val="en"/>
              </w:rPr>
              <w:t xml:space="preserve"> Weimar and specialist in workplace strategies; Eleanor </w:t>
            </w:r>
            <w:proofErr w:type="spellStart"/>
            <w:r w:rsidRPr="000D6E38">
              <w:rPr>
                <w:lang w:val="en"/>
              </w:rPr>
              <w:t>Ratcliffe</w:t>
            </w:r>
            <w:proofErr w:type="spellEnd"/>
            <w:r w:rsidRPr="000D6E38">
              <w:rPr>
                <w:lang w:val="en"/>
              </w:rPr>
              <w:t xml:space="preserve">, lecturer at the University of Surrey in environmental </w:t>
            </w:r>
            <w:r w:rsidRPr="000D6E38">
              <w:rPr>
                <w:lang w:val="en"/>
              </w:rPr>
              <w:lastRenderedPageBreak/>
              <w:t xml:space="preserve">psychology; Lukas </w:t>
            </w:r>
            <w:proofErr w:type="spellStart"/>
            <w:r w:rsidRPr="000D6E38">
              <w:rPr>
                <w:lang w:val="en"/>
              </w:rPr>
              <w:t>Windlinger</w:t>
            </w:r>
            <w:proofErr w:type="spellEnd"/>
            <w:r w:rsidRPr="000D6E38">
              <w:rPr>
                <w:lang w:val="en"/>
              </w:rPr>
              <w:t>, who teaches facility management and human-centered design at the Zurich University of Applied Sciences (ZHAW).</w:t>
            </w:r>
            <w:proofErr w:type="gramEnd"/>
          </w:p>
          <w:p w14:paraId="7192F471" w14:textId="77777777" w:rsidR="007532E7" w:rsidRPr="000D6E38" w:rsidRDefault="007532E7" w:rsidP="000D6E38">
            <w:pPr>
              <w:jc w:val="both"/>
            </w:pPr>
          </w:p>
          <w:p w14:paraId="27E13F3E" w14:textId="2DB875BC" w:rsidR="000D6E38" w:rsidRDefault="00DE6752" w:rsidP="000D6E38">
            <w:pPr>
              <w:jc w:val="both"/>
            </w:pPr>
            <w:r w:rsidRPr="00DE6752">
              <w:t xml:space="preserve">The </w:t>
            </w:r>
            <w:proofErr w:type="spellStart"/>
            <w:r w:rsidRPr="00DE6752">
              <w:t>originality</w:t>
            </w:r>
            <w:proofErr w:type="spellEnd"/>
            <w:r w:rsidRPr="00DE6752">
              <w:t xml:space="preserve"> of this training </w:t>
            </w:r>
            <w:proofErr w:type="spellStart"/>
            <w:r w:rsidRPr="00DE6752">
              <w:t>proposal</w:t>
            </w:r>
            <w:proofErr w:type="spellEnd"/>
            <w:r w:rsidRPr="00DE6752">
              <w:t xml:space="preserve"> </w:t>
            </w:r>
            <w:proofErr w:type="spellStart"/>
            <w:r w:rsidRPr="00DE6752">
              <w:t>attracts</w:t>
            </w:r>
            <w:proofErr w:type="spellEnd"/>
            <w:r w:rsidRPr="00DE6752">
              <w:t xml:space="preserve"> </w:t>
            </w:r>
            <w:proofErr w:type="spellStart"/>
            <w:r w:rsidRPr="00DE6752">
              <w:t>participants</w:t>
            </w:r>
            <w:proofErr w:type="spellEnd"/>
            <w:r w:rsidRPr="00DE6752">
              <w:t xml:space="preserve"> from </w:t>
            </w:r>
            <w:proofErr w:type="gramStart"/>
            <w:r w:rsidRPr="00DE6752">
              <w:t>all over</w:t>
            </w:r>
            <w:proofErr w:type="gramEnd"/>
            <w:r w:rsidRPr="00DE6752">
              <w:t xml:space="preserve"> the world, with </w:t>
            </w:r>
            <w:proofErr w:type="spellStart"/>
            <w:r w:rsidRPr="00DE6752">
              <w:t>very</w:t>
            </w:r>
            <w:proofErr w:type="spellEnd"/>
            <w:r w:rsidRPr="00DE6752">
              <w:t xml:space="preserve"> diverse </w:t>
            </w:r>
            <w:proofErr w:type="spellStart"/>
            <w:r w:rsidRPr="00DE6752">
              <w:t>profiles</w:t>
            </w:r>
            <w:proofErr w:type="spellEnd"/>
            <w:r w:rsidRPr="00DE6752">
              <w:t xml:space="preserve">. The first </w:t>
            </w:r>
            <w:proofErr w:type="spellStart"/>
            <w:r w:rsidRPr="00DE6752">
              <w:t>edition</w:t>
            </w:r>
            <w:proofErr w:type="spellEnd"/>
            <w:r w:rsidRPr="00DE6752">
              <w:t xml:space="preserve"> of the </w:t>
            </w:r>
            <w:proofErr w:type="spellStart"/>
            <w:r w:rsidRPr="00DE6752">
              <w:t>Summer</w:t>
            </w:r>
            <w:proofErr w:type="spellEnd"/>
            <w:r w:rsidRPr="00DE6752">
              <w:t xml:space="preserve"> School </w:t>
            </w:r>
            <w:proofErr w:type="spellStart"/>
            <w:r w:rsidRPr="00DE6752">
              <w:t>welcomed</w:t>
            </w:r>
            <w:proofErr w:type="spellEnd"/>
            <w:r w:rsidRPr="00DE6752">
              <w:t xml:space="preserve"> 15 </w:t>
            </w:r>
            <w:proofErr w:type="spellStart"/>
            <w:r w:rsidRPr="00DE6752">
              <w:t>participants</w:t>
            </w:r>
            <w:proofErr w:type="spellEnd"/>
            <w:r w:rsidRPr="00DE6752">
              <w:t xml:space="preserve">, </w:t>
            </w:r>
            <w:proofErr w:type="spellStart"/>
            <w:r w:rsidRPr="00DE6752">
              <w:t>including</w:t>
            </w:r>
            <w:proofErr w:type="spellEnd"/>
            <w:r w:rsidRPr="00DE6752">
              <w:t xml:space="preserve"> </w:t>
            </w:r>
            <w:proofErr w:type="spellStart"/>
            <w:r w:rsidRPr="00DE6752">
              <w:t>students</w:t>
            </w:r>
            <w:proofErr w:type="spellEnd"/>
            <w:r w:rsidRPr="00DE6752">
              <w:t xml:space="preserve"> of </w:t>
            </w:r>
            <w:proofErr w:type="spellStart"/>
            <w:r w:rsidRPr="00DE6752">
              <w:t>master's</w:t>
            </w:r>
            <w:proofErr w:type="spellEnd"/>
            <w:r w:rsidRPr="00DE6752">
              <w:t xml:space="preserve"> </w:t>
            </w:r>
            <w:proofErr w:type="spellStart"/>
            <w:r w:rsidRPr="00DE6752">
              <w:t>degree</w:t>
            </w:r>
            <w:proofErr w:type="spellEnd"/>
            <w:r w:rsidRPr="00DE6752">
              <w:t xml:space="preserve"> </w:t>
            </w:r>
            <w:proofErr w:type="spellStart"/>
            <w:r w:rsidRPr="00DE6752">
              <w:t>courses</w:t>
            </w:r>
            <w:proofErr w:type="spellEnd"/>
            <w:r w:rsidRPr="00DE6752">
              <w:t xml:space="preserve">, </w:t>
            </w:r>
            <w:proofErr w:type="spellStart"/>
            <w:r w:rsidRPr="00DE6752">
              <w:t>doctoral</w:t>
            </w:r>
            <w:proofErr w:type="spellEnd"/>
            <w:r w:rsidRPr="00DE6752">
              <w:t xml:space="preserve"> </w:t>
            </w:r>
            <w:proofErr w:type="spellStart"/>
            <w:r w:rsidRPr="00DE6752">
              <w:t>students</w:t>
            </w:r>
            <w:proofErr w:type="spellEnd"/>
            <w:r w:rsidRPr="00DE6752">
              <w:t xml:space="preserve"> and </w:t>
            </w:r>
            <w:proofErr w:type="spellStart"/>
            <w:r w:rsidRPr="00DE6752">
              <w:t>researchers</w:t>
            </w:r>
            <w:proofErr w:type="spellEnd"/>
            <w:r w:rsidRPr="00DE6752">
              <w:t xml:space="preserve">, </w:t>
            </w:r>
            <w:proofErr w:type="spellStart"/>
            <w:r w:rsidRPr="00DE6752">
              <w:t>but</w:t>
            </w:r>
            <w:proofErr w:type="spellEnd"/>
            <w:r w:rsidRPr="00DE6752">
              <w:t xml:space="preserve"> </w:t>
            </w:r>
            <w:proofErr w:type="spellStart"/>
            <w:r w:rsidRPr="00DE6752">
              <w:t>also</w:t>
            </w:r>
            <w:proofErr w:type="spellEnd"/>
            <w:r w:rsidRPr="00DE6752">
              <w:t xml:space="preserve"> </w:t>
            </w:r>
            <w:proofErr w:type="spellStart"/>
            <w:r w:rsidRPr="00DE6752">
              <w:t>professionals</w:t>
            </w:r>
            <w:proofErr w:type="spellEnd"/>
            <w:r w:rsidRPr="00DE6752">
              <w:t xml:space="preserve"> </w:t>
            </w:r>
            <w:proofErr w:type="spellStart"/>
            <w:r w:rsidRPr="00DE6752">
              <w:t>outside</w:t>
            </w:r>
            <w:proofErr w:type="spellEnd"/>
            <w:r w:rsidRPr="00DE6752">
              <w:t xml:space="preserve"> the </w:t>
            </w:r>
            <w:proofErr w:type="spellStart"/>
            <w:r w:rsidRPr="00DE6752">
              <w:t>academic</w:t>
            </w:r>
            <w:proofErr w:type="spellEnd"/>
            <w:r w:rsidRPr="00DE6752">
              <w:t xml:space="preserve"> </w:t>
            </w:r>
            <w:proofErr w:type="spellStart"/>
            <w:r w:rsidRPr="00DE6752">
              <w:t>field</w:t>
            </w:r>
            <w:proofErr w:type="spellEnd"/>
            <w:r w:rsidRPr="00DE6752">
              <w:t xml:space="preserve">. The </w:t>
            </w:r>
            <w:proofErr w:type="spellStart"/>
            <w:r w:rsidRPr="00DE6752">
              <w:t>course</w:t>
            </w:r>
            <w:proofErr w:type="spellEnd"/>
            <w:r w:rsidRPr="00DE6752">
              <w:t xml:space="preserve"> </w:t>
            </w:r>
            <w:proofErr w:type="spellStart"/>
            <w:r w:rsidRPr="00DE6752">
              <w:t>featured</w:t>
            </w:r>
            <w:proofErr w:type="spellEnd"/>
            <w:r w:rsidRPr="00DE6752">
              <w:t xml:space="preserve"> 4 </w:t>
            </w:r>
            <w:proofErr w:type="spellStart"/>
            <w:r w:rsidRPr="00DE6752">
              <w:t>different</w:t>
            </w:r>
            <w:proofErr w:type="spellEnd"/>
            <w:r w:rsidRPr="00DE6752">
              <w:t xml:space="preserve"> </w:t>
            </w:r>
            <w:proofErr w:type="spellStart"/>
            <w:r w:rsidRPr="00DE6752">
              <w:t>continents</w:t>
            </w:r>
            <w:proofErr w:type="spellEnd"/>
            <w:r w:rsidRPr="00DE6752">
              <w:t xml:space="preserve">, for a </w:t>
            </w:r>
            <w:proofErr w:type="spellStart"/>
            <w:r w:rsidRPr="00DE6752">
              <w:t>total</w:t>
            </w:r>
            <w:proofErr w:type="spellEnd"/>
            <w:r w:rsidRPr="00DE6752">
              <w:t xml:space="preserve"> of 9 </w:t>
            </w:r>
            <w:proofErr w:type="spellStart"/>
            <w:r w:rsidRPr="00DE6752">
              <w:t>nationalities</w:t>
            </w:r>
            <w:proofErr w:type="spellEnd"/>
            <w:r w:rsidRPr="00DE6752">
              <w:t xml:space="preserve"> (</w:t>
            </w:r>
            <w:proofErr w:type="spellStart"/>
            <w:r w:rsidRPr="00DE6752">
              <w:t>Mexican</w:t>
            </w:r>
            <w:proofErr w:type="spellEnd"/>
            <w:r w:rsidRPr="00DE6752">
              <w:t xml:space="preserve">, </w:t>
            </w:r>
            <w:proofErr w:type="spellStart"/>
            <w:r w:rsidRPr="00DE6752">
              <w:t>Norwegian</w:t>
            </w:r>
            <w:proofErr w:type="spellEnd"/>
            <w:r w:rsidRPr="00DE6752">
              <w:t xml:space="preserve">, Canadian, Thai, </w:t>
            </w:r>
            <w:proofErr w:type="spellStart"/>
            <w:r w:rsidRPr="00DE6752">
              <w:t>Ghanaian</w:t>
            </w:r>
            <w:proofErr w:type="spellEnd"/>
            <w:r w:rsidRPr="00DE6752">
              <w:t xml:space="preserve">, </w:t>
            </w:r>
            <w:proofErr w:type="spellStart"/>
            <w:r w:rsidRPr="00DE6752">
              <w:t>Nigerian</w:t>
            </w:r>
            <w:proofErr w:type="spellEnd"/>
            <w:r w:rsidRPr="00DE6752">
              <w:t xml:space="preserve">, </w:t>
            </w:r>
            <w:proofErr w:type="spellStart"/>
            <w:r w:rsidRPr="00DE6752">
              <w:t>Iranian</w:t>
            </w:r>
            <w:proofErr w:type="spellEnd"/>
            <w:r w:rsidRPr="00DE6752">
              <w:t xml:space="preserve">, </w:t>
            </w:r>
            <w:proofErr w:type="spellStart"/>
            <w:r w:rsidRPr="00DE6752">
              <w:t>Hungarian</w:t>
            </w:r>
            <w:proofErr w:type="spellEnd"/>
            <w:r w:rsidRPr="00DE6752">
              <w:t xml:space="preserve"> and </w:t>
            </w:r>
            <w:proofErr w:type="spellStart"/>
            <w:r w:rsidRPr="00DE6752">
              <w:t>Italian</w:t>
            </w:r>
            <w:proofErr w:type="spellEnd"/>
            <w:r w:rsidRPr="00DE6752">
              <w:t xml:space="preserve">), and </w:t>
            </w:r>
            <w:proofErr w:type="spellStart"/>
            <w:r>
              <w:t>several</w:t>
            </w:r>
            <w:proofErr w:type="spellEnd"/>
            <w:r w:rsidRPr="00DE6752">
              <w:t xml:space="preserve"> </w:t>
            </w:r>
            <w:proofErr w:type="spellStart"/>
            <w:r w:rsidRPr="00DE6752">
              <w:t>disciplines</w:t>
            </w:r>
            <w:proofErr w:type="spellEnd"/>
            <w:r w:rsidRPr="00DE6752">
              <w:t xml:space="preserve"> </w:t>
            </w:r>
            <w:proofErr w:type="spellStart"/>
            <w:r w:rsidRPr="00DE6752">
              <w:t>including</w:t>
            </w:r>
            <w:proofErr w:type="spellEnd"/>
            <w:r w:rsidRPr="00DE6752">
              <w:t xml:space="preserve"> management of </w:t>
            </w:r>
            <w:proofErr w:type="spellStart"/>
            <w:r w:rsidRPr="00DE6752">
              <w:t>built</w:t>
            </w:r>
            <w:proofErr w:type="spellEnd"/>
            <w:r w:rsidRPr="00DE6752">
              <w:t xml:space="preserve"> </w:t>
            </w:r>
            <w:proofErr w:type="spellStart"/>
            <w:r w:rsidRPr="00DE6752">
              <w:t>environment</w:t>
            </w:r>
            <w:proofErr w:type="spellEnd"/>
            <w:r w:rsidRPr="00DE6752">
              <w:t xml:space="preserve">, </w:t>
            </w:r>
            <w:proofErr w:type="spellStart"/>
            <w:r w:rsidRPr="00DE6752">
              <w:t>architectural</w:t>
            </w:r>
            <w:proofErr w:type="spellEnd"/>
            <w:r w:rsidRPr="00DE6752">
              <w:t xml:space="preserve"> </w:t>
            </w:r>
            <w:r>
              <w:t xml:space="preserve">design, </w:t>
            </w:r>
            <w:proofErr w:type="spellStart"/>
            <w:r>
              <w:t>construction</w:t>
            </w:r>
            <w:proofErr w:type="spellEnd"/>
            <w:r>
              <w:t xml:space="preserve"> management</w:t>
            </w:r>
            <w:r w:rsidRPr="00DE6752">
              <w:t xml:space="preserve">, </w:t>
            </w:r>
            <w:proofErr w:type="spellStart"/>
            <w:r w:rsidRPr="00DE6752">
              <w:t>facility</w:t>
            </w:r>
            <w:proofErr w:type="spellEnd"/>
            <w:r w:rsidRPr="00DE6752">
              <w:t xml:space="preserve"> management, </w:t>
            </w:r>
            <w:proofErr w:type="spellStart"/>
            <w:r w:rsidRPr="00DE6752">
              <w:t>psychology</w:t>
            </w:r>
            <w:proofErr w:type="spellEnd"/>
            <w:r w:rsidRPr="00DE6752">
              <w:t xml:space="preserve">, </w:t>
            </w:r>
            <w:proofErr w:type="spellStart"/>
            <w:r w:rsidRPr="00DE6752">
              <w:t>ergonomics</w:t>
            </w:r>
            <w:proofErr w:type="spellEnd"/>
            <w:r w:rsidRPr="00DE6752">
              <w:t xml:space="preserve"> and </w:t>
            </w:r>
            <w:proofErr w:type="spellStart"/>
            <w:r w:rsidRPr="00DE6752">
              <w:t>civil</w:t>
            </w:r>
            <w:proofErr w:type="spellEnd"/>
            <w:r w:rsidRPr="00DE6752">
              <w:t xml:space="preserve"> </w:t>
            </w:r>
            <w:proofErr w:type="spellStart"/>
            <w:r w:rsidRPr="00DE6752">
              <w:t>engineering-architecture</w:t>
            </w:r>
            <w:proofErr w:type="spellEnd"/>
            <w:r w:rsidRPr="00DE6752">
              <w:t>.</w:t>
            </w:r>
          </w:p>
          <w:p w14:paraId="18896951" w14:textId="77777777" w:rsidR="007532E7" w:rsidRPr="000D6E38" w:rsidRDefault="007532E7" w:rsidP="000D6E38">
            <w:pPr>
              <w:jc w:val="both"/>
            </w:pPr>
          </w:p>
          <w:p w14:paraId="34C8627E" w14:textId="41B9BFA5" w:rsidR="00DE6752" w:rsidRDefault="00DE6752" w:rsidP="00DE6752">
            <w:pPr>
              <w:jc w:val="both"/>
              <w:rPr>
                <w:i/>
                <w:lang w:val="en"/>
              </w:rPr>
            </w:pPr>
            <w:r w:rsidRPr="00DE6752">
              <w:rPr>
                <w:lang w:val="en"/>
              </w:rPr>
              <w:t xml:space="preserve">This </w:t>
            </w:r>
            <w:r>
              <w:rPr>
                <w:lang w:val="en"/>
              </w:rPr>
              <w:t>program</w:t>
            </w:r>
            <w:r w:rsidRPr="00DE6752">
              <w:rPr>
                <w:lang w:val="en"/>
              </w:rPr>
              <w:t xml:space="preserve"> </w:t>
            </w:r>
            <w:r>
              <w:rPr>
                <w:lang w:val="en"/>
              </w:rPr>
              <w:t>proposes</w:t>
            </w:r>
            <w:r w:rsidRPr="00DE6752">
              <w:rPr>
                <w:lang w:val="en"/>
              </w:rPr>
              <w:t xml:space="preserve"> a unique training </w:t>
            </w:r>
            <w:r>
              <w:rPr>
                <w:lang w:val="en"/>
              </w:rPr>
              <w:t>opportunity on</w:t>
            </w:r>
            <w:r w:rsidRPr="00DE6752">
              <w:rPr>
                <w:lang w:val="en"/>
              </w:rPr>
              <w:t xml:space="preserve"> the issues of planning and managing the workplace from an interdisciplinary perspective, presenting itself as a cutting-edge </w:t>
            </w:r>
            <w:r>
              <w:rPr>
                <w:lang w:val="en"/>
              </w:rPr>
              <w:t>educational experience</w:t>
            </w:r>
            <w:r w:rsidRPr="00DE6752">
              <w:rPr>
                <w:lang w:val="en"/>
              </w:rPr>
              <w:t xml:space="preserve"> on a global scale. In 2019</w:t>
            </w:r>
            <w:r>
              <w:rPr>
                <w:lang w:val="en"/>
              </w:rPr>
              <w:t>,</w:t>
            </w:r>
            <w:r w:rsidRPr="00DE6752">
              <w:rPr>
                <w:lang w:val="en"/>
              </w:rPr>
              <w:t xml:space="preserve"> the school is back, from 1 to 12 July, with </w:t>
            </w:r>
            <w:r>
              <w:rPr>
                <w:lang w:val="en"/>
              </w:rPr>
              <w:t>some new plans</w:t>
            </w:r>
            <w:r w:rsidRPr="00DE6752">
              <w:rPr>
                <w:lang w:val="en"/>
              </w:rPr>
              <w:t xml:space="preserve"> and </w:t>
            </w:r>
            <w:r>
              <w:rPr>
                <w:lang w:val="en"/>
              </w:rPr>
              <w:t>different</w:t>
            </w:r>
            <w:r w:rsidRPr="00DE6752">
              <w:rPr>
                <w:lang w:val="en"/>
              </w:rPr>
              <w:t xml:space="preserve"> stimuli. Chiara Tagliaro confirms that, in line with the original approach</w:t>
            </w:r>
            <w:r w:rsidR="00B93A6C">
              <w:rPr>
                <w:lang w:val="en"/>
              </w:rPr>
              <w:t xml:space="preserve">, the objectives of the School’s next edition will </w:t>
            </w:r>
            <w:proofErr w:type="gramStart"/>
            <w:r w:rsidR="00B93A6C">
              <w:rPr>
                <w:lang w:val="en"/>
              </w:rPr>
              <w:t>be</w:t>
            </w:r>
            <w:r w:rsidRPr="00DE6752">
              <w:rPr>
                <w:lang w:val="en"/>
              </w:rPr>
              <w:t>:</w:t>
            </w:r>
            <w:proofErr w:type="gramEnd"/>
            <w:r w:rsidRPr="00DE6752">
              <w:rPr>
                <w:lang w:val="en"/>
              </w:rPr>
              <w:t xml:space="preserve"> </w:t>
            </w:r>
            <w:r w:rsidRPr="00B93A6C">
              <w:rPr>
                <w:i/>
                <w:lang w:val="en"/>
              </w:rPr>
              <w:t>"</w:t>
            </w:r>
            <w:r w:rsidR="00B93A6C">
              <w:rPr>
                <w:i/>
                <w:lang w:val="en"/>
              </w:rPr>
              <w:t>T</w:t>
            </w:r>
            <w:r w:rsidRPr="00B93A6C">
              <w:rPr>
                <w:i/>
                <w:lang w:val="en"/>
              </w:rPr>
              <w:t>o appl</w:t>
            </w:r>
            <w:r w:rsidR="00B93A6C">
              <w:rPr>
                <w:i/>
                <w:lang w:val="en"/>
              </w:rPr>
              <w:t>y</w:t>
            </w:r>
            <w:r w:rsidRPr="00B93A6C">
              <w:rPr>
                <w:i/>
                <w:lang w:val="en"/>
              </w:rPr>
              <w:t xml:space="preserve"> </w:t>
            </w:r>
            <w:r w:rsidR="00B93A6C">
              <w:rPr>
                <w:i/>
                <w:lang w:val="en"/>
              </w:rPr>
              <w:t xml:space="preserve">theoretical </w:t>
            </w:r>
            <w:r w:rsidRPr="00B93A6C">
              <w:rPr>
                <w:i/>
                <w:lang w:val="en"/>
              </w:rPr>
              <w:t xml:space="preserve">contents and </w:t>
            </w:r>
            <w:r w:rsidR="00B93A6C">
              <w:rPr>
                <w:i/>
                <w:lang w:val="en"/>
              </w:rPr>
              <w:t>practical competences to a real case;</w:t>
            </w:r>
            <w:r w:rsidRPr="00B93A6C">
              <w:rPr>
                <w:i/>
                <w:lang w:val="en"/>
              </w:rPr>
              <w:t xml:space="preserve"> </w:t>
            </w:r>
            <w:r w:rsidR="00B93A6C">
              <w:rPr>
                <w:i/>
                <w:lang w:val="en"/>
              </w:rPr>
              <w:t>to foster</w:t>
            </w:r>
            <w:r w:rsidRPr="00B93A6C">
              <w:rPr>
                <w:i/>
                <w:lang w:val="en"/>
              </w:rPr>
              <w:t xml:space="preserve"> exchange</w:t>
            </w:r>
            <w:r w:rsidR="00B93A6C">
              <w:rPr>
                <w:i/>
                <w:lang w:val="en"/>
              </w:rPr>
              <w:t>s</w:t>
            </w:r>
            <w:r w:rsidRPr="00B93A6C">
              <w:rPr>
                <w:i/>
                <w:lang w:val="en"/>
              </w:rPr>
              <w:t xml:space="preserve"> with highly experienced teachers and professionals in the field; </w:t>
            </w:r>
            <w:r w:rsidR="00B93A6C">
              <w:rPr>
                <w:i/>
                <w:lang w:val="en"/>
              </w:rPr>
              <w:t>and to teach</w:t>
            </w:r>
            <w:r w:rsidRPr="00B93A6C">
              <w:rPr>
                <w:i/>
                <w:lang w:val="en"/>
              </w:rPr>
              <w:t xml:space="preserve"> valid tools</w:t>
            </w:r>
            <w:r w:rsidR="00B93A6C">
              <w:rPr>
                <w:i/>
                <w:lang w:val="en"/>
              </w:rPr>
              <w:t xml:space="preserve"> for</w:t>
            </w:r>
            <w:r w:rsidRPr="00B93A6C">
              <w:rPr>
                <w:i/>
                <w:lang w:val="en"/>
              </w:rPr>
              <w:t xml:space="preserve"> continuous </w:t>
            </w:r>
            <w:r w:rsidR="00B93A6C">
              <w:rPr>
                <w:i/>
                <w:lang w:val="en"/>
              </w:rPr>
              <w:t xml:space="preserve">learning, as </w:t>
            </w:r>
            <w:r w:rsidRPr="00B93A6C">
              <w:rPr>
                <w:i/>
                <w:lang w:val="en"/>
              </w:rPr>
              <w:t>the workplace</w:t>
            </w:r>
            <w:r w:rsidR="00B93A6C">
              <w:rPr>
                <w:i/>
                <w:lang w:val="en"/>
              </w:rPr>
              <w:t xml:space="preserve"> is in constant evolution</w:t>
            </w:r>
            <w:r w:rsidRPr="00DE6752">
              <w:rPr>
                <w:lang w:val="en"/>
              </w:rPr>
              <w:t>.</w:t>
            </w:r>
            <w:r w:rsidR="00B93A6C" w:rsidRPr="00B93A6C">
              <w:rPr>
                <w:i/>
                <w:lang w:val="en"/>
              </w:rPr>
              <w:t>”</w:t>
            </w:r>
          </w:p>
          <w:p w14:paraId="0DF9ED31" w14:textId="77777777" w:rsidR="007532E7" w:rsidRPr="00DE6752" w:rsidRDefault="007532E7" w:rsidP="00DE6752">
            <w:pPr>
              <w:jc w:val="both"/>
            </w:pPr>
          </w:p>
          <w:p w14:paraId="6CD2179D" w14:textId="0C7782DC" w:rsidR="00B93A6C" w:rsidRPr="00B93A6C" w:rsidRDefault="00B93A6C" w:rsidP="00B93A6C">
            <w:pPr>
              <w:jc w:val="both"/>
            </w:pPr>
            <w:r>
              <w:rPr>
                <w:lang w:val="en"/>
              </w:rPr>
              <w:t>One of</w:t>
            </w:r>
            <w:r w:rsidRPr="00B93A6C">
              <w:rPr>
                <w:lang w:val="en"/>
              </w:rPr>
              <w:t xml:space="preserve"> last year</w:t>
            </w:r>
            <w:r>
              <w:rPr>
                <w:lang w:val="en"/>
              </w:rPr>
              <w:t>’s participants</w:t>
            </w:r>
            <w:r w:rsidRPr="00B93A6C">
              <w:rPr>
                <w:lang w:val="en"/>
              </w:rPr>
              <w:t xml:space="preserve"> </w:t>
            </w:r>
            <w:r>
              <w:rPr>
                <w:lang w:val="en"/>
              </w:rPr>
              <w:t>declared</w:t>
            </w:r>
            <w:r w:rsidRPr="00B93A6C">
              <w:rPr>
                <w:lang w:val="en"/>
              </w:rPr>
              <w:t xml:space="preserve"> that she </w:t>
            </w:r>
            <w:r>
              <w:rPr>
                <w:lang w:val="en"/>
              </w:rPr>
              <w:t xml:space="preserve">has </w:t>
            </w:r>
            <w:r w:rsidRPr="00B93A6C">
              <w:rPr>
                <w:i/>
                <w:lang w:val="en"/>
              </w:rPr>
              <w:t>"never had so much fun learning."</w:t>
            </w:r>
            <w:r w:rsidRPr="00B93A6C">
              <w:rPr>
                <w:lang w:val="en"/>
              </w:rPr>
              <w:t xml:space="preserve"> </w:t>
            </w:r>
            <w:r w:rsidR="007532E7">
              <w:rPr>
                <w:lang w:val="en"/>
              </w:rPr>
              <w:t xml:space="preserve">Right </w:t>
            </w:r>
            <w:r w:rsidR="007532E7">
              <w:rPr>
                <w:lang w:val="en"/>
              </w:rPr>
              <w:t>after</w:t>
            </w:r>
            <w:r w:rsidR="007532E7" w:rsidRPr="00B93A6C">
              <w:rPr>
                <w:lang w:val="en"/>
              </w:rPr>
              <w:t xml:space="preserve"> the course,</w:t>
            </w:r>
            <w:r w:rsidR="007532E7">
              <w:rPr>
                <w:lang w:val="en"/>
              </w:rPr>
              <w:t xml:space="preserve"> t</w:t>
            </w:r>
            <w:r w:rsidRPr="00B93A6C">
              <w:rPr>
                <w:lang w:val="en"/>
              </w:rPr>
              <w:t xml:space="preserve">he same person </w:t>
            </w:r>
            <w:proofErr w:type="gramStart"/>
            <w:r w:rsidRPr="00B93A6C">
              <w:rPr>
                <w:lang w:val="en"/>
              </w:rPr>
              <w:t>was hired</w:t>
            </w:r>
            <w:proofErr w:type="gramEnd"/>
            <w:r w:rsidRPr="00B93A6C">
              <w:rPr>
                <w:lang w:val="en"/>
              </w:rPr>
              <w:t xml:space="preserve"> </w:t>
            </w:r>
            <w:r>
              <w:rPr>
                <w:lang w:val="en"/>
              </w:rPr>
              <w:t>at</w:t>
            </w:r>
            <w:r w:rsidRPr="00B93A6C">
              <w:rPr>
                <w:lang w:val="en"/>
              </w:rPr>
              <w:t xml:space="preserve"> Gensler, </w:t>
            </w:r>
            <w:r>
              <w:rPr>
                <w:lang w:val="en"/>
              </w:rPr>
              <w:t>a major US-</w:t>
            </w:r>
            <w:r w:rsidRPr="00B93A6C">
              <w:rPr>
                <w:lang w:val="en"/>
              </w:rPr>
              <w:t>consult</w:t>
            </w:r>
            <w:r>
              <w:rPr>
                <w:lang w:val="en"/>
              </w:rPr>
              <w:t xml:space="preserve">ancy </w:t>
            </w:r>
            <w:r w:rsidRPr="00B93A6C">
              <w:rPr>
                <w:lang w:val="en"/>
              </w:rPr>
              <w:t>in workplace</w:t>
            </w:r>
            <w:r>
              <w:rPr>
                <w:lang w:val="en"/>
              </w:rPr>
              <w:t xml:space="preserve"> strategy</w:t>
            </w:r>
            <w:r w:rsidRPr="00B93A6C">
              <w:rPr>
                <w:lang w:val="en"/>
              </w:rPr>
              <w:t xml:space="preserve"> and research. </w:t>
            </w:r>
            <w:r>
              <w:rPr>
                <w:lang w:val="en"/>
              </w:rPr>
              <w:t>This is a</w:t>
            </w:r>
            <w:r w:rsidRPr="00B93A6C">
              <w:rPr>
                <w:lang w:val="en"/>
              </w:rPr>
              <w:t xml:space="preserve"> great success</w:t>
            </w:r>
            <w:r>
              <w:rPr>
                <w:lang w:val="en"/>
              </w:rPr>
              <w:t xml:space="preserve"> and pride</w:t>
            </w:r>
            <w:r w:rsidRPr="00B93A6C">
              <w:rPr>
                <w:lang w:val="en"/>
              </w:rPr>
              <w:t xml:space="preserve"> for the first edition of the </w:t>
            </w:r>
            <w:r w:rsidR="007532E7">
              <w:rPr>
                <w:lang w:val="en"/>
              </w:rPr>
              <w:t xml:space="preserve">program. The </w:t>
            </w:r>
            <w:r w:rsidRPr="00B93A6C">
              <w:rPr>
                <w:lang w:val="en"/>
              </w:rPr>
              <w:t xml:space="preserve">Summer School on Workplace Management already </w:t>
            </w:r>
            <w:r w:rsidR="007532E7">
              <w:rPr>
                <w:lang w:val="en"/>
              </w:rPr>
              <w:t>demonstrated</w:t>
            </w:r>
            <w:r w:rsidRPr="00B93A6C">
              <w:rPr>
                <w:lang w:val="en"/>
              </w:rPr>
              <w:t xml:space="preserve"> to be a </w:t>
            </w:r>
            <w:r w:rsidR="007532E7">
              <w:rPr>
                <w:lang w:val="en"/>
              </w:rPr>
              <w:t>fun and effective</w:t>
            </w:r>
            <w:r w:rsidRPr="00B93A6C">
              <w:rPr>
                <w:lang w:val="en"/>
              </w:rPr>
              <w:t xml:space="preserve"> experience for those who intend to design and manage the workplaces of today and tomorrow, taking on a comprehensive disciplinary and cultural vision.</w:t>
            </w:r>
          </w:p>
          <w:p w14:paraId="4A85BA2E" w14:textId="342642E4" w:rsidR="000D6E38" w:rsidRDefault="000D6E38" w:rsidP="000D6E38">
            <w:pPr>
              <w:jc w:val="both"/>
            </w:pPr>
          </w:p>
        </w:tc>
      </w:tr>
    </w:tbl>
    <w:p w14:paraId="4BD9439D" w14:textId="77777777" w:rsidR="000D6E38" w:rsidRDefault="000D6E38" w:rsidP="000D6E38"/>
    <w:p w14:paraId="614374DE" w14:textId="77777777" w:rsidR="000D6E38" w:rsidRDefault="000D6E38">
      <w:pPr>
        <w:jc w:val="both"/>
      </w:pPr>
    </w:p>
    <w:sectPr w:rsidR="000D6E38" w:rsidSect="00183000">
      <w:footerReference w:type="default" r:id="rId10"/>
      <w:type w:val="oddPage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6FD241" w16cid:durableId="1F16E0BB"/>
  <w16cid:commentId w16cid:paraId="3B24A16B" w16cid:durableId="1F27E7E5"/>
  <w16cid:commentId w16cid:paraId="7BDBA503" w16cid:durableId="1F27E9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82508" w14:textId="77777777" w:rsidR="00B93A6C" w:rsidRDefault="00B93A6C" w:rsidP="00183000">
      <w:pPr>
        <w:spacing w:after="0" w:line="240" w:lineRule="auto"/>
      </w:pPr>
      <w:r>
        <w:separator/>
      </w:r>
    </w:p>
  </w:endnote>
  <w:endnote w:type="continuationSeparator" w:id="0">
    <w:p w14:paraId="150D5FB3" w14:textId="77777777" w:rsidR="00B93A6C" w:rsidRDefault="00B93A6C" w:rsidP="0018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9B04E" w14:textId="0433B90F" w:rsidR="00B93A6C" w:rsidRDefault="00B93A6C">
    <w:pPr>
      <w:pStyle w:val="Pidipagina"/>
      <w:jc w:val="center"/>
    </w:pPr>
  </w:p>
  <w:p w14:paraId="425D66B2" w14:textId="77777777" w:rsidR="00B93A6C" w:rsidRDefault="00B93A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C4A86" w14:textId="77777777" w:rsidR="00B93A6C" w:rsidRDefault="00B93A6C" w:rsidP="00183000">
      <w:pPr>
        <w:spacing w:after="0" w:line="240" w:lineRule="auto"/>
      </w:pPr>
      <w:r>
        <w:separator/>
      </w:r>
    </w:p>
  </w:footnote>
  <w:footnote w:type="continuationSeparator" w:id="0">
    <w:p w14:paraId="5364A417" w14:textId="77777777" w:rsidR="00B93A6C" w:rsidRDefault="00B93A6C" w:rsidP="0018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1C66"/>
    <w:multiLevelType w:val="hybridMultilevel"/>
    <w:tmpl w:val="729A16DE"/>
    <w:lvl w:ilvl="0" w:tplc="78EED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617E"/>
    <w:multiLevelType w:val="hybridMultilevel"/>
    <w:tmpl w:val="50B83B44"/>
    <w:lvl w:ilvl="0" w:tplc="E7FE8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34092"/>
    <w:multiLevelType w:val="hybridMultilevel"/>
    <w:tmpl w:val="ABA08CC8"/>
    <w:lvl w:ilvl="0" w:tplc="72582D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0153"/>
    <w:multiLevelType w:val="hybridMultilevel"/>
    <w:tmpl w:val="01EC37C4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10941F18"/>
    <w:multiLevelType w:val="hybridMultilevel"/>
    <w:tmpl w:val="2D5A58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96E72"/>
    <w:multiLevelType w:val="hybridMultilevel"/>
    <w:tmpl w:val="D368F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74BA0"/>
    <w:multiLevelType w:val="hybridMultilevel"/>
    <w:tmpl w:val="E384F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541A8"/>
    <w:multiLevelType w:val="hybridMultilevel"/>
    <w:tmpl w:val="2E62E85E"/>
    <w:lvl w:ilvl="0" w:tplc="164E0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185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DC8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3CE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67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929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9E8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41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C7B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E377B26"/>
    <w:multiLevelType w:val="hybridMultilevel"/>
    <w:tmpl w:val="AB322CA8"/>
    <w:lvl w:ilvl="0" w:tplc="902C4F62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B3B06"/>
    <w:multiLevelType w:val="hybridMultilevel"/>
    <w:tmpl w:val="4EA4770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4331E3E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1" w15:restartNumberingAfterBreak="0">
    <w:nsid w:val="52B06C99"/>
    <w:multiLevelType w:val="hybridMultilevel"/>
    <w:tmpl w:val="D2A6BFE0"/>
    <w:lvl w:ilvl="0" w:tplc="85E08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45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04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14E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CC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529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ED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46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45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6787648"/>
    <w:multiLevelType w:val="hybridMultilevel"/>
    <w:tmpl w:val="090C515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672960DB"/>
    <w:multiLevelType w:val="hybridMultilevel"/>
    <w:tmpl w:val="0E6CB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0345B"/>
    <w:multiLevelType w:val="hybridMultilevel"/>
    <w:tmpl w:val="84DC5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B79E0"/>
    <w:multiLevelType w:val="hybridMultilevel"/>
    <w:tmpl w:val="A3407A88"/>
    <w:lvl w:ilvl="0" w:tplc="78EED2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16B78"/>
    <w:multiLevelType w:val="hybridMultilevel"/>
    <w:tmpl w:val="19564C12"/>
    <w:lvl w:ilvl="0" w:tplc="460829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5"/>
  </w:num>
  <w:num w:numId="7">
    <w:abstractNumId w:val="3"/>
  </w:num>
  <w:num w:numId="8">
    <w:abstractNumId w:val="14"/>
  </w:num>
  <w:num w:numId="9">
    <w:abstractNumId w:val="13"/>
  </w:num>
  <w:num w:numId="10">
    <w:abstractNumId w:val="9"/>
  </w:num>
  <w:num w:numId="11">
    <w:abstractNumId w:val="5"/>
  </w:num>
  <w:num w:numId="12">
    <w:abstractNumId w:val="6"/>
  </w:num>
  <w:num w:numId="13">
    <w:abstractNumId w:val="4"/>
  </w:num>
  <w:num w:numId="14">
    <w:abstractNumId w:val="12"/>
  </w:num>
  <w:num w:numId="15">
    <w:abstractNumId w:val="1"/>
  </w:num>
  <w:num w:numId="16">
    <w:abstractNumId w:val="10"/>
  </w:num>
  <w:num w:numId="17">
    <w:abstractNumId w:val="2"/>
  </w:num>
  <w:num w:numId="18">
    <w:abstractNumId w:val="7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35"/>
    <w:rsid w:val="0000171A"/>
    <w:rsid w:val="0002453C"/>
    <w:rsid w:val="00034821"/>
    <w:rsid w:val="000639EF"/>
    <w:rsid w:val="000973E1"/>
    <w:rsid w:val="000D6E38"/>
    <w:rsid w:val="0011227D"/>
    <w:rsid w:val="00132CCA"/>
    <w:rsid w:val="00137C12"/>
    <w:rsid w:val="00154750"/>
    <w:rsid w:val="001638C0"/>
    <w:rsid w:val="00177482"/>
    <w:rsid w:val="00177A5D"/>
    <w:rsid w:val="00183000"/>
    <w:rsid w:val="001A06DA"/>
    <w:rsid w:val="001B5AEF"/>
    <w:rsid w:val="001B724B"/>
    <w:rsid w:val="001D0A23"/>
    <w:rsid w:val="001F2F92"/>
    <w:rsid w:val="00221ECA"/>
    <w:rsid w:val="0023501A"/>
    <w:rsid w:val="002728E5"/>
    <w:rsid w:val="00281502"/>
    <w:rsid w:val="002979F1"/>
    <w:rsid w:val="002E38E7"/>
    <w:rsid w:val="002E41F7"/>
    <w:rsid w:val="002F3B63"/>
    <w:rsid w:val="00300A86"/>
    <w:rsid w:val="00325175"/>
    <w:rsid w:val="003504FF"/>
    <w:rsid w:val="003B2346"/>
    <w:rsid w:val="003C109E"/>
    <w:rsid w:val="003D15C8"/>
    <w:rsid w:val="00400C22"/>
    <w:rsid w:val="00402151"/>
    <w:rsid w:val="004079FE"/>
    <w:rsid w:val="00417CC3"/>
    <w:rsid w:val="00423C30"/>
    <w:rsid w:val="00424652"/>
    <w:rsid w:val="00436386"/>
    <w:rsid w:val="00457826"/>
    <w:rsid w:val="004764F0"/>
    <w:rsid w:val="004918E5"/>
    <w:rsid w:val="004B0B64"/>
    <w:rsid w:val="004B42ED"/>
    <w:rsid w:val="004F1CC4"/>
    <w:rsid w:val="004F3545"/>
    <w:rsid w:val="004F4BA2"/>
    <w:rsid w:val="00502473"/>
    <w:rsid w:val="0050327E"/>
    <w:rsid w:val="00505DB5"/>
    <w:rsid w:val="00511EE7"/>
    <w:rsid w:val="00515683"/>
    <w:rsid w:val="00535CFA"/>
    <w:rsid w:val="005564B6"/>
    <w:rsid w:val="00564306"/>
    <w:rsid w:val="00571CAD"/>
    <w:rsid w:val="00577581"/>
    <w:rsid w:val="00584A38"/>
    <w:rsid w:val="005910AB"/>
    <w:rsid w:val="005A0DEA"/>
    <w:rsid w:val="005B317A"/>
    <w:rsid w:val="005D7EB5"/>
    <w:rsid w:val="00603851"/>
    <w:rsid w:val="006411FE"/>
    <w:rsid w:val="0064366B"/>
    <w:rsid w:val="0065483E"/>
    <w:rsid w:val="00661F52"/>
    <w:rsid w:val="00673523"/>
    <w:rsid w:val="00681551"/>
    <w:rsid w:val="006831A3"/>
    <w:rsid w:val="00685A7B"/>
    <w:rsid w:val="00685E6B"/>
    <w:rsid w:val="006874ED"/>
    <w:rsid w:val="0069134D"/>
    <w:rsid w:val="006F5BC1"/>
    <w:rsid w:val="007012F8"/>
    <w:rsid w:val="00713C63"/>
    <w:rsid w:val="0072090D"/>
    <w:rsid w:val="007532E7"/>
    <w:rsid w:val="00785EA9"/>
    <w:rsid w:val="007864A6"/>
    <w:rsid w:val="007A3FBF"/>
    <w:rsid w:val="00830165"/>
    <w:rsid w:val="0083279C"/>
    <w:rsid w:val="00863779"/>
    <w:rsid w:val="00895037"/>
    <w:rsid w:val="00895DA6"/>
    <w:rsid w:val="008A3FB4"/>
    <w:rsid w:val="008C63D4"/>
    <w:rsid w:val="008C74E1"/>
    <w:rsid w:val="008F3717"/>
    <w:rsid w:val="009301A3"/>
    <w:rsid w:val="0096198E"/>
    <w:rsid w:val="00961C5C"/>
    <w:rsid w:val="009917E2"/>
    <w:rsid w:val="009971BD"/>
    <w:rsid w:val="009A17CE"/>
    <w:rsid w:val="009B23DE"/>
    <w:rsid w:val="009B6D35"/>
    <w:rsid w:val="009B7D47"/>
    <w:rsid w:val="009C6240"/>
    <w:rsid w:val="00A04552"/>
    <w:rsid w:val="00A11DCD"/>
    <w:rsid w:val="00A40AC5"/>
    <w:rsid w:val="00AC2469"/>
    <w:rsid w:val="00AC2EAB"/>
    <w:rsid w:val="00AF4538"/>
    <w:rsid w:val="00B1211C"/>
    <w:rsid w:val="00B43EDC"/>
    <w:rsid w:val="00B43FDF"/>
    <w:rsid w:val="00B750FA"/>
    <w:rsid w:val="00B856E3"/>
    <w:rsid w:val="00B8617B"/>
    <w:rsid w:val="00B93A6C"/>
    <w:rsid w:val="00BC3D3D"/>
    <w:rsid w:val="00BD1825"/>
    <w:rsid w:val="00BD7E14"/>
    <w:rsid w:val="00C248C1"/>
    <w:rsid w:val="00C36089"/>
    <w:rsid w:val="00C570E2"/>
    <w:rsid w:val="00C76864"/>
    <w:rsid w:val="00C84B59"/>
    <w:rsid w:val="00CA1F22"/>
    <w:rsid w:val="00CA5813"/>
    <w:rsid w:val="00CB0A33"/>
    <w:rsid w:val="00CE6061"/>
    <w:rsid w:val="00D00528"/>
    <w:rsid w:val="00D01DD9"/>
    <w:rsid w:val="00D16D3D"/>
    <w:rsid w:val="00D2424C"/>
    <w:rsid w:val="00D5115F"/>
    <w:rsid w:val="00DA41EF"/>
    <w:rsid w:val="00DE468E"/>
    <w:rsid w:val="00DE5B24"/>
    <w:rsid w:val="00DE6752"/>
    <w:rsid w:val="00DF1CCB"/>
    <w:rsid w:val="00DF4604"/>
    <w:rsid w:val="00DF5967"/>
    <w:rsid w:val="00E54B55"/>
    <w:rsid w:val="00E91DC4"/>
    <w:rsid w:val="00E9567D"/>
    <w:rsid w:val="00EB0D17"/>
    <w:rsid w:val="00EC1C80"/>
    <w:rsid w:val="00ED0F21"/>
    <w:rsid w:val="00EE4EBB"/>
    <w:rsid w:val="00EE5F46"/>
    <w:rsid w:val="00EF2EE6"/>
    <w:rsid w:val="00F1520E"/>
    <w:rsid w:val="00F17AFD"/>
    <w:rsid w:val="00F42AAA"/>
    <w:rsid w:val="00FC5ED5"/>
    <w:rsid w:val="00FC5F25"/>
    <w:rsid w:val="00FD1CF5"/>
    <w:rsid w:val="00FF45C7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2F8C0"/>
  <w15:chartTrackingRefBased/>
  <w15:docId w15:val="{99A3F50E-E733-40EA-8D9D-6D90559CF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2151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0215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64B6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564B6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64B6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64B6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64B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64B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64B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02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0215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64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564B6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5564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64B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64B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64B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64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64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8C74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74E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74E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74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74E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7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74E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973E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73E1"/>
    <w:rPr>
      <w:color w:val="605E5C"/>
      <w:shd w:val="clear" w:color="auto" w:fill="E1DFDD"/>
    </w:rPr>
  </w:style>
  <w:style w:type="paragraph" w:styleId="Titolosommario">
    <w:name w:val="TOC Heading"/>
    <w:basedOn w:val="Titolo1"/>
    <w:next w:val="Normale"/>
    <w:uiPriority w:val="39"/>
    <w:unhideWhenUsed/>
    <w:qFormat/>
    <w:rsid w:val="00183000"/>
    <w:pPr>
      <w:numPr>
        <w:numId w:val="0"/>
      </w:num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2728E5"/>
    <w:pPr>
      <w:tabs>
        <w:tab w:val="left" w:pos="440"/>
        <w:tab w:val="right" w:leader="dot" w:pos="9628"/>
      </w:tabs>
      <w:spacing w:after="100"/>
    </w:pPr>
    <w:rPr>
      <w:noProof/>
      <w:color w:val="4472C4" w:themeColor="accent1"/>
    </w:rPr>
  </w:style>
  <w:style w:type="paragraph" w:styleId="Sommario2">
    <w:name w:val="toc 2"/>
    <w:basedOn w:val="Normale"/>
    <w:next w:val="Normale"/>
    <w:autoRedefine/>
    <w:uiPriority w:val="39"/>
    <w:unhideWhenUsed/>
    <w:rsid w:val="00183000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728E5"/>
    <w:pPr>
      <w:tabs>
        <w:tab w:val="left" w:pos="709"/>
        <w:tab w:val="left" w:pos="880"/>
        <w:tab w:val="right" w:leader="dot" w:pos="9628"/>
      </w:tabs>
      <w:spacing w:after="100"/>
      <w:ind w:left="440"/>
    </w:pPr>
  </w:style>
  <w:style w:type="paragraph" w:styleId="Intestazione">
    <w:name w:val="header"/>
    <w:basedOn w:val="Normale"/>
    <w:link w:val="IntestazioneCarattere"/>
    <w:uiPriority w:val="99"/>
    <w:unhideWhenUsed/>
    <w:rsid w:val="001830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000"/>
  </w:style>
  <w:style w:type="paragraph" w:styleId="Pidipagina">
    <w:name w:val="footer"/>
    <w:basedOn w:val="Normale"/>
    <w:link w:val="PidipaginaCarattere"/>
    <w:uiPriority w:val="99"/>
    <w:unhideWhenUsed/>
    <w:rsid w:val="001830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000"/>
  </w:style>
  <w:style w:type="paragraph" w:styleId="Didascalia">
    <w:name w:val="caption"/>
    <w:basedOn w:val="Normale"/>
    <w:next w:val="Normale"/>
    <w:uiPriority w:val="35"/>
    <w:unhideWhenUsed/>
    <w:qFormat/>
    <w:rsid w:val="0068155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Grigliatabella">
    <w:name w:val="Table Grid"/>
    <w:basedOn w:val="Tabellanormale"/>
    <w:uiPriority w:val="39"/>
    <w:rsid w:val="000D6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6E3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6E3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1787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423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66588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8869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c.polimi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31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rec.polim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65276-9310-47B5-8717-5973737D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Tagliaro</dc:creator>
  <cp:keywords/>
  <dc:description/>
  <cp:lastModifiedBy>Chiara Tagliaro</cp:lastModifiedBy>
  <cp:revision>8</cp:revision>
  <dcterms:created xsi:type="dcterms:W3CDTF">2019-04-03T16:38:00Z</dcterms:created>
  <dcterms:modified xsi:type="dcterms:W3CDTF">2019-05-30T09:29:00Z</dcterms:modified>
</cp:coreProperties>
</file>