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9" w:rsidRPr="006958D9" w:rsidRDefault="006958D9" w:rsidP="006958D9">
      <w:pPr>
        <w:jc w:val="center"/>
        <w:rPr>
          <w:sz w:val="24"/>
        </w:rPr>
      </w:pPr>
      <w:r w:rsidRPr="006958D9">
        <w:rPr>
          <w:sz w:val="24"/>
        </w:rPr>
        <w:t>Dettori: “Milano oggi è grande perché in questi anni persone come noi hanno avuto il coraggio di scommettere sul suo futuro”</w:t>
      </w:r>
    </w:p>
    <w:p w:rsidR="006958D9" w:rsidRPr="006958D9" w:rsidRDefault="006958D9" w:rsidP="006958D9">
      <w:pPr>
        <w:jc w:val="center"/>
        <w:rPr>
          <w:sz w:val="28"/>
        </w:rPr>
      </w:pPr>
    </w:p>
    <w:p w:rsidR="006958D9" w:rsidRPr="006958D9" w:rsidRDefault="006958D9" w:rsidP="006958D9">
      <w:pPr>
        <w:jc w:val="center"/>
        <w:rPr>
          <w:sz w:val="24"/>
        </w:rPr>
      </w:pPr>
      <w:r w:rsidRPr="006958D9">
        <w:rPr>
          <w:sz w:val="24"/>
        </w:rPr>
        <w:t>GLI IMPRENDITORI SEMPRE PROTAGONISTI DELLO SVILUPPO DEL TERRITORIO</w:t>
      </w:r>
    </w:p>
    <w:p w:rsidR="006958D9" w:rsidRPr="006958D9" w:rsidRDefault="006958D9" w:rsidP="006958D9">
      <w:pPr>
        <w:jc w:val="center"/>
        <w:rPr>
          <w:sz w:val="24"/>
        </w:rPr>
      </w:pPr>
      <w:r w:rsidRPr="006958D9">
        <w:rPr>
          <w:sz w:val="24"/>
        </w:rPr>
        <w:t>“FARE IMPRESA OGGI È MOLTO DIFFICILE MA NOI VOGLIAMO E POSSIAMO ESSERE UTILI</w:t>
      </w:r>
    </w:p>
    <w:p w:rsidR="006958D9" w:rsidRPr="006958D9" w:rsidRDefault="006958D9" w:rsidP="006958D9">
      <w:pPr>
        <w:jc w:val="center"/>
        <w:rPr>
          <w:sz w:val="24"/>
        </w:rPr>
      </w:pPr>
      <w:r w:rsidRPr="006958D9">
        <w:rPr>
          <w:sz w:val="24"/>
        </w:rPr>
        <w:t>ALLA COLLETTIVITÀ E AL TERRITORIO</w:t>
      </w:r>
    </w:p>
    <w:p w:rsidR="006958D9" w:rsidRPr="006958D9" w:rsidRDefault="006958D9" w:rsidP="006958D9">
      <w:pPr>
        <w:jc w:val="center"/>
        <w:rPr>
          <w:sz w:val="24"/>
        </w:rPr>
      </w:pPr>
      <w:r w:rsidRPr="006958D9">
        <w:rPr>
          <w:sz w:val="24"/>
        </w:rPr>
        <w:t>PER COSTRUIRE UN FUTURO SOSTENIBILESS”</w:t>
      </w:r>
    </w:p>
    <w:p w:rsidR="006958D9" w:rsidRDefault="006958D9" w:rsidP="006958D9"/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Milano, 14 ottobre 2019 - “Serve un cambio di rotta culturale e serve capire che fare l’imprenditore è una vocazione seria che l’Italia sta perdendo e che si sta perdendo anche qui, dalle nostre parti.</w:t>
      </w: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Noi non esigiamo regole più tolleranti, noi non puntiamo il dito contro le Istituzioni, noi non minacciamo l’abbandono del campo: ma essere ascoltati, capiti, per generare risposte deve diventare un obbligo, non nell’interesse del settore, ma della collettività”!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Così ha dichiarato Marco Dettori, Presidente di Assimpredil Ance, l’Associazione del sistema Ance che raggruppa le imprese di costruzione delle province di Milano, Lodi, Monza e Brianza, nel corso dell’Assemblea Annuale di fronte alla platea di associati ed Istituzioni.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 xml:space="preserve">“Le cose non avvengono per caso - ha continuato Dettori - Milano è grande perché in questi anni imprenditori come Noi hanno avuto il coraggio di scommettere sul suo futuro, perché con tenacia abbiamo percorso lunghe e mai finite procedure urbanistiche ed edilizie, perché abbiamo costruito alleanze e dato un’immagine di economia dinamica e operosa. Perché </w:t>
      </w:r>
      <w:r w:rsidR="00A37D3A">
        <w:rPr>
          <w:sz w:val="24"/>
        </w:rPr>
        <w:t>n</w:t>
      </w:r>
      <w:r w:rsidRPr="006958D9">
        <w:rPr>
          <w:sz w:val="24"/>
        </w:rPr>
        <w:t>oi abbiamo lavorato per affermare principi di correttezza, regolarità, impegno, formazione, sicurezza. Lo abbiamo fatto come Associazione, come Parte Sociale e lo abbiamo fatto insieme alla nostra bilateralità,</w:t>
      </w:r>
      <w:r w:rsidR="00A37D3A">
        <w:rPr>
          <w:sz w:val="24"/>
        </w:rPr>
        <w:t xml:space="preserve"> </w:t>
      </w:r>
      <w:r w:rsidRPr="006958D9">
        <w:rPr>
          <w:sz w:val="24"/>
        </w:rPr>
        <w:t>diventando un pilastro su cui regge quella parte di deep state che tira avanti il Paese”.</w:t>
      </w:r>
    </w:p>
    <w:p w:rsidR="006958D9" w:rsidRPr="006958D9" w:rsidRDefault="006958D9" w:rsidP="006958D9">
      <w:pPr>
        <w:jc w:val="both"/>
        <w:rPr>
          <w:sz w:val="24"/>
        </w:rPr>
      </w:pPr>
    </w:p>
    <w:p w:rsidR="006613A2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“Con le Istituzioni - ha affermato il Presidente di Assimpredil ANCE - c’è sempre stata ampia disponibilità al confronto, ma ogni risultato positivo per l’attività imprenditoriale è stato raggiunto con enorme fatica e remando controcorrente. I problemi sono sempre gli stessi, quelli che da anni il settore evidenzia: l’assenza di una visione strategica che ponga la crescita al centro dei valori della politica; il sistema burocratico amministrativo lontano dai tempi dell’economia; la vacuità degli impegni assunti rispetto alla capacità di misurare i risultati e intervenire con una agenda chiara delle priorità. Manca la cultura della stretta relazione tra tempo e risultato: per chi fa impresa vuol dire essere in balia della precarietà e del provvisorio; vuol dire investire, rischiare, competere in un ambiente complesso in cui viene svilita ogni velleità di programmazione e pianificazione, elementi imprescindibili per lavorare con successo”.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“Noi imprenditori - ha proseguito Dettori - che abbiamo radici e storia- proprio in questo territorio, chiediamo che ci sia consapevolezza sulla difficoltà di sopravvivere in h-contesto che sembra anteporre il consenso politico alla crescita di chi produce, lavora, intraprende. Le opportunità che si aprono sono tantissime, eppure qualcosa in questa éuforia mediatica scricchiola: lo confermano i dati di previsione del PIL</w:t>
      </w:r>
      <w:r>
        <w:rPr>
          <w:sz w:val="24"/>
        </w:rPr>
        <w:t xml:space="preserve"> </w:t>
      </w:r>
      <w:r w:rsidRPr="006958D9">
        <w:rPr>
          <w:sz w:val="24"/>
        </w:rPr>
        <w:t>di Camera di Commercio, i numeri delle transazioni, il numero delle nostre imprese che chiudono. All</w:t>
      </w:r>
      <w:r>
        <w:rPr>
          <w:sz w:val="24"/>
        </w:rPr>
        <w:t>ora, forse, è giusto chiedersi s</w:t>
      </w:r>
      <w:r w:rsidRPr="006958D9">
        <w:rPr>
          <w:sz w:val="24"/>
        </w:rPr>
        <w:t xml:space="preserve">e per il futuro non sia necessario un progetto di crescita </w:t>
      </w:r>
      <w:r w:rsidRPr="006958D9">
        <w:rPr>
          <w:sz w:val="24"/>
        </w:rPr>
        <w:lastRenderedPageBreak/>
        <w:t>che ponga attenzione al tessuto delle piccole e medie imprese, mettendole in condizione di poter continuare a lavorare. I grandi progetti di rigenerazione cambieranno il volto di questo territorio e porteranno vantaggi in tanti camparti. Sono però i piccoli progetti di ricucitura e di micro rigenerazione, di efficientamento energetico e ristrutturazione profonda, che saldano la città e generano sostenibilità”.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 xml:space="preserve">“Leggi e burocrazia che ci zavorrano, concorrenza distorta, un sistema del credito che non ci aiuta, </w:t>
      </w:r>
      <w:r w:rsidR="00A37D3A">
        <w:rPr>
          <w:sz w:val="24"/>
        </w:rPr>
        <w:t>l</w:t>
      </w:r>
      <w:r w:rsidRPr="006958D9">
        <w:rPr>
          <w:sz w:val="24"/>
        </w:rPr>
        <w:t>imiti e barriere culturali della filiera al cambiamento non generano certo un contesto facile in cui fare impresa - ha concluso il Presidente di Assimpredil ANCE - ma siamo, comunque, una categoria che sa risalire sulla barca che si rovescia e la nostra resilienza è la qualità di chi non perde mai la speranza e continua a lottare. E allora vogliamo fissare alcune priorità e rilanciare proposte concrete e fattibili, dando un tempo a chi dovrà rispondere e agire: verificheremo i risultati e faremo un fact checking che possa mettere in luce con evidenza empirica eventuali mancanze e lassismi.</w:t>
      </w:r>
    </w:p>
    <w:p w:rsidR="006958D9" w:rsidRPr="006958D9" w:rsidRDefault="006958D9" w:rsidP="006958D9">
      <w:pPr>
        <w:jc w:val="both"/>
        <w:rPr>
          <w:sz w:val="24"/>
        </w:rPr>
      </w:pPr>
      <w:r w:rsidRPr="006958D9">
        <w:rPr>
          <w:sz w:val="24"/>
        </w:rPr>
        <w:t>Questo è l’impegno che ci assumiamo verso le nostre imprese e nei confronti della società civile, partendo da 10 aree prioritarie: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la semplificazione;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la discrezionalità e la responsabilità della PA;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i tempi dei processi autorizzativi;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i costi del Fare Impresa; .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il prelievo fiscale;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l’economia circolare e la green economy;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il nuovo modello di relazioni contrattuali;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il valore della legalità;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gli investimenti pubblici;</w:t>
      </w:r>
    </w:p>
    <w:p w:rsidR="006958D9" w:rsidRPr="006958D9" w:rsidRDefault="006958D9" w:rsidP="006958D9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58D9">
        <w:rPr>
          <w:sz w:val="24"/>
        </w:rPr>
        <w:t>l’innovazione al centro della trasformazione digitale della filiera”.</w:t>
      </w:r>
    </w:p>
    <w:p w:rsidR="006958D9" w:rsidRPr="006958D9" w:rsidRDefault="006958D9" w:rsidP="006958D9">
      <w:pPr>
        <w:jc w:val="both"/>
        <w:rPr>
          <w:sz w:val="24"/>
        </w:rPr>
      </w:pPr>
    </w:p>
    <w:p w:rsidR="006958D9" w:rsidRPr="006958D9" w:rsidRDefault="006958D9" w:rsidP="006958D9">
      <w:pPr>
        <w:jc w:val="both"/>
        <w:rPr>
          <w:sz w:val="24"/>
        </w:rPr>
      </w:pPr>
    </w:p>
    <w:sectPr w:rsidR="006958D9" w:rsidRPr="006958D9" w:rsidSect="006613A2">
      <w:pgSz w:w="11906" w:h="16838"/>
      <w:pgMar w:top="1418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01" w:rsidRDefault="00005901">
      <w:r>
        <w:separator/>
      </w:r>
    </w:p>
  </w:endnote>
  <w:endnote w:type="continuationSeparator" w:id="0">
    <w:p w:rsidR="00005901" w:rsidRDefault="0000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01" w:rsidRDefault="00005901">
      <w:r>
        <w:separator/>
      </w:r>
    </w:p>
  </w:footnote>
  <w:footnote w:type="continuationSeparator" w:id="0">
    <w:p w:rsidR="00005901" w:rsidRDefault="0000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1E0"/>
    <w:multiLevelType w:val="hybridMultilevel"/>
    <w:tmpl w:val="CD66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D3A"/>
    <w:rsid w:val="00005901"/>
    <w:rsid w:val="000419BC"/>
    <w:rsid w:val="00057B7C"/>
    <w:rsid w:val="00091F15"/>
    <w:rsid w:val="00097B10"/>
    <w:rsid w:val="000C3FCA"/>
    <w:rsid w:val="000C5897"/>
    <w:rsid w:val="000D0C7B"/>
    <w:rsid w:val="00100FA8"/>
    <w:rsid w:val="00135E7B"/>
    <w:rsid w:val="0014019E"/>
    <w:rsid w:val="00184431"/>
    <w:rsid w:val="00191985"/>
    <w:rsid w:val="001F06BD"/>
    <w:rsid w:val="00267D43"/>
    <w:rsid w:val="00274DDC"/>
    <w:rsid w:val="0029758C"/>
    <w:rsid w:val="0032452E"/>
    <w:rsid w:val="003526F2"/>
    <w:rsid w:val="00392FD7"/>
    <w:rsid w:val="003B6B02"/>
    <w:rsid w:val="00450FE2"/>
    <w:rsid w:val="004D1C65"/>
    <w:rsid w:val="004E78EF"/>
    <w:rsid w:val="00503389"/>
    <w:rsid w:val="005A1965"/>
    <w:rsid w:val="00602579"/>
    <w:rsid w:val="00620882"/>
    <w:rsid w:val="006333C1"/>
    <w:rsid w:val="0066137B"/>
    <w:rsid w:val="006613A2"/>
    <w:rsid w:val="00667ED4"/>
    <w:rsid w:val="006958D9"/>
    <w:rsid w:val="006A07C4"/>
    <w:rsid w:val="006C3C71"/>
    <w:rsid w:val="006E654D"/>
    <w:rsid w:val="0071238D"/>
    <w:rsid w:val="00885899"/>
    <w:rsid w:val="008B6CDC"/>
    <w:rsid w:val="008C6CA4"/>
    <w:rsid w:val="00926ECB"/>
    <w:rsid w:val="00973688"/>
    <w:rsid w:val="009D215D"/>
    <w:rsid w:val="009F295D"/>
    <w:rsid w:val="00A37D3A"/>
    <w:rsid w:val="00AB530F"/>
    <w:rsid w:val="00AE6C00"/>
    <w:rsid w:val="00B177B4"/>
    <w:rsid w:val="00B33138"/>
    <w:rsid w:val="00B653D8"/>
    <w:rsid w:val="00BB4404"/>
    <w:rsid w:val="00BF6074"/>
    <w:rsid w:val="00CD2FF1"/>
    <w:rsid w:val="00CF73CB"/>
    <w:rsid w:val="00D56ED1"/>
    <w:rsid w:val="00D6433F"/>
    <w:rsid w:val="00D828D0"/>
    <w:rsid w:val="00E669E3"/>
    <w:rsid w:val="00E937B0"/>
    <w:rsid w:val="00EA6341"/>
    <w:rsid w:val="00EA69EF"/>
    <w:rsid w:val="00EB499C"/>
    <w:rsid w:val="00ED226D"/>
    <w:rsid w:val="00EF2719"/>
    <w:rsid w:val="00F45BD0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579"/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613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613A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95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Vallini</dc:creator>
  <cp:lastModifiedBy>paola</cp:lastModifiedBy>
  <cp:revision>5</cp:revision>
  <dcterms:created xsi:type="dcterms:W3CDTF">2019-10-14T13:00:00Z</dcterms:created>
  <dcterms:modified xsi:type="dcterms:W3CDTF">2019-10-14T14:16:00Z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-1723956016</vt:i4>
  </property>
  <property fmtid="{D5CDD505-2E9C-101B-9397-08002B2CF9AE}" pid="3" name="_NewReviewCycle">
    <vt:lpwstr/>
  </property>
  <property fmtid="{D5CDD505-2E9C-101B-9397-08002B2CF9AE}" pid="4" name="_EmailSubject">
    <vt:lpwstr>me  lo  metti  in word,  grazie </vt:lpwstr>
  </property>
  <property fmtid="{D5CDD505-2E9C-101B-9397-08002B2CF9AE}" pid="5" name="_AuthorEmail">
    <vt:lpwstr>roberto.vallini@reddysgroup.com</vt:lpwstr>
  </property>
  <property fmtid="{D5CDD505-2E9C-101B-9397-08002B2CF9AE}" pid="6" name="_AuthorEmailDisplayName">
    <vt:lpwstr>Roberto Vallini</vt:lpwstr>
  </property>
  <property fmtid="{D5CDD505-2E9C-101B-9397-08002B2CF9AE}" pid="7" name="_ReviewingToolsShownOnce">
    <vt:lpwstr/>
  </property>
</Properties>
</file>