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4FC0" w14:textId="77777777" w:rsidR="00E27D1E" w:rsidRDefault="00E27D1E" w:rsidP="00E27D1E">
      <w:pPr>
        <w:pStyle w:val="Corpotesto"/>
        <w:jc w:val="center"/>
        <w:rPr>
          <w:rFonts w:asciiTheme="majorHAnsi" w:hAnsiTheme="majorHAnsi" w:cstheme="majorHAnsi"/>
          <w:b/>
          <w:bCs/>
          <w:color w:val="000000" w:themeColor="text1"/>
          <w:sz w:val="44"/>
          <w:szCs w:val="44"/>
        </w:rPr>
      </w:pPr>
    </w:p>
    <w:p w14:paraId="33E2773B" w14:textId="77777777" w:rsidR="008D595A" w:rsidRPr="00E27D1E" w:rsidRDefault="00E27D1E" w:rsidP="00E27D1E">
      <w:pPr>
        <w:pStyle w:val="Corpotesto"/>
        <w:jc w:val="center"/>
        <w:rPr>
          <w:rFonts w:asciiTheme="majorHAnsi" w:hAnsiTheme="majorHAnsi" w:cstheme="majorHAnsi"/>
          <w:b/>
          <w:bCs/>
          <w:color w:val="000000" w:themeColor="text1"/>
          <w:sz w:val="44"/>
          <w:szCs w:val="44"/>
        </w:rPr>
      </w:pPr>
      <w:r w:rsidRPr="00E27D1E">
        <w:rPr>
          <w:rFonts w:asciiTheme="majorHAnsi" w:hAnsiTheme="majorHAnsi" w:cstheme="majorHAnsi"/>
          <w:b/>
          <w:bCs/>
          <w:color w:val="000000" w:themeColor="text1"/>
          <w:sz w:val="44"/>
          <w:szCs w:val="44"/>
        </w:rPr>
        <w:t>RIGENERAZIONE ITALIA</w:t>
      </w:r>
    </w:p>
    <w:p w14:paraId="1204DD4A" w14:textId="77777777" w:rsidR="00E27D1E" w:rsidRDefault="00E27D1E" w:rsidP="00E27D1E">
      <w:pPr>
        <w:pStyle w:val="Corpotesto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</w:p>
    <w:p w14:paraId="5FAA24F7" w14:textId="77777777" w:rsidR="00E27D1E" w:rsidRPr="00E27D1E" w:rsidRDefault="00E27D1E" w:rsidP="00E27D1E">
      <w:pPr>
        <w:pStyle w:val="Corpotesto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E27D1E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Dialogo sulla rigenerazione</w:t>
      </w:r>
    </w:p>
    <w:p w14:paraId="1D5903B4" w14:textId="77777777" w:rsidR="00E27D1E" w:rsidRPr="00E27D1E" w:rsidRDefault="00E27D1E" w:rsidP="00E27D1E">
      <w:pPr>
        <w:pStyle w:val="Corpotesto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E27D1E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urbana in Italia</w:t>
      </w:r>
    </w:p>
    <w:p w14:paraId="7AEFE069" w14:textId="77777777" w:rsidR="00E27D1E" w:rsidRPr="00966093" w:rsidRDefault="00E27D1E" w:rsidP="00E27D1E">
      <w:pPr>
        <w:pStyle w:val="Corpotesto"/>
        <w:rPr>
          <w:rFonts w:ascii="Arial" w:hAnsi="Arial" w:cs="Arial"/>
          <w:iCs/>
          <w:sz w:val="22"/>
          <w:szCs w:val="22"/>
        </w:rPr>
      </w:pPr>
    </w:p>
    <w:p w14:paraId="5F811C0C" w14:textId="77777777" w:rsidR="00E27D1E" w:rsidRDefault="00E27D1E" w:rsidP="00DB7483">
      <w:pPr>
        <w:pStyle w:val="Corpotesto"/>
        <w:rPr>
          <w:rFonts w:ascii="Arial" w:hAnsi="Arial" w:cs="Arial"/>
          <w:iCs/>
          <w:sz w:val="22"/>
          <w:szCs w:val="22"/>
        </w:rPr>
      </w:pPr>
    </w:p>
    <w:p w14:paraId="771DD498" w14:textId="77777777" w:rsidR="00966093" w:rsidRDefault="00966093" w:rsidP="00DB7483">
      <w:pPr>
        <w:pStyle w:val="Corpotes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Sintesi degli interventi</w:t>
      </w:r>
    </w:p>
    <w:p w14:paraId="4E71BC0F" w14:textId="77777777" w:rsidR="00966093" w:rsidRPr="00966093" w:rsidRDefault="00966093" w:rsidP="00DB7483">
      <w:pPr>
        <w:pStyle w:val="Corpotesto"/>
        <w:rPr>
          <w:rFonts w:ascii="Arial" w:hAnsi="Arial" w:cs="Arial"/>
          <w:i/>
          <w:sz w:val="22"/>
          <w:szCs w:val="22"/>
        </w:rPr>
      </w:pPr>
      <w:r w:rsidRPr="00966093">
        <w:rPr>
          <w:rFonts w:ascii="Arial" w:hAnsi="Arial" w:cs="Arial"/>
          <w:i/>
          <w:sz w:val="22"/>
          <w:szCs w:val="22"/>
        </w:rPr>
        <w:t>mercoledì 12 maggio 2021</w:t>
      </w:r>
    </w:p>
    <w:p w14:paraId="7C487A91" w14:textId="77777777" w:rsidR="002C3D5E" w:rsidRDefault="002C3D5E" w:rsidP="0096609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0" w:name="_Hlk55313351"/>
      <w:bookmarkStart w:id="1" w:name="_Hlk55322167"/>
    </w:p>
    <w:p w14:paraId="0392F4D5" w14:textId="77777777" w:rsidR="00FD3DCE" w:rsidRPr="00966093" w:rsidRDefault="00FD3DCE" w:rsidP="0096609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7C72F13" w14:textId="77777777" w:rsidR="00966093" w:rsidRPr="00966093" w:rsidRDefault="00966093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66093">
        <w:rPr>
          <w:rFonts w:ascii="Arial" w:hAnsi="Arial" w:cs="Arial"/>
          <w:b/>
          <w:bCs/>
          <w:iCs/>
          <w:sz w:val="22"/>
          <w:szCs w:val="22"/>
        </w:rPr>
        <w:t>Manfredi Catella</w:t>
      </w:r>
      <w:r w:rsidR="00F217B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F217B7" w:rsidRPr="007466DB">
        <w:rPr>
          <w:rFonts w:ascii="Arial" w:hAnsi="Arial" w:cs="Arial"/>
          <w:iCs/>
          <w:sz w:val="22"/>
          <w:szCs w:val="22"/>
        </w:rPr>
        <w:t>Founder &amp; CEO di COIMA</w:t>
      </w:r>
    </w:p>
    <w:p w14:paraId="6F65BF5F" w14:textId="77777777" w:rsidR="00FD3DCE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2D6B86B0" w14:textId="77777777" w:rsidR="00966093" w:rsidRP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“</w:t>
      </w:r>
      <w:r w:rsidRPr="00966093">
        <w:rPr>
          <w:rFonts w:ascii="Arial" w:hAnsi="Arial" w:cs="Arial"/>
          <w:sz w:val="22"/>
          <w:szCs w:val="22"/>
        </w:rPr>
        <w:t xml:space="preserve">Oggi siamo alla vigilia di un’opportunità storica di rigenerazione per l’Italia. Si stanno finalmente creando le premesse e le condizioni – economiche, finanziarie, politiche, normative – perché possa essere valorizzata quella risorsa straordinaria che sono il nostro territorio, le nostre città, le nostre imprese. </w:t>
      </w:r>
    </w:p>
    <w:p w14:paraId="111AEC6D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>Vedo tre parole chiave in questo momento: visione, finanza e governo.</w:t>
      </w:r>
    </w:p>
    <w:p w14:paraId="50ECC6F2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>Primo, oggi è finalmente chiaro come sia necessaria una visione precisa e condivisa a livello europeo, sintetizzata nel Next Generation EU che fonda i 3 pilastri principali su transizione ecologica, inclusione sociale e digitalizzazione.</w:t>
      </w:r>
    </w:p>
    <w:p w14:paraId="26991858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 xml:space="preserve">Secondo, la costituzione di una finanza comunitaria straordinaria: il Recovery and </w:t>
      </w:r>
      <w:proofErr w:type="spellStart"/>
      <w:r w:rsidRPr="00966093">
        <w:rPr>
          <w:rFonts w:ascii="Arial" w:hAnsi="Arial" w:cs="Arial"/>
          <w:sz w:val="22"/>
          <w:szCs w:val="22"/>
        </w:rPr>
        <w:t>Resiliency</w:t>
      </w:r>
      <w:proofErr w:type="spellEnd"/>
      <w:r w:rsidRPr="00966093">
        <w:rPr>
          <w:rFonts w:ascii="Arial" w:hAnsi="Arial" w:cs="Arial"/>
          <w:sz w:val="22"/>
          <w:szCs w:val="22"/>
        </w:rPr>
        <w:t xml:space="preserve"> Fund si poggia su una svolta epocale nella filosofia politica dell’Unione, che finalmente ha compreso nei fatti e non solo nei proclami di principio, che sono necessarie azioni di sistema. </w:t>
      </w:r>
    </w:p>
    <w:p w14:paraId="5A47A70F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>Terzo, la nomina di un Governo italiano guidato da Mario Draghi</w:t>
      </w:r>
      <w:r w:rsidR="00E27D1E">
        <w:rPr>
          <w:rFonts w:ascii="Arial" w:hAnsi="Arial" w:cs="Arial"/>
          <w:sz w:val="22"/>
          <w:szCs w:val="22"/>
        </w:rPr>
        <w:t>,</w:t>
      </w:r>
      <w:r w:rsidRPr="00966093">
        <w:rPr>
          <w:rFonts w:ascii="Arial" w:hAnsi="Arial" w:cs="Arial"/>
          <w:sz w:val="22"/>
          <w:szCs w:val="22"/>
        </w:rPr>
        <w:t xml:space="preserve"> persona capace e autorevole, capace di rappresentare il meglio dell’Italia nel mondo.</w:t>
      </w:r>
    </w:p>
    <w:p w14:paraId="09E0C20B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>Adesso diventa prioritaria la capacità di generare ed eseguire i progetti industriali di cambiamento del Paese.</w:t>
      </w:r>
    </w:p>
    <w:p w14:paraId="0E80E070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>Pensando al nostro territorio, sono moltissimi e significativi i gap rispetto alla media europea: abbiamo una percentuale superiore di immobili con oltre 60 anni di vita, così come di quelli a rischio sismico, un ridotto numero di posti letto per studenti fuori sede (8% contro il 20% di media europea), ma anche di posti letto in strutture sanitarie residenziali ogni mille persone (solo 19 contro i 53 europei) e la gran parte degli edifici scolastici registra problemi strutturali.</w:t>
      </w:r>
    </w:p>
    <w:p w14:paraId="012EE442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>C’è – in sintesi – molto lavoro da fare.</w:t>
      </w:r>
    </w:p>
    <w:p w14:paraId="7EF77AF5" w14:textId="77777777" w:rsidR="00966093" w:rsidRPr="00966093" w:rsidRDefault="00966093" w:rsidP="009660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6093">
        <w:rPr>
          <w:rFonts w:ascii="Arial" w:hAnsi="Arial" w:cs="Arial"/>
          <w:b/>
          <w:bCs/>
          <w:sz w:val="22"/>
          <w:szCs w:val="22"/>
        </w:rPr>
        <w:t>Colmando questi gap si tratterebbe di rigenerare, secondo le nostre stime, non meno di 100 milioni di metri quadrati con investimenti per 200 miliardi di euro in 10 anni.</w:t>
      </w:r>
    </w:p>
    <w:p w14:paraId="7735180A" w14:textId="77777777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 xml:space="preserve">Le conseguenze registrerebbero benefici molteplici sull’ambiente – con la riduzione del 15% di emissioni di CO2 in Italia – occupazione – </w:t>
      </w:r>
      <w:r w:rsidR="00E27D1E">
        <w:rPr>
          <w:rFonts w:ascii="Arial" w:hAnsi="Arial" w:cs="Arial"/>
          <w:sz w:val="22"/>
          <w:szCs w:val="22"/>
        </w:rPr>
        <w:t>con</w:t>
      </w:r>
      <w:r w:rsidRPr="00966093">
        <w:rPr>
          <w:rFonts w:ascii="Arial" w:hAnsi="Arial" w:cs="Arial"/>
          <w:sz w:val="22"/>
          <w:szCs w:val="22"/>
        </w:rPr>
        <w:t xml:space="preserve"> la creazione di posti di lavoro per 200-300.000 occupati all’anno – e sull’economia</w:t>
      </w:r>
      <w:r w:rsidR="00E27D1E">
        <w:rPr>
          <w:rFonts w:ascii="Arial" w:hAnsi="Arial" w:cs="Arial"/>
          <w:sz w:val="22"/>
          <w:szCs w:val="22"/>
        </w:rPr>
        <w:t xml:space="preserve"> – c</w:t>
      </w:r>
      <w:r w:rsidRPr="00966093">
        <w:rPr>
          <w:rFonts w:ascii="Arial" w:hAnsi="Arial" w:cs="Arial"/>
          <w:sz w:val="22"/>
          <w:szCs w:val="22"/>
        </w:rPr>
        <w:t xml:space="preserve">on la riduzione </w:t>
      </w:r>
      <w:r w:rsidR="00E27D1E">
        <w:rPr>
          <w:rFonts w:ascii="Arial" w:hAnsi="Arial" w:cs="Arial"/>
          <w:sz w:val="22"/>
          <w:szCs w:val="22"/>
        </w:rPr>
        <w:t xml:space="preserve">delle </w:t>
      </w:r>
      <w:r w:rsidRPr="00966093">
        <w:rPr>
          <w:rFonts w:ascii="Arial" w:hAnsi="Arial" w:cs="Arial"/>
          <w:sz w:val="22"/>
          <w:szCs w:val="22"/>
        </w:rPr>
        <w:t xml:space="preserve">differenze territoriali, la crescita del turismo, </w:t>
      </w:r>
      <w:proofErr w:type="spellStart"/>
      <w:r w:rsidRPr="00966093">
        <w:rPr>
          <w:rFonts w:ascii="Arial" w:hAnsi="Arial" w:cs="Arial"/>
          <w:sz w:val="22"/>
          <w:szCs w:val="22"/>
        </w:rPr>
        <w:t>ecc</w:t>
      </w:r>
      <w:proofErr w:type="spellEnd"/>
      <w:r w:rsidRPr="00966093">
        <w:rPr>
          <w:rFonts w:ascii="Arial" w:hAnsi="Arial" w:cs="Arial"/>
          <w:sz w:val="22"/>
          <w:szCs w:val="22"/>
        </w:rPr>
        <w:t>…</w:t>
      </w:r>
    </w:p>
    <w:p w14:paraId="4AE839EF" w14:textId="5D226C1B" w:rsidR="00966093" w:rsidRPr="00966093" w:rsidRDefault="00966093" w:rsidP="00966093">
      <w:pPr>
        <w:jc w:val="both"/>
        <w:rPr>
          <w:rFonts w:ascii="Arial" w:hAnsi="Arial" w:cs="Arial"/>
          <w:sz w:val="22"/>
          <w:szCs w:val="22"/>
        </w:rPr>
      </w:pPr>
      <w:r w:rsidRPr="00966093">
        <w:rPr>
          <w:rFonts w:ascii="Arial" w:hAnsi="Arial" w:cs="Arial"/>
          <w:sz w:val="22"/>
          <w:szCs w:val="22"/>
        </w:rPr>
        <w:t xml:space="preserve">Siamo di fronte a un’opportunità storica di rigenerazione per l’Italia, valorizzando quella risorsa straordinaria che è il nostro territorio e finalmente componendo aziende italiane – </w:t>
      </w:r>
      <w:r w:rsidRPr="0076436D">
        <w:rPr>
          <w:rFonts w:ascii="Arial" w:hAnsi="Arial" w:cs="Arial"/>
          <w:sz w:val="22"/>
          <w:szCs w:val="22"/>
        </w:rPr>
        <w:t xml:space="preserve">di dimensioni adeguate – che possano contribuire al Paese e </w:t>
      </w:r>
      <w:r w:rsidRPr="0076436D">
        <w:rPr>
          <w:rFonts w:ascii="Arial" w:hAnsi="Arial" w:cs="Arial"/>
          <w:sz w:val="22"/>
          <w:szCs w:val="22"/>
        </w:rPr>
        <w:t>competere a livello internazionale.</w:t>
      </w:r>
      <w:r w:rsidR="00000D55" w:rsidRPr="0076436D">
        <w:rPr>
          <w:rFonts w:ascii="Arial" w:hAnsi="Arial" w:cs="Arial"/>
          <w:sz w:val="22"/>
          <w:szCs w:val="22"/>
        </w:rPr>
        <w:t xml:space="preserve"> Adesso sarà determinante lavorare sui progetti e sulla capacità industriale di aziende nazionali che possano sviluppare partnership pubblico-privato virtuose che sappiano contribuire in modo accelerato alle prospettive del Paese e competere a livello internazionale</w:t>
      </w:r>
      <w:r w:rsidR="0076436D">
        <w:rPr>
          <w:rFonts w:ascii="Arial" w:hAnsi="Arial" w:cs="Arial"/>
          <w:sz w:val="22"/>
          <w:szCs w:val="22"/>
        </w:rPr>
        <w:t>.</w:t>
      </w:r>
      <w:r w:rsidR="00FD3DCE" w:rsidRPr="0076436D">
        <w:rPr>
          <w:rFonts w:ascii="Arial" w:hAnsi="Arial" w:cs="Arial"/>
          <w:sz w:val="22"/>
          <w:szCs w:val="22"/>
        </w:rPr>
        <w:t>”</w:t>
      </w:r>
    </w:p>
    <w:p w14:paraId="4A035ADE" w14:textId="77777777" w:rsid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7DC1D6B4" w14:textId="77777777" w:rsidR="00FD3DCE" w:rsidRPr="00966093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1056B25A" w14:textId="77777777" w:rsidR="00E27D1E" w:rsidRDefault="00E27D1E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904DD04" w14:textId="77777777" w:rsidR="00E27D1E" w:rsidRDefault="00E27D1E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A9FD6BD" w14:textId="77777777" w:rsidR="00E27D1E" w:rsidRDefault="00E27D1E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0FE0D44" w14:textId="77777777" w:rsidR="00966093" w:rsidRPr="00966093" w:rsidRDefault="00966093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66093">
        <w:rPr>
          <w:rFonts w:ascii="Arial" w:hAnsi="Arial" w:cs="Arial"/>
          <w:b/>
          <w:bCs/>
          <w:iCs/>
          <w:sz w:val="22"/>
          <w:szCs w:val="22"/>
        </w:rPr>
        <w:t>Renzo Piano</w:t>
      </w:r>
      <w:r w:rsidR="00F217B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F217B7" w:rsidRPr="007466DB">
        <w:rPr>
          <w:rFonts w:ascii="Arial" w:hAnsi="Arial" w:cs="Arial"/>
          <w:iCs/>
          <w:sz w:val="22"/>
          <w:szCs w:val="22"/>
        </w:rPr>
        <w:t>architetto e senatore a vita</w:t>
      </w:r>
    </w:p>
    <w:p w14:paraId="0D4FC63E" w14:textId="77777777" w:rsidR="00FD3DCE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4874F883" w14:textId="77777777" w:rsid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“</w:t>
      </w:r>
      <w:r w:rsidRPr="00966093">
        <w:rPr>
          <w:rFonts w:ascii="Arial" w:hAnsi="Arial" w:cs="Arial"/>
          <w:iCs/>
          <w:sz w:val="22"/>
          <w:szCs w:val="22"/>
        </w:rPr>
        <w:t xml:space="preserve">Rammendare è un’arte straordinaria, non è </w:t>
      </w:r>
      <w:r>
        <w:rPr>
          <w:rFonts w:ascii="Arial" w:hAnsi="Arial" w:cs="Arial"/>
          <w:iCs/>
          <w:sz w:val="22"/>
          <w:szCs w:val="22"/>
        </w:rPr>
        <w:t xml:space="preserve">un </w:t>
      </w:r>
      <w:r w:rsidRPr="00966093">
        <w:rPr>
          <w:rFonts w:ascii="Arial" w:hAnsi="Arial" w:cs="Arial"/>
          <w:iCs/>
          <w:sz w:val="22"/>
          <w:szCs w:val="22"/>
        </w:rPr>
        <w:t>rattoppare</w:t>
      </w:r>
      <w:r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ricucire, tenere assieme, è un’attività scientifica. </w:t>
      </w:r>
    </w:p>
    <w:p w14:paraId="4A6E9813" w14:textId="77777777" w:rsidR="00FD3DCE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Il rammendo del territorio, di un </w:t>
      </w:r>
      <w:r w:rsidR="00E27D1E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 xml:space="preserve">aese che avrebbe bisogno di un rammendo idrogeologico, forestale, sismico, di connessione infrastrutturale tecnologica e anche fisica. Questo rammendo va fatto muovendosi su un terreno più scientifico. La scienza medica e la sua capacità diagnostica sono diventate molto meno invasive e molto </w:t>
      </w:r>
      <w:r w:rsidR="00FD3DCE">
        <w:rPr>
          <w:rFonts w:ascii="Arial" w:hAnsi="Arial" w:cs="Arial"/>
          <w:iCs/>
          <w:sz w:val="22"/>
          <w:szCs w:val="22"/>
        </w:rPr>
        <w:t>più</w:t>
      </w:r>
      <w:r w:rsidRPr="00966093">
        <w:rPr>
          <w:rFonts w:ascii="Arial" w:hAnsi="Arial" w:cs="Arial"/>
          <w:iCs/>
          <w:sz w:val="22"/>
          <w:szCs w:val="22"/>
        </w:rPr>
        <w:t xml:space="preserve"> precise. È importante perché </w:t>
      </w:r>
      <w:r w:rsidR="00E27D1E">
        <w:rPr>
          <w:rFonts w:ascii="Arial" w:hAnsi="Arial" w:cs="Arial"/>
          <w:iCs/>
          <w:sz w:val="22"/>
          <w:szCs w:val="22"/>
        </w:rPr>
        <w:t xml:space="preserve">è </w:t>
      </w:r>
      <w:r w:rsidRPr="00966093">
        <w:rPr>
          <w:rFonts w:ascii="Arial" w:hAnsi="Arial" w:cs="Arial"/>
          <w:iCs/>
          <w:sz w:val="22"/>
          <w:szCs w:val="22"/>
        </w:rPr>
        <w:t xml:space="preserve">l’idea stessa di città, ben lungi da essere un’idea che scompare, la città è la polis, città e civiltà si somigliano, hanno la stessa radice. L’antitesi della città non è la campagna, ma il deserto, fisico e affettivo, dove crescono i mostri che nelle città invece si sanno isolare e studiare. </w:t>
      </w:r>
    </w:p>
    <w:p w14:paraId="0FCCEC9E" w14:textId="77777777" w:rsidR="00FD3DCE" w:rsidRPr="0076436D" w:rsidRDefault="00966093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6436D">
        <w:rPr>
          <w:rFonts w:ascii="Arial" w:hAnsi="Arial" w:cs="Arial"/>
          <w:b/>
          <w:bCs/>
          <w:iCs/>
          <w:sz w:val="22"/>
          <w:szCs w:val="22"/>
        </w:rPr>
        <w:t xml:space="preserve">Parliamo non solo di rammendo della </w:t>
      </w:r>
      <w:r w:rsidRPr="0076436D">
        <w:rPr>
          <w:rFonts w:ascii="Arial" w:hAnsi="Arial" w:cs="Arial"/>
          <w:b/>
          <w:bCs/>
          <w:iCs/>
          <w:sz w:val="22"/>
          <w:szCs w:val="22"/>
        </w:rPr>
        <w:t>città</w:t>
      </w:r>
      <w:r w:rsidR="00FD3DCE" w:rsidRPr="0076436D">
        <w:rPr>
          <w:rFonts w:ascii="Arial" w:hAnsi="Arial" w:cs="Arial"/>
          <w:b/>
          <w:bCs/>
          <w:iCs/>
          <w:sz w:val="22"/>
          <w:szCs w:val="22"/>
        </w:rPr>
        <w:t>,</w:t>
      </w:r>
      <w:r w:rsidRPr="0076436D">
        <w:rPr>
          <w:rFonts w:ascii="Arial" w:hAnsi="Arial" w:cs="Arial"/>
          <w:b/>
          <w:bCs/>
          <w:iCs/>
          <w:sz w:val="22"/>
          <w:szCs w:val="22"/>
        </w:rPr>
        <w:t xml:space="preserve"> ma del territorio, la città diffusa che si spinge al di fuori delle periferie diventa campagna. </w:t>
      </w:r>
    </w:p>
    <w:p w14:paraId="71A01661" w14:textId="77777777" w:rsidR="00FD3DCE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Italia e</w:t>
      </w:r>
      <w:r w:rsidR="00FD3DCE">
        <w:rPr>
          <w:rFonts w:ascii="Arial" w:hAnsi="Arial" w:cs="Arial"/>
          <w:iCs/>
          <w:sz w:val="22"/>
          <w:szCs w:val="22"/>
        </w:rPr>
        <w:t>d</w:t>
      </w:r>
      <w:r w:rsidRPr="00966093">
        <w:rPr>
          <w:rFonts w:ascii="Arial" w:hAnsi="Arial" w:cs="Arial"/>
          <w:iCs/>
          <w:sz w:val="22"/>
          <w:szCs w:val="22"/>
        </w:rPr>
        <w:t xml:space="preserve"> Europa sono luoghi senza deserti, c’è di </w:t>
      </w:r>
      <w:r w:rsidRPr="00966093">
        <w:rPr>
          <w:rFonts w:ascii="Arial" w:hAnsi="Arial" w:cs="Arial"/>
          <w:iCs/>
          <w:sz w:val="22"/>
          <w:szCs w:val="22"/>
        </w:rPr>
        <w:t xml:space="preserve">tutto: città, borghi, fiumi, laghi, montagne, foreste, campi coltivati, tutto meno il deserto. </w:t>
      </w:r>
    </w:p>
    <w:p w14:paraId="25876E0B" w14:textId="77777777" w:rsidR="00FD3DCE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76436D">
        <w:rPr>
          <w:rFonts w:ascii="Arial" w:hAnsi="Arial" w:cs="Arial"/>
          <w:b/>
          <w:bCs/>
          <w:iCs/>
          <w:sz w:val="22"/>
          <w:szCs w:val="22"/>
        </w:rPr>
        <w:t>L’Europa è una città diffusa, dove in 15 minuti si arriva a una distanza urbana, ma in mezz’ora si deve arrivare nella città metropolitana, in un’ora nella città regionale e in due ore nella città internazionale</w:t>
      </w:r>
      <w:r w:rsidRPr="00966093">
        <w:rPr>
          <w:rFonts w:ascii="Arial" w:hAnsi="Arial" w:cs="Arial"/>
          <w:iCs/>
          <w:sz w:val="22"/>
          <w:szCs w:val="22"/>
        </w:rPr>
        <w:t xml:space="preserve">. </w:t>
      </w:r>
    </w:p>
    <w:p w14:paraId="57955790" w14:textId="77777777" w:rsidR="00966093" w:rsidRP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A Parigi si parte la mattina e in due ore si è a Londra e viceversa, l’idea di città diffusa è un modello profondamente europeo e non dovremmo dimenticarlo, l’esempio vivente di una città diffusa. L’idea di rammendo in questa logica elude ed elimina questa strana discussione dell’abbandonare le città: mai, è la conquista dell’uomo, bisogna portare i valori della città nella campagna e viceversa.</w:t>
      </w:r>
    </w:p>
    <w:p w14:paraId="174D18AA" w14:textId="77777777" w:rsidR="00FD3DCE" w:rsidRDefault="00EB4EF0" w:rsidP="00966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966093" w:rsidRPr="00966093">
        <w:rPr>
          <w:rFonts w:ascii="Arial" w:hAnsi="Arial" w:cs="Arial"/>
          <w:iCs/>
          <w:sz w:val="22"/>
          <w:szCs w:val="22"/>
        </w:rPr>
        <w:t>i manca la progettazione nel senso nobile della parola, il proiettarsi nel futuro, il nobile costruire, ma non siamo lontani da questo. Le città negli ultimi 60 anni sono cresciut</w:t>
      </w:r>
      <w:r>
        <w:rPr>
          <w:rFonts w:ascii="Arial" w:hAnsi="Arial" w:cs="Arial"/>
          <w:iCs/>
          <w:sz w:val="22"/>
          <w:szCs w:val="22"/>
        </w:rPr>
        <w:t>e</w:t>
      </w:r>
      <w:r w:rsidR="00966093" w:rsidRPr="00966093">
        <w:rPr>
          <w:rFonts w:ascii="Arial" w:hAnsi="Arial" w:cs="Arial"/>
          <w:iCs/>
          <w:sz w:val="22"/>
          <w:szCs w:val="22"/>
        </w:rPr>
        <w:t xml:space="preserve"> a macchia d’olio. La crescita di cui si può parlare oggi è per inclusione non per esclusione. </w:t>
      </w:r>
    </w:p>
    <w:p w14:paraId="03B7F413" w14:textId="77777777" w:rsidR="00FD3DCE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Oggi le città hanno tant</w:t>
      </w:r>
      <w:r w:rsidR="00EB4EF0">
        <w:rPr>
          <w:rFonts w:ascii="Arial" w:hAnsi="Arial" w:cs="Arial"/>
          <w:iCs/>
          <w:sz w:val="22"/>
          <w:szCs w:val="22"/>
        </w:rPr>
        <w:t>i</w:t>
      </w:r>
      <w:r w:rsidRPr="00966093">
        <w:rPr>
          <w:rFonts w:ascii="Arial" w:hAnsi="Arial" w:cs="Arial"/>
          <w:iCs/>
          <w:sz w:val="22"/>
          <w:szCs w:val="22"/>
        </w:rPr>
        <w:t xml:space="preserve"> spazi che erano industriali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militari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ferroviari e non lo sono più</w:t>
      </w:r>
      <w:r w:rsidR="00EB4EF0">
        <w:rPr>
          <w:rFonts w:ascii="Arial" w:hAnsi="Arial" w:cs="Arial"/>
          <w:iCs/>
          <w:sz w:val="22"/>
          <w:szCs w:val="22"/>
        </w:rPr>
        <w:t>. C</w:t>
      </w:r>
      <w:r w:rsidRPr="00966093">
        <w:rPr>
          <w:rFonts w:ascii="Arial" w:hAnsi="Arial" w:cs="Arial"/>
          <w:iCs/>
          <w:sz w:val="22"/>
          <w:szCs w:val="22"/>
        </w:rPr>
        <w:t>’è spazio per l’intensificazione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che non vuol dire far crescere il traffico. Le città devono il loro successo e la loro qualità al fatto di essere luoghi di scambio, l’arte della convivenza, dello stare assieme, della tolleranza. Vedo la possibilità di far crescere le città senza finanziare i parcheggi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i sistemi di connessione. Se c’è un sistema infrastrutturale degno che si sta costruendo con lentezza, la città metropolitana e le periferie verranno collegati. Le periferie tengono energia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speranze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desideri e aspirazioni, sono fabbriche di desideri, ma c’è anche una bellezza fisica talvolta nascosta, sono belle nonostante siano state costruite senza affetto e desiderio in maniera banale. </w:t>
      </w:r>
    </w:p>
    <w:p w14:paraId="431B26DD" w14:textId="77777777" w:rsid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C’è quindi la città della mezz</w:t>
      </w:r>
      <w:r w:rsidR="00EB4EF0">
        <w:rPr>
          <w:rFonts w:ascii="Arial" w:hAnsi="Arial" w:cs="Arial"/>
          <w:iCs/>
          <w:sz w:val="22"/>
          <w:szCs w:val="22"/>
        </w:rPr>
        <w:t>’</w:t>
      </w:r>
      <w:r w:rsidRPr="00966093">
        <w:rPr>
          <w:rFonts w:ascii="Arial" w:hAnsi="Arial" w:cs="Arial"/>
          <w:iCs/>
          <w:sz w:val="22"/>
          <w:szCs w:val="22"/>
        </w:rPr>
        <w:t xml:space="preserve">ora perché coi trasporti pubblici raggiungi la città metropolitana, poi c’è quella regionale. Non esiste un luogo che non si possa </w:t>
      </w:r>
      <w:r w:rsidR="00EB4EF0">
        <w:rPr>
          <w:rFonts w:ascii="Arial" w:hAnsi="Arial" w:cs="Arial"/>
          <w:iCs/>
          <w:sz w:val="22"/>
          <w:szCs w:val="22"/>
        </w:rPr>
        <w:t>r</w:t>
      </w:r>
      <w:r w:rsidRPr="00966093">
        <w:rPr>
          <w:rFonts w:ascii="Arial" w:hAnsi="Arial" w:cs="Arial"/>
          <w:iCs/>
          <w:sz w:val="22"/>
          <w:szCs w:val="22"/>
        </w:rPr>
        <w:t>aggiungere a livello regionale in un</w:t>
      </w:r>
      <w:r w:rsidR="00EB4EF0">
        <w:rPr>
          <w:rFonts w:ascii="Arial" w:hAnsi="Arial" w:cs="Arial"/>
          <w:iCs/>
          <w:sz w:val="22"/>
          <w:szCs w:val="22"/>
        </w:rPr>
        <w:t>’</w:t>
      </w:r>
      <w:r w:rsidRPr="00966093">
        <w:rPr>
          <w:rFonts w:ascii="Arial" w:hAnsi="Arial" w:cs="Arial"/>
          <w:iCs/>
          <w:sz w:val="22"/>
          <w:szCs w:val="22"/>
        </w:rPr>
        <w:t>ora e mezza. Per questo la nostra è già una città diffusa, certo bisogna connetterla dal punto di vista fisico e informatico con trasporti a bassa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media</w:t>
      </w:r>
      <w:r w:rsidR="00EB4EF0">
        <w:rPr>
          <w:rFonts w:ascii="Arial" w:hAnsi="Arial" w:cs="Arial"/>
          <w:iCs/>
          <w:sz w:val="22"/>
          <w:szCs w:val="22"/>
        </w:rPr>
        <w:t xml:space="preserve"> e</w:t>
      </w:r>
      <w:r w:rsidRPr="00966093">
        <w:rPr>
          <w:rFonts w:ascii="Arial" w:hAnsi="Arial" w:cs="Arial"/>
          <w:iCs/>
          <w:sz w:val="22"/>
          <w:szCs w:val="22"/>
        </w:rPr>
        <w:t xml:space="preserve"> alta velocità, questo bisogna progettare nei prossimi anni. Abbiamo questa visione</w:t>
      </w:r>
      <w:r w:rsidR="00FD3DCE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bisogna affermarla con </w:t>
      </w:r>
      <w:r w:rsidR="00FD3DCE">
        <w:rPr>
          <w:rFonts w:ascii="Arial" w:hAnsi="Arial" w:cs="Arial"/>
          <w:iCs/>
          <w:sz w:val="22"/>
          <w:szCs w:val="22"/>
        </w:rPr>
        <w:t>più</w:t>
      </w:r>
      <w:r w:rsidRPr="00966093">
        <w:rPr>
          <w:rFonts w:ascii="Arial" w:hAnsi="Arial" w:cs="Arial"/>
          <w:iCs/>
          <w:sz w:val="22"/>
          <w:szCs w:val="22"/>
        </w:rPr>
        <w:t xml:space="preserve"> forza.</w:t>
      </w:r>
      <w:r w:rsidR="00FD3DCE">
        <w:rPr>
          <w:rFonts w:ascii="Arial" w:hAnsi="Arial" w:cs="Arial"/>
          <w:iCs/>
          <w:sz w:val="22"/>
          <w:szCs w:val="22"/>
        </w:rPr>
        <w:t>”</w:t>
      </w:r>
    </w:p>
    <w:p w14:paraId="03AEBB57" w14:textId="77777777" w:rsidR="00FD3DCE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61559DEB" w14:textId="77777777" w:rsidR="00FD3DCE" w:rsidRPr="00966093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2C982BBF" w14:textId="77777777" w:rsidR="00966093" w:rsidRPr="00FD3DCE" w:rsidRDefault="00966093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3DCE">
        <w:rPr>
          <w:rFonts w:ascii="Arial" w:hAnsi="Arial" w:cs="Arial"/>
          <w:b/>
          <w:bCs/>
          <w:iCs/>
          <w:sz w:val="22"/>
          <w:szCs w:val="22"/>
        </w:rPr>
        <w:t>Francesca Bria</w:t>
      </w:r>
      <w:r w:rsidR="00F217B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F217B7" w:rsidRPr="007466DB">
        <w:rPr>
          <w:rFonts w:ascii="Arial" w:hAnsi="Arial" w:cs="Arial"/>
          <w:iCs/>
          <w:sz w:val="22"/>
          <w:szCs w:val="22"/>
        </w:rPr>
        <w:t>Presidente CDP Venture Capital SGR</w:t>
      </w:r>
    </w:p>
    <w:p w14:paraId="64D2FD06" w14:textId="77777777" w:rsidR="00FD3DCE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0D41C9B1" w14:textId="77777777" w:rsidR="00FD3DCE" w:rsidRDefault="00FD3DCE" w:rsidP="00966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“</w:t>
      </w:r>
      <w:r w:rsidR="00966093" w:rsidRPr="00966093">
        <w:rPr>
          <w:rFonts w:ascii="Arial" w:hAnsi="Arial" w:cs="Arial"/>
          <w:iCs/>
          <w:sz w:val="22"/>
          <w:szCs w:val="22"/>
        </w:rPr>
        <w:t xml:space="preserve">Dobbiamo pensare il nostro futuro verso una neutralità climatica, trasformazione dello stile di vita dei cittadini, digitalizzazione che abbatte fratture e diseguaglianze sociali. </w:t>
      </w:r>
    </w:p>
    <w:p w14:paraId="2FE33E1A" w14:textId="77777777" w:rsidR="00FD3DCE" w:rsidRPr="00FD3DCE" w:rsidRDefault="00966093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3DCE">
        <w:rPr>
          <w:rFonts w:ascii="Arial" w:hAnsi="Arial" w:cs="Arial"/>
          <w:b/>
          <w:bCs/>
          <w:iCs/>
          <w:sz w:val="22"/>
          <w:szCs w:val="22"/>
        </w:rPr>
        <w:t>Le città diventano un laboratorio di innovazione democratica e sostenibile e in prossimità coi problemi concreti dei cittadini per avere agilità e competenza</w:t>
      </w:r>
      <w:r w:rsidR="00EB4EF0">
        <w:rPr>
          <w:rFonts w:ascii="Arial" w:hAnsi="Arial" w:cs="Arial"/>
          <w:b/>
          <w:bCs/>
          <w:iCs/>
          <w:sz w:val="22"/>
          <w:szCs w:val="22"/>
        </w:rPr>
        <w:t>,</w:t>
      </w:r>
      <w:r w:rsidRPr="00FD3DCE">
        <w:rPr>
          <w:rFonts w:ascii="Arial" w:hAnsi="Arial" w:cs="Arial"/>
          <w:b/>
          <w:bCs/>
          <w:iCs/>
          <w:sz w:val="22"/>
          <w:szCs w:val="22"/>
        </w:rPr>
        <w:t xml:space="preserve"> per fare in modo che queste visioni si realizzino in piani concreti che generino un impatto sostenibile visibile da tutti i cittadini. </w:t>
      </w:r>
    </w:p>
    <w:p w14:paraId="3BD24B21" w14:textId="77777777" w:rsidR="00B9598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lastRenderedPageBreak/>
        <w:t>La partecipazione democratica dei cittadini è necessaria per definire come verranno affrontate queste grosse sfide. Connettività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sensori e dati che sono fondamentali oggi perché sono come una nuova infrastruttura pubblica al servizio di imprese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cittadini e comunità per risolvere queste grosse sfide. La tecnologia può diventare parte di una visione della città come quella di Renzo Piano, è fondamentale connettere nord e sud Italia, connettere centri urbani con i borghi e le aree interne, borghi connessi e città, città a stretto contatto con la campagna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e la tecnologia ci aiuta. </w:t>
      </w:r>
      <w:bookmarkStart w:id="2" w:name="_Hlk71121609"/>
    </w:p>
    <w:p w14:paraId="0D99091B" w14:textId="77777777" w:rsid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Il rammendo scientifico necessario per l’Italia è un grossissimo investimento che il </w:t>
      </w:r>
      <w:r w:rsidR="00EB4EF0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 xml:space="preserve">aese deve fare sulle infrastrutture: </w:t>
      </w:r>
      <w:r w:rsidR="00B95987">
        <w:rPr>
          <w:rFonts w:ascii="Arial" w:hAnsi="Arial" w:cs="Arial"/>
          <w:iCs/>
          <w:sz w:val="22"/>
          <w:szCs w:val="22"/>
        </w:rPr>
        <w:t xml:space="preserve">la </w:t>
      </w:r>
      <w:r w:rsidRPr="00966093">
        <w:rPr>
          <w:rFonts w:ascii="Arial" w:hAnsi="Arial" w:cs="Arial"/>
          <w:iCs/>
          <w:sz w:val="22"/>
          <w:szCs w:val="22"/>
        </w:rPr>
        <w:t xml:space="preserve">banda larga </w:t>
      </w:r>
      <w:r w:rsidR="00B95987">
        <w:rPr>
          <w:rFonts w:ascii="Arial" w:hAnsi="Arial" w:cs="Arial"/>
          <w:iCs/>
          <w:sz w:val="22"/>
          <w:szCs w:val="22"/>
        </w:rPr>
        <w:t xml:space="preserve">è un </w:t>
      </w:r>
      <w:r w:rsidRPr="00966093">
        <w:rPr>
          <w:rFonts w:ascii="Arial" w:hAnsi="Arial" w:cs="Arial"/>
          <w:iCs/>
          <w:sz w:val="22"/>
          <w:szCs w:val="22"/>
        </w:rPr>
        <w:t>diritto fondamentale per tutti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dal nord al sud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anche </w:t>
      </w:r>
      <w:r w:rsidR="00B95987">
        <w:rPr>
          <w:rFonts w:ascii="Arial" w:hAnsi="Arial" w:cs="Arial"/>
          <w:iCs/>
          <w:sz w:val="22"/>
          <w:szCs w:val="22"/>
        </w:rPr>
        <w:t xml:space="preserve">per le </w:t>
      </w:r>
      <w:r w:rsidRPr="00966093">
        <w:rPr>
          <w:rFonts w:ascii="Arial" w:hAnsi="Arial" w:cs="Arial"/>
          <w:iCs/>
          <w:sz w:val="22"/>
          <w:szCs w:val="22"/>
        </w:rPr>
        <w:t>infrastrutture digitali come cloud computing, 5G, AI e dati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materia prima dell’economia digitale che se messi a disposizione dei cittadini e gestiti come infrastruttura pubblica rispettando la privacy delle persone, possono generare nuova economia e innovazione molto forte dei servizi urbani che miglioreranno la mobilità, </w:t>
      </w:r>
      <w:proofErr w:type="spellStart"/>
      <w:r w:rsidRPr="00966093">
        <w:rPr>
          <w:rFonts w:ascii="Arial" w:hAnsi="Arial" w:cs="Arial"/>
          <w:iCs/>
          <w:sz w:val="22"/>
          <w:szCs w:val="22"/>
        </w:rPr>
        <w:t>riefficientare</w:t>
      </w:r>
      <w:proofErr w:type="spellEnd"/>
      <w:r w:rsidRPr="00966093">
        <w:rPr>
          <w:rFonts w:ascii="Arial" w:hAnsi="Arial" w:cs="Arial"/>
          <w:iCs/>
          <w:sz w:val="22"/>
          <w:szCs w:val="22"/>
        </w:rPr>
        <w:t xml:space="preserve"> gli edifici, la gestione dei rifiuti urbani e passare a una città </w:t>
      </w:r>
      <w:r w:rsidR="00B95987">
        <w:rPr>
          <w:rFonts w:ascii="Arial" w:hAnsi="Arial" w:cs="Arial"/>
          <w:iCs/>
          <w:sz w:val="22"/>
          <w:szCs w:val="22"/>
        </w:rPr>
        <w:t>più</w:t>
      </w:r>
      <w:r w:rsidRPr="00966093">
        <w:rPr>
          <w:rFonts w:ascii="Arial" w:hAnsi="Arial" w:cs="Arial"/>
          <w:iCs/>
          <w:sz w:val="22"/>
          <w:szCs w:val="22"/>
        </w:rPr>
        <w:t xml:space="preserve"> verde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sostenibile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democratica e inclusiva.</w:t>
      </w:r>
      <w:r w:rsidR="00B95987">
        <w:rPr>
          <w:rFonts w:ascii="Arial" w:hAnsi="Arial" w:cs="Arial"/>
          <w:iCs/>
          <w:sz w:val="22"/>
          <w:szCs w:val="22"/>
        </w:rPr>
        <w:t>”</w:t>
      </w:r>
    </w:p>
    <w:p w14:paraId="42FF1BA9" w14:textId="77777777" w:rsidR="00B95987" w:rsidRDefault="00B95987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4FD50DD7" w14:textId="77777777" w:rsidR="00966093" w:rsidRP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</w:p>
    <w:bookmarkEnd w:id="2"/>
    <w:p w14:paraId="3B80DD14" w14:textId="77777777" w:rsidR="00966093" w:rsidRPr="00B95987" w:rsidRDefault="00966093" w:rsidP="009660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95987">
        <w:rPr>
          <w:rFonts w:ascii="Arial" w:hAnsi="Arial" w:cs="Arial"/>
          <w:b/>
          <w:bCs/>
          <w:iCs/>
          <w:sz w:val="22"/>
          <w:szCs w:val="22"/>
        </w:rPr>
        <w:t>Pietro Salini</w:t>
      </w:r>
      <w:r w:rsidR="00F217B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F217B7" w:rsidRPr="007466DB">
        <w:rPr>
          <w:rFonts w:ascii="Arial" w:hAnsi="Arial" w:cs="Arial"/>
          <w:iCs/>
          <w:sz w:val="22"/>
          <w:szCs w:val="22"/>
        </w:rPr>
        <w:t>CEO di WEBUILD</w:t>
      </w:r>
    </w:p>
    <w:p w14:paraId="59AE184A" w14:textId="77777777" w:rsidR="00B95987" w:rsidRDefault="00B95987" w:rsidP="00966093">
      <w:pPr>
        <w:jc w:val="both"/>
        <w:rPr>
          <w:rFonts w:ascii="Arial" w:hAnsi="Arial" w:cs="Arial"/>
          <w:iCs/>
          <w:sz w:val="22"/>
          <w:szCs w:val="22"/>
        </w:rPr>
      </w:pPr>
    </w:p>
    <w:p w14:paraId="06E6A86D" w14:textId="77777777" w:rsidR="00B95987" w:rsidRDefault="00B95987" w:rsidP="00966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“</w:t>
      </w:r>
      <w:r w:rsidR="00966093" w:rsidRPr="00966093">
        <w:rPr>
          <w:rFonts w:ascii="Arial" w:hAnsi="Arial" w:cs="Arial"/>
          <w:iCs/>
          <w:sz w:val="22"/>
          <w:szCs w:val="22"/>
        </w:rPr>
        <w:t xml:space="preserve">L’Italia negli ultimi 10 anni ha investito pochissimo nelle proprie infrastrutture. </w:t>
      </w:r>
    </w:p>
    <w:p w14:paraId="59D81365" w14:textId="77777777" w:rsidR="00B9598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Uno dei bisogni essenziali è la manutenzione di quello che abbiamo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perché son tutte opere costruite in un momento di euforia negli anni </w:t>
      </w:r>
      <w:r w:rsidR="00B95987">
        <w:rPr>
          <w:rFonts w:ascii="Arial" w:hAnsi="Arial" w:cs="Arial"/>
          <w:iCs/>
          <w:sz w:val="22"/>
          <w:szCs w:val="22"/>
        </w:rPr>
        <w:t>‘</w:t>
      </w:r>
      <w:r w:rsidRPr="00966093">
        <w:rPr>
          <w:rFonts w:ascii="Arial" w:hAnsi="Arial" w:cs="Arial"/>
          <w:iCs/>
          <w:sz w:val="22"/>
          <w:szCs w:val="22"/>
        </w:rPr>
        <w:t xml:space="preserve">50. </w:t>
      </w:r>
    </w:p>
    <w:p w14:paraId="516CF390" w14:textId="77777777" w:rsidR="00B95987" w:rsidRDefault="00B95987" w:rsidP="00966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Siamo chiamati a mantenere le nostre infrastrutture, così come – da un lato – a pensare e attuare un</w:t>
      </w:r>
      <w:r w:rsidR="00966093" w:rsidRPr="00966093">
        <w:rPr>
          <w:rFonts w:ascii="Arial" w:hAnsi="Arial" w:cs="Arial"/>
          <w:iCs/>
          <w:sz w:val="22"/>
          <w:szCs w:val="22"/>
        </w:rPr>
        <w:t>a mobilità sostenibile delle città</w:t>
      </w:r>
      <w:r>
        <w:rPr>
          <w:rFonts w:ascii="Arial" w:hAnsi="Arial" w:cs="Arial"/>
          <w:iCs/>
          <w:sz w:val="22"/>
          <w:szCs w:val="22"/>
        </w:rPr>
        <w:t>, dall’altra a fare un</w:t>
      </w:r>
      <w:r w:rsidR="00966093" w:rsidRPr="00966093">
        <w:rPr>
          <w:rFonts w:ascii="Arial" w:hAnsi="Arial" w:cs="Arial"/>
          <w:iCs/>
          <w:sz w:val="22"/>
          <w:szCs w:val="22"/>
        </w:rPr>
        <w:t xml:space="preserve">a </w:t>
      </w:r>
      <w:r>
        <w:rPr>
          <w:rFonts w:ascii="Arial" w:hAnsi="Arial" w:cs="Arial"/>
          <w:iCs/>
          <w:sz w:val="22"/>
          <w:szCs w:val="22"/>
        </w:rPr>
        <w:t xml:space="preserve">profonda </w:t>
      </w:r>
      <w:r w:rsidR="00966093" w:rsidRPr="00966093">
        <w:rPr>
          <w:rFonts w:ascii="Arial" w:hAnsi="Arial" w:cs="Arial"/>
          <w:iCs/>
          <w:sz w:val="22"/>
          <w:szCs w:val="22"/>
        </w:rPr>
        <w:t>scelta ambientale, importante per il pianeta nel suo complesso e per noi per la qualità della vita.</w:t>
      </w:r>
    </w:p>
    <w:p w14:paraId="5BC8CE67" w14:textId="77777777" w:rsidR="00B95987" w:rsidRDefault="00966093" w:rsidP="00B95987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Riflettendo da imprenditore vedo la mancanza di lavoro e gente che non sa come recuperare lo spazio perduto soprattutto dopo la pandemia, soprattutto il segmento del turismo. </w:t>
      </w:r>
    </w:p>
    <w:p w14:paraId="41A31F42" w14:textId="77777777" w:rsidR="00B95987" w:rsidRDefault="00966093" w:rsidP="00B95987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La politica deve fare scelte complicate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non si può non partire dalle persone, poi bisogna rammendare il profilo delle infrastrutture e delle città, che non sono luoghi dove la gente vive spensieratamente, sono delle fabbriche. Non solo dei posti dove si passa il tempo nei giardini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luoghi dove si produce, la gente si guadagna da mangiare e sono plasmate da questo. Molte delle n</w:t>
      </w:r>
      <w:r w:rsidR="00B95987">
        <w:rPr>
          <w:rFonts w:ascii="Arial" w:hAnsi="Arial" w:cs="Arial"/>
          <w:iCs/>
          <w:sz w:val="22"/>
          <w:szCs w:val="22"/>
        </w:rPr>
        <w:t>ostre</w:t>
      </w:r>
      <w:r w:rsidRPr="00966093">
        <w:rPr>
          <w:rFonts w:ascii="Arial" w:hAnsi="Arial" w:cs="Arial"/>
          <w:iCs/>
          <w:sz w:val="22"/>
          <w:szCs w:val="22"/>
        </w:rPr>
        <w:t xml:space="preserve"> città storiche soffrono del fatto che non hanno più una mission, per esempio Siena nasce come luogo di ristoro sulla francigena, per dare ristoro ai pellegrini verso Francia e Spagna e quando non c’è più questo bisogno perde di importanza, ha vocazione turistica non più industriale. </w:t>
      </w:r>
    </w:p>
    <w:p w14:paraId="29F2F8A6" w14:textId="77777777" w:rsidR="00B95987" w:rsidRDefault="00966093" w:rsidP="00B95987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Le città nascono su esigenze pratiche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non filosofiche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e questo cambiare il lavoro e lo scopo, la mission delle città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è un tema fortissimo che potrebbe essere sovvertito dalla tecnologia</w:t>
      </w:r>
      <w:r w:rsidR="00EB4EF0">
        <w:rPr>
          <w:rFonts w:ascii="Arial" w:hAnsi="Arial" w:cs="Arial"/>
          <w:iCs/>
          <w:sz w:val="22"/>
          <w:szCs w:val="22"/>
        </w:rPr>
        <w:t>. S</w:t>
      </w:r>
      <w:r w:rsidRPr="00966093">
        <w:rPr>
          <w:rFonts w:ascii="Arial" w:hAnsi="Arial" w:cs="Arial"/>
          <w:iCs/>
          <w:sz w:val="22"/>
          <w:szCs w:val="22"/>
        </w:rPr>
        <w:t>e oggi possiamo immaginare un lavoro a distanza, servito dalla tecnologia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i centri riprendono il loro lavoro di sviluppo perché non è solo il luogo geografico che fa la necessità di una città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la bellezza, dove abito e dove lavoro. </w:t>
      </w:r>
    </w:p>
    <w:p w14:paraId="6939D1B1" w14:textId="77777777" w:rsidR="00B95987" w:rsidRDefault="00966093" w:rsidP="00B95987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Se immaginiamo Genova e Milano unite dall’alta velocità, pensiamo a gente che lavora a Milano e va a Genova in 40 minuti, questo modifica il posto dove si lavora e dove si dorme, sparati da un’infrastruttura</w:t>
      </w:r>
      <w:r w:rsidR="00B9598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rendendo il costo della vita molto diverso. </w:t>
      </w:r>
    </w:p>
    <w:p w14:paraId="6A2E67E3" w14:textId="77777777" w:rsidR="00966093" w:rsidRPr="00B95987" w:rsidRDefault="00966093" w:rsidP="00B9598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95987">
        <w:rPr>
          <w:rFonts w:ascii="Arial" w:hAnsi="Arial" w:cs="Arial"/>
          <w:b/>
          <w:bCs/>
          <w:iCs/>
          <w:sz w:val="22"/>
          <w:szCs w:val="22"/>
        </w:rPr>
        <w:t>Le infrastrutture modificano i flussi, il modo in cui vivono le persone e le città per come possono sopravvivere nel futuro.</w:t>
      </w:r>
    </w:p>
    <w:p w14:paraId="11546195" w14:textId="77777777" w:rsidR="00F217B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Oggi è indispensabile trovare la stessa voglia di ricostruire che c’era dopo la guerra</w:t>
      </w:r>
      <w:r w:rsidR="00B95987">
        <w:rPr>
          <w:rFonts w:ascii="Arial" w:hAnsi="Arial" w:cs="Arial"/>
          <w:iCs/>
          <w:sz w:val="22"/>
          <w:szCs w:val="22"/>
        </w:rPr>
        <w:t>:</w:t>
      </w:r>
      <w:r w:rsidRPr="00966093">
        <w:rPr>
          <w:rFonts w:ascii="Arial" w:hAnsi="Arial" w:cs="Arial"/>
          <w:iCs/>
          <w:sz w:val="22"/>
          <w:szCs w:val="22"/>
        </w:rPr>
        <w:t xml:space="preserve"> il n</w:t>
      </w:r>
      <w:r w:rsidR="00B95987">
        <w:rPr>
          <w:rFonts w:ascii="Arial" w:hAnsi="Arial" w:cs="Arial"/>
          <w:iCs/>
          <w:sz w:val="22"/>
          <w:szCs w:val="22"/>
        </w:rPr>
        <w:t>ostro</w:t>
      </w:r>
      <w:r w:rsidRPr="00966093">
        <w:rPr>
          <w:rFonts w:ascii="Arial" w:hAnsi="Arial" w:cs="Arial"/>
          <w:iCs/>
          <w:sz w:val="22"/>
          <w:szCs w:val="22"/>
        </w:rPr>
        <w:t xml:space="preserve"> </w:t>
      </w:r>
      <w:r w:rsidR="00EB4EF0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 xml:space="preserve">aese già prima della pandemia era al limite del default, già facevamo fatica a rispettare gli standard europei. </w:t>
      </w:r>
    </w:p>
    <w:p w14:paraId="6D305D1B" w14:textId="77777777" w:rsidR="00F217B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Noi abbiamo oggi uno stock che è il </w:t>
      </w:r>
      <w:r w:rsidR="00F217B7">
        <w:rPr>
          <w:rFonts w:ascii="Arial" w:hAnsi="Arial" w:cs="Arial"/>
          <w:iCs/>
          <w:sz w:val="22"/>
          <w:szCs w:val="22"/>
        </w:rPr>
        <w:t>più</w:t>
      </w:r>
      <w:r w:rsidRPr="00966093">
        <w:rPr>
          <w:rFonts w:ascii="Arial" w:hAnsi="Arial" w:cs="Arial"/>
          <w:iCs/>
          <w:sz w:val="22"/>
          <w:szCs w:val="22"/>
        </w:rPr>
        <w:t xml:space="preserve"> alto mai esistito di risparmi liquidi per circa 1800</w:t>
      </w:r>
      <w:r w:rsidR="00F217B7">
        <w:rPr>
          <w:rFonts w:ascii="Arial" w:hAnsi="Arial" w:cs="Arial"/>
          <w:iCs/>
          <w:sz w:val="22"/>
          <w:szCs w:val="22"/>
        </w:rPr>
        <w:t xml:space="preserve"> miliardi di euro,</w:t>
      </w:r>
      <w:r w:rsidRPr="00966093">
        <w:rPr>
          <w:rFonts w:ascii="Arial" w:hAnsi="Arial" w:cs="Arial"/>
          <w:iCs/>
          <w:sz w:val="22"/>
          <w:szCs w:val="22"/>
        </w:rPr>
        <w:t xml:space="preserve"> quasi superiore al PIL</w:t>
      </w:r>
      <w:r w:rsidR="00F217B7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con cui potremmo fare tantissime cose se la gente decidesse di riprendere i consumi. Purtroppo la domanda privata è crollata e in questo anno non c’è stata domanda pubblica</w:t>
      </w:r>
      <w:r w:rsidR="00F217B7">
        <w:rPr>
          <w:rFonts w:ascii="Arial" w:hAnsi="Arial" w:cs="Arial"/>
          <w:iCs/>
          <w:sz w:val="22"/>
          <w:szCs w:val="22"/>
        </w:rPr>
        <w:t>.</w:t>
      </w:r>
      <w:r w:rsidRPr="00966093">
        <w:rPr>
          <w:rFonts w:ascii="Arial" w:hAnsi="Arial" w:cs="Arial"/>
          <w:iCs/>
          <w:sz w:val="22"/>
          <w:szCs w:val="22"/>
        </w:rPr>
        <w:t xml:space="preserve"> </w:t>
      </w:r>
    </w:p>
    <w:p w14:paraId="7370B5B0" w14:textId="77777777" w:rsidR="00F217B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Dobbiamo capire se la normalità post pandemia sarà la stessa di prima o meno, se ci saranno altre forme. Rimane il fatto che lo </w:t>
      </w:r>
      <w:r w:rsidR="00F217B7">
        <w:rPr>
          <w:rFonts w:ascii="Arial" w:hAnsi="Arial" w:cs="Arial"/>
          <w:iCs/>
          <w:sz w:val="22"/>
          <w:szCs w:val="22"/>
        </w:rPr>
        <w:t>S</w:t>
      </w:r>
      <w:r w:rsidRPr="00966093">
        <w:rPr>
          <w:rFonts w:ascii="Arial" w:hAnsi="Arial" w:cs="Arial"/>
          <w:iCs/>
          <w:sz w:val="22"/>
          <w:szCs w:val="22"/>
        </w:rPr>
        <w:t xml:space="preserve">tato può e deve molto. </w:t>
      </w:r>
    </w:p>
    <w:p w14:paraId="45F71BE5" w14:textId="77777777" w:rsidR="00966093" w:rsidRP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lastRenderedPageBreak/>
        <w:t>Dubai non esisteva, era il nulla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e il deserto</w:t>
      </w:r>
      <w:r w:rsidR="00EB4EF0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e poi a un certo punto uno sceicco visionario povero che veniva guardato dai ricchi come quello da sostenere e finanziare, ha un’idea straordinaria di fare un’area da sostenere per tutti quelli che vogliono passare le vacanze e avere una storia diversa dalle restrizioni dei </w:t>
      </w:r>
      <w:r w:rsidR="00F217B7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 xml:space="preserve">aesi dove abitano. Fa quindi investimenti seguiti a ruota da enormi investimenti privati, che non ci sarebbero stati senza slancio di governance del </w:t>
      </w:r>
      <w:r w:rsidR="00EB36CD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>aese. Il seme è stato gettato, il n</w:t>
      </w:r>
      <w:r w:rsidR="00F217B7">
        <w:rPr>
          <w:rFonts w:ascii="Arial" w:hAnsi="Arial" w:cs="Arial"/>
          <w:iCs/>
          <w:sz w:val="22"/>
          <w:szCs w:val="22"/>
        </w:rPr>
        <w:t>ostro</w:t>
      </w:r>
      <w:r w:rsidRPr="00966093">
        <w:rPr>
          <w:rFonts w:ascii="Arial" w:hAnsi="Arial" w:cs="Arial"/>
          <w:iCs/>
          <w:sz w:val="22"/>
          <w:szCs w:val="22"/>
        </w:rPr>
        <w:t xml:space="preserve"> </w:t>
      </w:r>
      <w:r w:rsidR="00EB36CD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>aese deve fare uno sforzo gigante per sostenere le risorse necessarie per ridotare la nazione di infrastrutture decenti.</w:t>
      </w:r>
    </w:p>
    <w:p w14:paraId="33F5FCE1" w14:textId="77777777" w:rsidR="00F217B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Un </w:t>
      </w:r>
      <w:r w:rsidR="00EB36CD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>aese che ha bisogno di tutto questo deve pianificare e progettare</w:t>
      </w:r>
      <w:r w:rsidR="00EB36CD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perché oggi i bisogni sono successivi a un’idea e un progetto che non c’è. </w:t>
      </w:r>
    </w:p>
    <w:p w14:paraId="7EF311A9" w14:textId="77777777" w:rsidR="00966093" w:rsidRPr="00966093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>Noi che idea abbiamo? Come facciamo a dare al welfare i soldi per mantenere lo stile di vita dove si vive meglio dell’Italia? Abbiamo accumulato debiti insopportabili per le future generazioni.</w:t>
      </w:r>
    </w:p>
    <w:p w14:paraId="4DF97D00" w14:textId="77777777" w:rsidR="00595FDC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I lavori programmati </w:t>
      </w:r>
      <w:r w:rsidR="004431B9">
        <w:rPr>
          <w:rFonts w:ascii="Arial" w:hAnsi="Arial" w:cs="Arial"/>
          <w:iCs/>
          <w:sz w:val="22"/>
          <w:szCs w:val="22"/>
        </w:rPr>
        <w:t>– così com</w:t>
      </w:r>
      <w:r w:rsidRPr="00966093">
        <w:rPr>
          <w:rFonts w:ascii="Arial" w:hAnsi="Arial" w:cs="Arial"/>
          <w:iCs/>
          <w:sz w:val="22"/>
          <w:szCs w:val="22"/>
        </w:rPr>
        <w:t xml:space="preserve">e </w:t>
      </w:r>
      <w:r w:rsidR="004431B9">
        <w:rPr>
          <w:rFonts w:ascii="Arial" w:hAnsi="Arial" w:cs="Arial"/>
          <w:iCs/>
          <w:sz w:val="22"/>
          <w:szCs w:val="22"/>
        </w:rPr>
        <w:t xml:space="preserve">quelli </w:t>
      </w:r>
      <w:r w:rsidRPr="00966093">
        <w:rPr>
          <w:rFonts w:ascii="Arial" w:hAnsi="Arial" w:cs="Arial"/>
          <w:iCs/>
          <w:sz w:val="22"/>
          <w:szCs w:val="22"/>
        </w:rPr>
        <w:t xml:space="preserve">da </w:t>
      </w:r>
      <w:r w:rsidR="004431B9">
        <w:rPr>
          <w:rFonts w:ascii="Arial" w:hAnsi="Arial" w:cs="Arial"/>
          <w:iCs/>
          <w:sz w:val="22"/>
          <w:szCs w:val="22"/>
        </w:rPr>
        <w:t xml:space="preserve">attuare – </w:t>
      </w:r>
      <w:r w:rsidRPr="00966093">
        <w:rPr>
          <w:rFonts w:ascii="Arial" w:hAnsi="Arial" w:cs="Arial"/>
          <w:iCs/>
          <w:sz w:val="22"/>
          <w:szCs w:val="22"/>
        </w:rPr>
        <w:t>non solo fanno e costruiscono l’Italia del futuro e dei nostri figli</w:t>
      </w:r>
      <w:r w:rsidR="004431B9">
        <w:rPr>
          <w:rFonts w:ascii="Arial" w:hAnsi="Arial" w:cs="Arial"/>
          <w:iCs/>
          <w:sz w:val="22"/>
          <w:szCs w:val="22"/>
        </w:rPr>
        <w:t>,</w:t>
      </w:r>
      <w:r w:rsidRPr="00966093">
        <w:rPr>
          <w:rFonts w:ascii="Arial" w:hAnsi="Arial" w:cs="Arial"/>
          <w:iCs/>
          <w:sz w:val="22"/>
          <w:szCs w:val="22"/>
        </w:rPr>
        <w:t xml:space="preserve"> ma l’Italia del presente e dei padri che un </w:t>
      </w:r>
      <w:r w:rsidR="004431B9">
        <w:rPr>
          <w:rFonts w:ascii="Arial" w:hAnsi="Arial" w:cs="Arial"/>
          <w:iCs/>
          <w:sz w:val="22"/>
          <w:szCs w:val="22"/>
        </w:rPr>
        <w:t>giorno</w:t>
      </w:r>
      <w:r w:rsidRPr="00966093">
        <w:rPr>
          <w:rFonts w:ascii="Arial" w:hAnsi="Arial" w:cs="Arial"/>
          <w:iCs/>
          <w:sz w:val="22"/>
          <w:szCs w:val="22"/>
        </w:rPr>
        <w:t xml:space="preserve"> vivranno queste infrastrutture. </w:t>
      </w:r>
    </w:p>
    <w:p w14:paraId="773D4589" w14:textId="2D463DA4" w:rsidR="00F217B7" w:rsidRDefault="00966093" w:rsidP="00966093">
      <w:pPr>
        <w:jc w:val="both"/>
        <w:rPr>
          <w:rFonts w:ascii="Arial" w:hAnsi="Arial" w:cs="Arial"/>
          <w:iCs/>
          <w:sz w:val="22"/>
          <w:szCs w:val="22"/>
        </w:rPr>
      </w:pPr>
      <w:r w:rsidRPr="00966093">
        <w:rPr>
          <w:rFonts w:ascii="Arial" w:hAnsi="Arial" w:cs="Arial"/>
          <w:iCs/>
          <w:sz w:val="22"/>
          <w:szCs w:val="22"/>
        </w:rPr>
        <w:t xml:space="preserve">È importante il metodo, la missione del PNRR </w:t>
      </w:r>
      <w:r w:rsidR="00595FDC">
        <w:rPr>
          <w:rFonts w:ascii="Arial" w:hAnsi="Arial" w:cs="Arial"/>
          <w:iCs/>
          <w:sz w:val="22"/>
          <w:szCs w:val="22"/>
        </w:rPr>
        <w:t>di</w:t>
      </w:r>
      <w:r w:rsidRPr="00966093">
        <w:rPr>
          <w:rFonts w:ascii="Arial" w:hAnsi="Arial" w:cs="Arial"/>
          <w:iCs/>
          <w:sz w:val="22"/>
          <w:szCs w:val="22"/>
        </w:rPr>
        <w:t xml:space="preserve"> far diventare il n</w:t>
      </w:r>
      <w:r w:rsidR="00595FDC">
        <w:rPr>
          <w:rFonts w:ascii="Arial" w:hAnsi="Arial" w:cs="Arial"/>
          <w:iCs/>
          <w:sz w:val="22"/>
          <w:szCs w:val="22"/>
        </w:rPr>
        <w:t>ostro</w:t>
      </w:r>
      <w:r w:rsidRPr="00966093">
        <w:rPr>
          <w:rFonts w:ascii="Arial" w:hAnsi="Arial" w:cs="Arial"/>
          <w:iCs/>
          <w:sz w:val="22"/>
          <w:szCs w:val="22"/>
        </w:rPr>
        <w:t xml:space="preserve"> </w:t>
      </w:r>
      <w:r w:rsidR="00EB36CD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 xml:space="preserve">aese un </w:t>
      </w:r>
      <w:r w:rsidR="00EB36CD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 xml:space="preserve">aese green che lo digitalizzi e lo faccia </w:t>
      </w:r>
      <w:r w:rsidRPr="00966093">
        <w:rPr>
          <w:rFonts w:ascii="Arial" w:hAnsi="Arial" w:cs="Arial"/>
          <w:iCs/>
          <w:sz w:val="22"/>
          <w:szCs w:val="22"/>
        </w:rPr>
        <w:t>diventare moderno, ma è anche poco</w:t>
      </w:r>
      <w:r w:rsidR="00EB36CD">
        <w:rPr>
          <w:rFonts w:ascii="Arial" w:hAnsi="Arial" w:cs="Arial"/>
          <w:iCs/>
          <w:sz w:val="22"/>
          <w:szCs w:val="22"/>
        </w:rPr>
        <w:t>.</w:t>
      </w:r>
      <w:r w:rsidRPr="00966093">
        <w:rPr>
          <w:rFonts w:ascii="Arial" w:hAnsi="Arial" w:cs="Arial"/>
          <w:iCs/>
          <w:sz w:val="22"/>
          <w:szCs w:val="22"/>
        </w:rPr>
        <w:t xml:space="preserve"> </w:t>
      </w:r>
      <w:r w:rsidR="00EB36CD">
        <w:rPr>
          <w:rFonts w:ascii="Arial" w:hAnsi="Arial" w:cs="Arial"/>
          <w:iCs/>
          <w:sz w:val="22"/>
          <w:szCs w:val="22"/>
        </w:rPr>
        <w:t>C</w:t>
      </w:r>
      <w:r w:rsidRPr="00966093">
        <w:rPr>
          <w:rFonts w:ascii="Arial" w:hAnsi="Arial" w:cs="Arial"/>
          <w:iCs/>
          <w:sz w:val="22"/>
          <w:szCs w:val="22"/>
        </w:rPr>
        <w:t xml:space="preserve">i vuole il contributo dei privati e del loro capitale, per una rigenerazione urbana fatta da investitori privati, con il contributo pubblico certo, ma bisogna farlo diventare un </w:t>
      </w:r>
      <w:r w:rsidR="00EB36CD">
        <w:rPr>
          <w:rFonts w:ascii="Arial" w:hAnsi="Arial" w:cs="Arial"/>
          <w:iCs/>
          <w:sz w:val="22"/>
          <w:szCs w:val="22"/>
        </w:rPr>
        <w:t>P</w:t>
      </w:r>
      <w:r w:rsidRPr="00966093">
        <w:rPr>
          <w:rFonts w:ascii="Arial" w:hAnsi="Arial" w:cs="Arial"/>
          <w:iCs/>
          <w:sz w:val="22"/>
          <w:szCs w:val="22"/>
        </w:rPr>
        <w:t>aese che ha fiducia nel futuro, non parlando e basta, ma lavorando e facendo partire i progetti.</w:t>
      </w:r>
      <w:r w:rsidR="00B76E28">
        <w:rPr>
          <w:rFonts w:ascii="Arial" w:hAnsi="Arial" w:cs="Arial"/>
          <w:iCs/>
          <w:sz w:val="22"/>
          <w:szCs w:val="22"/>
        </w:rPr>
        <w:t>”</w:t>
      </w:r>
    </w:p>
    <w:p w14:paraId="04A17F20" w14:textId="77777777" w:rsidR="00B76E28" w:rsidRDefault="00B76E28" w:rsidP="00966093">
      <w:pPr>
        <w:jc w:val="both"/>
        <w:rPr>
          <w:rFonts w:ascii="Arial" w:hAnsi="Arial" w:cs="Arial"/>
          <w:iCs/>
          <w:sz w:val="22"/>
          <w:szCs w:val="22"/>
        </w:rPr>
      </w:pPr>
    </w:p>
    <w:bookmarkEnd w:id="0"/>
    <w:bookmarkEnd w:id="1"/>
    <w:p w14:paraId="4296A6E5" w14:textId="77777777" w:rsidR="00967D88" w:rsidRPr="00347E80" w:rsidRDefault="00967D88" w:rsidP="00967D8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967D88" w:rsidRPr="00347E80" w:rsidSect="00D70E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D92B" w14:textId="77777777" w:rsidR="009B3418" w:rsidRDefault="009B3418" w:rsidP="00055170">
      <w:r>
        <w:separator/>
      </w:r>
    </w:p>
  </w:endnote>
  <w:endnote w:type="continuationSeparator" w:id="0">
    <w:p w14:paraId="35833002" w14:textId="77777777" w:rsidR="009B3418" w:rsidRDefault="009B3418" w:rsidP="000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8241" w14:textId="77777777" w:rsidR="00AA707E" w:rsidRPr="006E2E30" w:rsidRDefault="00AA707E" w:rsidP="00540C0C">
    <w:pPr>
      <w:pStyle w:val="Pidipagina"/>
      <w:tabs>
        <w:tab w:val="clear" w:pos="4252"/>
        <w:tab w:val="clear" w:pos="8504"/>
      </w:tabs>
      <w:jc w:val="center"/>
      <w:rPr>
        <w:rFonts w:cs="Arial"/>
        <w:sz w:val="14"/>
        <w:lang w:val="it-IT"/>
      </w:rPr>
    </w:pPr>
  </w:p>
  <w:p w14:paraId="69FFDF9D" w14:textId="77777777" w:rsidR="00AA707E" w:rsidRPr="00971A86" w:rsidRDefault="00AA707E" w:rsidP="00540C0C">
    <w:pPr>
      <w:pStyle w:val="Pidipagina"/>
      <w:rPr>
        <w:rFonts w:ascii="Roboto" w:hAnsi="Roboto"/>
        <w:sz w:val="14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6F77" w14:textId="77777777" w:rsidR="00AA707E" w:rsidRPr="006E2E30" w:rsidRDefault="00AA707E" w:rsidP="00055170">
    <w:pPr>
      <w:pStyle w:val="Pidipagina"/>
      <w:tabs>
        <w:tab w:val="clear" w:pos="4252"/>
        <w:tab w:val="clear" w:pos="8504"/>
      </w:tabs>
      <w:jc w:val="center"/>
      <w:rPr>
        <w:rFonts w:cs="Arial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88D8" w14:textId="77777777" w:rsidR="009B3418" w:rsidRDefault="009B3418" w:rsidP="00055170">
      <w:r>
        <w:separator/>
      </w:r>
    </w:p>
  </w:footnote>
  <w:footnote w:type="continuationSeparator" w:id="0">
    <w:p w14:paraId="7844C315" w14:textId="77777777" w:rsidR="009B3418" w:rsidRDefault="009B3418" w:rsidP="000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5706" w14:textId="77777777" w:rsidR="00AA707E" w:rsidRDefault="00967D88" w:rsidP="000A4982">
    <w:pPr>
      <w:pStyle w:val="Intestazione"/>
    </w:pPr>
    <w:r w:rsidRPr="00D15E0D"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6759E32F" wp14:editId="7E6D6700">
          <wp:simplePos x="0" y="0"/>
          <wp:positionH relativeFrom="margin">
            <wp:posOffset>2812778</wp:posOffset>
          </wp:positionH>
          <wp:positionV relativeFrom="paragraph">
            <wp:posOffset>0</wp:posOffset>
          </wp:positionV>
          <wp:extent cx="682563" cy="717717"/>
          <wp:effectExtent l="0" t="0" r="3810" b="0"/>
          <wp:wrapNone/>
          <wp:docPr id="2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563" cy="71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B4870" w14:textId="77777777" w:rsidR="00AA707E" w:rsidRDefault="00AA707E" w:rsidP="000A4982">
    <w:pPr>
      <w:pStyle w:val="Intestazione"/>
    </w:pPr>
  </w:p>
  <w:p w14:paraId="6E46C08F" w14:textId="77777777" w:rsidR="00AA707E" w:rsidRDefault="00AA707E" w:rsidP="000A4982">
    <w:pPr>
      <w:pStyle w:val="Intestazione"/>
    </w:pPr>
  </w:p>
  <w:p w14:paraId="2B561FEB" w14:textId="77777777" w:rsidR="00AA707E" w:rsidRDefault="00AA707E" w:rsidP="000A4982">
    <w:pPr>
      <w:pStyle w:val="Intestazione"/>
    </w:pPr>
  </w:p>
  <w:p w14:paraId="2213387D" w14:textId="77777777" w:rsidR="00AA707E" w:rsidRDefault="00AA707E" w:rsidP="000A4982">
    <w:pPr>
      <w:pStyle w:val="Intestazione"/>
    </w:pPr>
  </w:p>
  <w:p w14:paraId="566ADD23" w14:textId="77777777" w:rsidR="00AA707E" w:rsidRDefault="00AA707E" w:rsidP="000A4982">
    <w:pPr>
      <w:pStyle w:val="Intestazione"/>
    </w:pPr>
  </w:p>
  <w:p w14:paraId="5CB27DBA" w14:textId="77777777" w:rsidR="00AA707E" w:rsidRPr="000A4982" w:rsidRDefault="00AA707E" w:rsidP="00967D8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D249" w14:textId="77777777" w:rsidR="00AA707E" w:rsidRDefault="00967D88" w:rsidP="00A4593C">
    <w:pPr>
      <w:pStyle w:val="Intestazione"/>
      <w:tabs>
        <w:tab w:val="clear" w:pos="4252"/>
        <w:tab w:val="clear" w:pos="8504"/>
        <w:tab w:val="left" w:pos="1613"/>
      </w:tabs>
      <w:jc w:val="both"/>
    </w:pPr>
    <w:r w:rsidRPr="00D15E0D"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46155E8A" wp14:editId="3CD8B192">
          <wp:simplePos x="0" y="0"/>
          <wp:positionH relativeFrom="margin">
            <wp:posOffset>2742293</wp:posOffset>
          </wp:positionH>
          <wp:positionV relativeFrom="paragraph">
            <wp:posOffset>0</wp:posOffset>
          </wp:positionV>
          <wp:extent cx="682563" cy="717717"/>
          <wp:effectExtent l="0" t="0" r="3810" b="0"/>
          <wp:wrapNone/>
          <wp:docPr id="1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563" cy="71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22930" w14:textId="77777777" w:rsidR="00AA707E" w:rsidRDefault="00AA707E" w:rsidP="00A4593C">
    <w:pPr>
      <w:pStyle w:val="Intestazione"/>
      <w:tabs>
        <w:tab w:val="clear" w:pos="4252"/>
        <w:tab w:val="clear" w:pos="8504"/>
        <w:tab w:val="left" w:pos="1613"/>
      </w:tabs>
      <w:jc w:val="both"/>
    </w:pPr>
  </w:p>
  <w:p w14:paraId="44B2FB24" w14:textId="77777777" w:rsidR="00AA707E" w:rsidRDefault="00AA707E" w:rsidP="00A4593C">
    <w:pPr>
      <w:pStyle w:val="Intestazione"/>
      <w:tabs>
        <w:tab w:val="clear" w:pos="4252"/>
        <w:tab w:val="clear" w:pos="8504"/>
        <w:tab w:val="left" w:pos="1613"/>
      </w:tabs>
      <w:jc w:val="both"/>
    </w:pPr>
  </w:p>
  <w:p w14:paraId="215972B7" w14:textId="77777777" w:rsidR="00AA707E" w:rsidRDefault="00AA707E" w:rsidP="00A4593C">
    <w:pPr>
      <w:pStyle w:val="Intestazione"/>
      <w:tabs>
        <w:tab w:val="clear" w:pos="4252"/>
        <w:tab w:val="clear" w:pos="8504"/>
        <w:tab w:val="left" w:pos="1613"/>
      </w:tabs>
      <w:jc w:val="both"/>
    </w:pPr>
  </w:p>
  <w:p w14:paraId="7F9299C3" w14:textId="77777777" w:rsidR="00AA707E" w:rsidRDefault="00AA707E" w:rsidP="00AB69BC">
    <w:pPr>
      <w:pStyle w:val="Intestazione"/>
      <w:tabs>
        <w:tab w:val="clear" w:pos="4252"/>
        <w:tab w:val="clear" w:pos="8504"/>
        <w:tab w:val="left" w:pos="1613"/>
      </w:tabs>
      <w:jc w:val="both"/>
    </w:pPr>
  </w:p>
  <w:p w14:paraId="3621D264" w14:textId="77777777" w:rsidR="00967D88" w:rsidRDefault="00967D88" w:rsidP="00AB69BC">
    <w:pPr>
      <w:pStyle w:val="Intestazione"/>
      <w:tabs>
        <w:tab w:val="clear" w:pos="4252"/>
        <w:tab w:val="clear" w:pos="8504"/>
        <w:tab w:val="left" w:pos="1613"/>
      </w:tabs>
      <w:jc w:val="both"/>
    </w:pPr>
  </w:p>
  <w:p w14:paraId="4A91063E" w14:textId="77777777" w:rsidR="00967D88" w:rsidRDefault="00967D88" w:rsidP="00C63E33">
    <w:pPr>
      <w:pStyle w:val="Intestazione"/>
      <w:tabs>
        <w:tab w:val="clear" w:pos="4252"/>
        <w:tab w:val="clear" w:pos="8504"/>
        <w:tab w:val="left" w:pos="16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18E"/>
    <w:multiLevelType w:val="multilevel"/>
    <w:tmpl w:val="E7AA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D55613"/>
    <w:multiLevelType w:val="hybridMultilevel"/>
    <w:tmpl w:val="2856ED70"/>
    <w:lvl w:ilvl="0" w:tplc="5AB8D0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70"/>
    <w:rsid w:val="00000D55"/>
    <w:rsid w:val="00010290"/>
    <w:rsid w:val="0001046B"/>
    <w:rsid w:val="00010EF2"/>
    <w:rsid w:val="000118C6"/>
    <w:rsid w:val="00012C37"/>
    <w:rsid w:val="000135C3"/>
    <w:rsid w:val="000146ED"/>
    <w:rsid w:val="00017CE7"/>
    <w:rsid w:val="00022C1C"/>
    <w:rsid w:val="00024F42"/>
    <w:rsid w:val="00025FC7"/>
    <w:rsid w:val="00026251"/>
    <w:rsid w:val="00027FCB"/>
    <w:rsid w:val="00030F1B"/>
    <w:rsid w:val="00032210"/>
    <w:rsid w:val="00036AF1"/>
    <w:rsid w:val="00037353"/>
    <w:rsid w:val="000409C9"/>
    <w:rsid w:val="00041909"/>
    <w:rsid w:val="00044AE4"/>
    <w:rsid w:val="0004592D"/>
    <w:rsid w:val="00050AF3"/>
    <w:rsid w:val="00053CB3"/>
    <w:rsid w:val="00053F50"/>
    <w:rsid w:val="00055170"/>
    <w:rsid w:val="00060645"/>
    <w:rsid w:val="000608DF"/>
    <w:rsid w:val="00063F59"/>
    <w:rsid w:val="0006533A"/>
    <w:rsid w:val="00066923"/>
    <w:rsid w:val="00073C59"/>
    <w:rsid w:val="0007422C"/>
    <w:rsid w:val="00076EC6"/>
    <w:rsid w:val="0008000A"/>
    <w:rsid w:val="00080BBA"/>
    <w:rsid w:val="0008268C"/>
    <w:rsid w:val="00084465"/>
    <w:rsid w:val="00086241"/>
    <w:rsid w:val="00087631"/>
    <w:rsid w:val="00087F1D"/>
    <w:rsid w:val="00091185"/>
    <w:rsid w:val="00095345"/>
    <w:rsid w:val="00097D98"/>
    <w:rsid w:val="000A4982"/>
    <w:rsid w:val="000A7BD2"/>
    <w:rsid w:val="000A7BF4"/>
    <w:rsid w:val="000B4373"/>
    <w:rsid w:val="000B45A8"/>
    <w:rsid w:val="000B57D5"/>
    <w:rsid w:val="000B65C3"/>
    <w:rsid w:val="000C15F0"/>
    <w:rsid w:val="000C437B"/>
    <w:rsid w:val="000C5694"/>
    <w:rsid w:val="000C6966"/>
    <w:rsid w:val="000D0D6F"/>
    <w:rsid w:val="000D2DD9"/>
    <w:rsid w:val="000D39EB"/>
    <w:rsid w:val="000D4B88"/>
    <w:rsid w:val="000D4DA4"/>
    <w:rsid w:val="000D7EBA"/>
    <w:rsid w:val="000D7EE2"/>
    <w:rsid w:val="000E0BEB"/>
    <w:rsid w:val="000E20EC"/>
    <w:rsid w:val="000E432D"/>
    <w:rsid w:val="000E55F7"/>
    <w:rsid w:val="000E6162"/>
    <w:rsid w:val="000E73C0"/>
    <w:rsid w:val="000E7B8E"/>
    <w:rsid w:val="000F08D8"/>
    <w:rsid w:val="000F4D3A"/>
    <w:rsid w:val="000F6FAF"/>
    <w:rsid w:val="000F771D"/>
    <w:rsid w:val="001003D0"/>
    <w:rsid w:val="001009BB"/>
    <w:rsid w:val="00100BC6"/>
    <w:rsid w:val="00104699"/>
    <w:rsid w:val="00114903"/>
    <w:rsid w:val="00116F7C"/>
    <w:rsid w:val="00121E6D"/>
    <w:rsid w:val="00122F6F"/>
    <w:rsid w:val="0012383F"/>
    <w:rsid w:val="00123D79"/>
    <w:rsid w:val="00125532"/>
    <w:rsid w:val="00125C7A"/>
    <w:rsid w:val="00132EA8"/>
    <w:rsid w:val="00133FFF"/>
    <w:rsid w:val="0013498B"/>
    <w:rsid w:val="001369BD"/>
    <w:rsid w:val="0013777B"/>
    <w:rsid w:val="00142D06"/>
    <w:rsid w:val="00144CDC"/>
    <w:rsid w:val="0015284F"/>
    <w:rsid w:val="00152A97"/>
    <w:rsid w:val="0015571F"/>
    <w:rsid w:val="00155DDA"/>
    <w:rsid w:val="00156BF5"/>
    <w:rsid w:val="00160F86"/>
    <w:rsid w:val="001615CD"/>
    <w:rsid w:val="00163534"/>
    <w:rsid w:val="00165273"/>
    <w:rsid w:val="00167D6E"/>
    <w:rsid w:val="001720B3"/>
    <w:rsid w:val="00175DB7"/>
    <w:rsid w:val="00176A68"/>
    <w:rsid w:val="0019090A"/>
    <w:rsid w:val="0019484D"/>
    <w:rsid w:val="00195860"/>
    <w:rsid w:val="00196924"/>
    <w:rsid w:val="001A203C"/>
    <w:rsid w:val="001A2102"/>
    <w:rsid w:val="001A261F"/>
    <w:rsid w:val="001A78F3"/>
    <w:rsid w:val="001B114F"/>
    <w:rsid w:val="001B23E1"/>
    <w:rsid w:val="001B310A"/>
    <w:rsid w:val="001B4689"/>
    <w:rsid w:val="001B4DEB"/>
    <w:rsid w:val="001B6834"/>
    <w:rsid w:val="001C2326"/>
    <w:rsid w:val="001C321E"/>
    <w:rsid w:val="001C366F"/>
    <w:rsid w:val="001C48AE"/>
    <w:rsid w:val="001C71AD"/>
    <w:rsid w:val="001D2DD6"/>
    <w:rsid w:val="001D747F"/>
    <w:rsid w:val="001D79BE"/>
    <w:rsid w:val="001E200B"/>
    <w:rsid w:val="001E286E"/>
    <w:rsid w:val="001E3466"/>
    <w:rsid w:val="001E581B"/>
    <w:rsid w:val="001F1674"/>
    <w:rsid w:val="001F3216"/>
    <w:rsid w:val="001F3241"/>
    <w:rsid w:val="001F5F68"/>
    <w:rsid w:val="001F63EC"/>
    <w:rsid w:val="001F71AB"/>
    <w:rsid w:val="002007EA"/>
    <w:rsid w:val="0020427E"/>
    <w:rsid w:val="002042BD"/>
    <w:rsid w:val="002054B0"/>
    <w:rsid w:val="0021299C"/>
    <w:rsid w:val="00213D05"/>
    <w:rsid w:val="0022100F"/>
    <w:rsid w:val="0022242F"/>
    <w:rsid w:val="00223877"/>
    <w:rsid w:val="00224189"/>
    <w:rsid w:val="00226383"/>
    <w:rsid w:val="00226758"/>
    <w:rsid w:val="00227015"/>
    <w:rsid w:val="002301E8"/>
    <w:rsid w:val="0023264C"/>
    <w:rsid w:val="00235A8C"/>
    <w:rsid w:val="00235BBA"/>
    <w:rsid w:val="002360C9"/>
    <w:rsid w:val="00246B58"/>
    <w:rsid w:val="0024751F"/>
    <w:rsid w:val="002562DA"/>
    <w:rsid w:val="002567E7"/>
    <w:rsid w:val="00256C31"/>
    <w:rsid w:val="00257996"/>
    <w:rsid w:val="00257A5C"/>
    <w:rsid w:val="002626B5"/>
    <w:rsid w:val="0026315E"/>
    <w:rsid w:val="00264812"/>
    <w:rsid w:val="0026660B"/>
    <w:rsid w:val="002668CC"/>
    <w:rsid w:val="0026758B"/>
    <w:rsid w:val="002713A3"/>
    <w:rsid w:val="002774D5"/>
    <w:rsid w:val="00281241"/>
    <w:rsid w:val="0028129E"/>
    <w:rsid w:val="00281D15"/>
    <w:rsid w:val="002823A9"/>
    <w:rsid w:val="00282521"/>
    <w:rsid w:val="0028466A"/>
    <w:rsid w:val="00284CC3"/>
    <w:rsid w:val="00285566"/>
    <w:rsid w:val="002865FD"/>
    <w:rsid w:val="00292A57"/>
    <w:rsid w:val="00293E85"/>
    <w:rsid w:val="00295059"/>
    <w:rsid w:val="002A0896"/>
    <w:rsid w:val="002A207F"/>
    <w:rsid w:val="002A2132"/>
    <w:rsid w:val="002A30F0"/>
    <w:rsid w:val="002A32EC"/>
    <w:rsid w:val="002A37B9"/>
    <w:rsid w:val="002A4329"/>
    <w:rsid w:val="002A45A3"/>
    <w:rsid w:val="002A53B9"/>
    <w:rsid w:val="002A5628"/>
    <w:rsid w:val="002A5915"/>
    <w:rsid w:val="002A5AB0"/>
    <w:rsid w:val="002A673E"/>
    <w:rsid w:val="002A7E79"/>
    <w:rsid w:val="002A7FD6"/>
    <w:rsid w:val="002B328F"/>
    <w:rsid w:val="002B689D"/>
    <w:rsid w:val="002C1ADA"/>
    <w:rsid w:val="002C285A"/>
    <w:rsid w:val="002C2DF3"/>
    <w:rsid w:val="002C3D5E"/>
    <w:rsid w:val="002C487C"/>
    <w:rsid w:val="002C4F76"/>
    <w:rsid w:val="002D1D52"/>
    <w:rsid w:val="002D3AEB"/>
    <w:rsid w:val="002D6E69"/>
    <w:rsid w:val="002E0170"/>
    <w:rsid w:val="002E1844"/>
    <w:rsid w:val="002E2817"/>
    <w:rsid w:val="002E4214"/>
    <w:rsid w:val="002E5C32"/>
    <w:rsid w:val="002E710D"/>
    <w:rsid w:val="002F0512"/>
    <w:rsid w:val="002F4616"/>
    <w:rsid w:val="002F4C22"/>
    <w:rsid w:val="002F4F28"/>
    <w:rsid w:val="002F60F6"/>
    <w:rsid w:val="002F7D61"/>
    <w:rsid w:val="003014A6"/>
    <w:rsid w:val="00303BFD"/>
    <w:rsid w:val="00312403"/>
    <w:rsid w:val="003126A3"/>
    <w:rsid w:val="0031312E"/>
    <w:rsid w:val="00313E8C"/>
    <w:rsid w:val="003158FA"/>
    <w:rsid w:val="00321120"/>
    <w:rsid w:val="003216C0"/>
    <w:rsid w:val="00321B54"/>
    <w:rsid w:val="003228C3"/>
    <w:rsid w:val="003243A5"/>
    <w:rsid w:val="00336361"/>
    <w:rsid w:val="00336871"/>
    <w:rsid w:val="00340994"/>
    <w:rsid w:val="00341E68"/>
    <w:rsid w:val="00345385"/>
    <w:rsid w:val="00347DFB"/>
    <w:rsid w:val="00347E80"/>
    <w:rsid w:val="00350949"/>
    <w:rsid w:val="00351FCC"/>
    <w:rsid w:val="00352D32"/>
    <w:rsid w:val="00353A5D"/>
    <w:rsid w:val="00353DB4"/>
    <w:rsid w:val="0035451E"/>
    <w:rsid w:val="003547B4"/>
    <w:rsid w:val="00355E02"/>
    <w:rsid w:val="00360CC2"/>
    <w:rsid w:val="00361050"/>
    <w:rsid w:val="00361313"/>
    <w:rsid w:val="0036263B"/>
    <w:rsid w:val="00362B44"/>
    <w:rsid w:val="00364606"/>
    <w:rsid w:val="00364E3A"/>
    <w:rsid w:val="003652A2"/>
    <w:rsid w:val="00367473"/>
    <w:rsid w:val="003700FA"/>
    <w:rsid w:val="00370344"/>
    <w:rsid w:val="00371B13"/>
    <w:rsid w:val="00372642"/>
    <w:rsid w:val="00372BCA"/>
    <w:rsid w:val="00372E90"/>
    <w:rsid w:val="00373045"/>
    <w:rsid w:val="00373F16"/>
    <w:rsid w:val="00377531"/>
    <w:rsid w:val="00380798"/>
    <w:rsid w:val="00383036"/>
    <w:rsid w:val="00396A57"/>
    <w:rsid w:val="00396B41"/>
    <w:rsid w:val="003A0B93"/>
    <w:rsid w:val="003A103F"/>
    <w:rsid w:val="003A3374"/>
    <w:rsid w:val="003A3470"/>
    <w:rsid w:val="003A5B29"/>
    <w:rsid w:val="003A6847"/>
    <w:rsid w:val="003B184E"/>
    <w:rsid w:val="003B249A"/>
    <w:rsid w:val="003B3ECF"/>
    <w:rsid w:val="003B4367"/>
    <w:rsid w:val="003B4497"/>
    <w:rsid w:val="003B583E"/>
    <w:rsid w:val="003C1A03"/>
    <w:rsid w:val="003C58B0"/>
    <w:rsid w:val="003C5F3F"/>
    <w:rsid w:val="003C74E1"/>
    <w:rsid w:val="003C76C4"/>
    <w:rsid w:val="003D0EB5"/>
    <w:rsid w:val="003D2D2D"/>
    <w:rsid w:val="003D70AC"/>
    <w:rsid w:val="003E0AA3"/>
    <w:rsid w:val="003E2730"/>
    <w:rsid w:val="003E3529"/>
    <w:rsid w:val="003E43F6"/>
    <w:rsid w:val="003E58A5"/>
    <w:rsid w:val="003E7A3D"/>
    <w:rsid w:val="003F1467"/>
    <w:rsid w:val="003F2F14"/>
    <w:rsid w:val="003F3E1E"/>
    <w:rsid w:val="003F462F"/>
    <w:rsid w:val="003F4B01"/>
    <w:rsid w:val="00400230"/>
    <w:rsid w:val="00401506"/>
    <w:rsid w:val="004029FF"/>
    <w:rsid w:val="0040554B"/>
    <w:rsid w:val="00405668"/>
    <w:rsid w:val="004063C8"/>
    <w:rsid w:val="00406975"/>
    <w:rsid w:val="00407001"/>
    <w:rsid w:val="00407242"/>
    <w:rsid w:val="00410205"/>
    <w:rsid w:val="00410533"/>
    <w:rsid w:val="00411149"/>
    <w:rsid w:val="00411F21"/>
    <w:rsid w:val="00411F92"/>
    <w:rsid w:val="00412211"/>
    <w:rsid w:val="004148F4"/>
    <w:rsid w:val="00415463"/>
    <w:rsid w:val="004154E0"/>
    <w:rsid w:val="004156EB"/>
    <w:rsid w:val="004172AA"/>
    <w:rsid w:val="004214A6"/>
    <w:rsid w:val="004214B3"/>
    <w:rsid w:val="00421647"/>
    <w:rsid w:val="004218B0"/>
    <w:rsid w:val="00426871"/>
    <w:rsid w:val="00427258"/>
    <w:rsid w:val="00427F37"/>
    <w:rsid w:val="004308DF"/>
    <w:rsid w:val="00431607"/>
    <w:rsid w:val="004320A6"/>
    <w:rsid w:val="004328A7"/>
    <w:rsid w:val="004334E7"/>
    <w:rsid w:val="00434807"/>
    <w:rsid w:val="0043764A"/>
    <w:rsid w:val="00437736"/>
    <w:rsid w:val="00437FA0"/>
    <w:rsid w:val="004401E6"/>
    <w:rsid w:val="004414D6"/>
    <w:rsid w:val="004431B9"/>
    <w:rsid w:val="004435CE"/>
    <w:rsid w:val="00443CFA"/>
    <w:rsid w:val="0044451A"/>
    <w:rsid w:val="004449BE"/>
    <w:rsid w:val="00444A4B"/>
    <w:rsid w:val="00446332"/>
    <w:rsid w:val="00447EEC"/>
    <w:rsid w:val="00450AA1"/>
    <w:rsid w:val="00451B76"/>
    <w:rsid w:val="0046110C"/>
    <w:rsid w:val="004622DA"/>
    <w:rsid w:val="00462BDB"/>
    <w:rsid w:val="00465390"/>
    <w:rsid w:val="004735E7"/>
    <w:rsid w:val="00473F0B"/>
    <w:rsid w:val="00476BE3"/>
    <w:rsid w:val="0047757E"/>
    <w:rsid w:val="004775DB"/>
    <w:rsid w:val="0048286C"/>
    <w:rsid w:val="00487090"/>
    <w:rsid w:val="0048796D"/>
    <w:rsid w:val="004901A1"/>
    <w:rsid w:val="00493DF3"/>
    <w:rsid w:val="00494130"/>
    <w:rsid w:val="004A0699"/>
    <w:rsid w:val="004A0F68"/>
    <w:rsid w:val="004A4077"/>
    <w:rsid w:val="004A465A"/>
    <w:rsid w:val="004A5678"/>
    <w:rsid w:val="004A69A2"/>
    <w:rsid w:val="004B311F"/>
    <w:rsid w:val="004B35D4"/>
    <w:rsid w:val="004B55B5"/>
    <w:rsid w:val="004B6012"/>
    <w:rsid w:val="004B62CF"/>
    <w:rsid w:val="004B6C43"/>
    <w:rsid w:val="004B7D6B"/>
    <w:rsid w:val="004C0002"/>
    <w:rsid w:val="004C19D3"/>
    <w:rsid w:val="004C24F1"/>
    <w:rsid w:val="004C3176"/>
    <w:rsid w:val="004C6B0F"/>
    <w:rsid w:val="004D0E72"/>
    <w:rsid w:val="004D29A7"/>
    <w:rsid w:val="004D2FC9"/>
    <w:rsid w:val="004D6B5C"/>
    <w:rsid w:val="004D70E1"/>
    <w:rsid w:val="004E05DB"/>
    <w:rsid w:val="004E3082"/>
    <w:rsid w:val="004E7689"/>
    <w:rsid w:val="004E77E1"/>
    <w:rsid w:val="004E7FBE"/>
    <w:rsid w:val="004F072E"/>
    <w:rsid w:val="004F55B7"/>
    <w:rsid w:val="004F7C03"/>
    <w:rsid w:val="0050235A"/>
    <w:rsid w:val="00503145"/>
    <w:rsid w:val="00503F04"/>
    <w:rsid w:val="00510965"/>
    <w:rsid w:val="00513A98"/>
    <w:rsid w:val="00513EA5"/>
    <w:rsid w:val="00516E6B"/>
    <w:rsid w:val="005175A0"/>
    <w:rsid w:val="00517C84"/>
    <w:rsid w:val="00522788"/>
    <w:rsid w:val="0052468F"/>
    <w:rsid w:val="005270AA"/>
    <w:rsid w:val="00527452"/>
    <w:rsid w:val="00530812"/>
    <w:rsid w:val="0053688E"/>
    <w:rsid w:val="0053714E"/>
    <w:rsid w:val="0054027F"/>
    <w:rsid w:val="00540C0C"/>
    <w:rsid w:val="00541AE8"/>
    <w:rsid w:val="00542DF5"/>
    <w:rsid w:val="0054336A"/>
    <w:rsid w:val="0054636C"/>
    <w:rsid w:val="00554B4A"/>
    <w:rsid w:val="00555FDF"/>
    <w:rsid w:val="005577DC"/>
    <w:rsid w:val="005611C1"/>
    <w:rsid w:val="00561629"/>
    <w:rsid w:val="00567382"/>
    <w:rsid w:val="00567732"/>
    <w:rsid w:val="00570D2F"/>
    <w:rsid w:val="00570D8F"/>
    <w:rsid w:val="00571845"/>
    <w:rsid w:val="00575331"/>
    <w:rsid w:val="00575B1D"/>
    <w:rsid w:val="005808A4"/>
    <w:rsid w:val="005821D7"/>
    <w:rsid w:val="00582F8D"/>
    <w:rsid w:val="005847E1"/>
    <w:rsid w:val="00584AE2"/>
    <w:rsid w:val="0058530E"/>
    <w:rsid w:val="00586586"/>
    <w:rsid w:val="0058683C"/>
    <w:rsid w:val="00587F7F"/>
    <w:rsid w:val="005947CF"/>
    <w:rsid w:val="00594F3A"/>
    <w:rsid w:val="00595FDC"/>
    <w:rsid w:val="005A2473"/>
    <w:rsid w:val="005A5617"/>
    <w:rsid w:val="005A6878"/>
    <w:rsid w:val="005B19D5"/>
    <w:rsid w:val="005B1BF7"/>
    <w:rsid w:val="005B2135"/>
    <w:rsid w:val="005B2C4A"/>
    <w:rsid w:val="005B46CE"/>
    <w:rsid w:val="005B5CB6"/>
    <w:rsid w:val="005B713C"/>
    <w:rsid w:val="005C730B"/>
    <w:rsid w:val="005C7EB2"/>
    <w:rsid w:val="005D07B8"/>
    <w:rsid w:val="005D0DFC"/>
    <w:rsid w:val="005D2C24"/>
    <w:rsid w:val="005D6885"/>
    <w:rsid w:val="005D7F76"/>
    <w:rsid w:val="005E084E"/>
    <w:rsid w:val="005E1800"/>
    <w:rsid w:val="005E1EED"/>
    <w:rsid w:val="005E3940"/>
    <w:rsid w:val="005E5067"/>
    <w:rsid w:val="005E5535"/>
    <w:rsid w:val="005E780F"/>
    <w:rsid w:val="005F3B87"/>
    <w:rsid w:val="005F4CA9"/>
    <w:rsid w:val="005F4F11"/>
    <w:rsid w:val="005F7A6D"/>
    <w:rsid w:val="005F7F6D"/>
    <w:rsid w:val="006009AE"/>
    <w:rsid w:val="006009EF"/>
    <w:rsid w:val="00600C76"/>
    <w:rsid w:val="00603006"/>
    <w:rsid w:val="00610380"/>
    <w:rsid w:val="00611740"/>
    <w:rsid w:val="0061523F"/>
    <w:rsid w:val="006154FC"/>
    <w:rsid w:val="00615D94"/>
    <w:rsid w:val="00616768"/>
    <w:rsid w:val="006174F0"/>
    <w:rsid w:val="00622059"/>
    <w:rsid w:val="00622773"/>
    <w:rsid w:val="006246E7"/>
    <w:rsid w:val="00625C9C"/>
    <w:rsid w:val="00625DBE"/>
    <w:rsid w:val="00627F41"/>
    <w:rsid w:val="00631B13"/>
    <w:rsid w:val="00631CF7"/>
    <w:rsid w:val="00632FC0"/>
    <w:rsid w:val="006369B8"/>
    <w:rsid w:val="0063796A"/>
    <w:rsid w:val="006408F6"/>
    <w:rsid w:val="00651622"/>
    <w:rsid w:val="00655E3C"/>
    <w:rsid w:val="00656E60"/>
    <w:rsid w:val="00657425"/>
    <w:rsid w:val="00660843"/>
    <w:rsid w:val="006634D5"/>
    <w:rsid w:val="00666684"/>
    <w:rsid w:val="0066727F"/>
    <w:rsid w:val="00670567"/>
    <w:rsid w:val="006712A1"/>
    <w:rsid w:val="00671AE0"/>
    <w:rsid w:val="006732D7"/>
    <w:rsid w:val="00673526"/>
    <w:rsid w:val="00673C4D"/>
    <w:rsid w:val="0067437F"/>
    <w:rsid w:val="00677746"/>
    <w:rsid w:val="00680ED0"/>
    <w:rsid w:val="00680F05"/>
    <w:rsid w:val="00681B7E"/>
    <w:rsid w:val="006824A1"/>
    <w:rsid w:val="00683315"/>
    <w:rsid w:val="00683B4C"/>
    <w:rsid w:val="00686BEE"/>
    <w:rsid w:val="0069102E"/>
    <w:rsid w:val="00694010"/>
    <w:rsid w:val="006A0F28"/>
    <w:rsid w:val="006A4D48"/>
    <w:rsid w:val="006A515B"/>
    <w:rsid w:val="006A7EE7"/>
    <w:rsid w:val="006B0377"/>
    <w:rsid w:val="006B3978"/>
    <w:rsid w:val="006B52B4"/>
    <w:rsid w:val="006B5DD6"/>
    <w:rsid w:val="006B677A"/>
    <w:rsid w:val="006C0339"/>
    <w:rsid w:val="006C2948"/>
    <w:rsid w:val="006C3093"/>
    <w:rsid w:val="006C3233"/>
    <w:rsid w:val="006C570E"/>
    <w:rsid w:val="006C683C"/>
    <w:rsid w:val="006C698D"/>
    <w:rsid w:val="006D2A4C"/>
    <w:rsid w:val="006D2C1D"/>
    <w:rsid w:val="006D2F91"/>
    <w:rsid w:val="006D543E"/>
    <w:rsid w:val="006D72F9"/>
    <w:rsid w:val="006E02F1"/>
    <w:rsid w:val="006E10D6"/>
    <w:rsid w:val="006E2E30"/>
    <w:rsid w:val="006E4AAF"/>
    <w:rsid w:val="006E5D00"/>
    <w:rsid w:val="006F3BF3"/>
    <w:rsid w:val="006F4C4F"/>
    <w:rsid w:val="00701F8A"/>
    <w:rsid w:val="00704B6B"/>
    <w:rsid w:val="007071E5"/>
    <w:rsid w:val="0070793F"/>
    <w:rsid w:val="00714792"/>
    <w:rsid w:val="007164E3"/>
    <w:rsid w:val="007201C2"/>
    <w:rsid w:val="00723DCA"/>
    <w:rsid w:val="007341F3"/>
    <w:rsid w:val="00735E68"/>
    <w:rsid w:val="0074003E"/>
    <w:rsid w:val="007417E2"/>
    <w:rsid w:val="007466DB"/>
    <w:rsid w:val="00746C48"/>
    <w:rsid w:val="00753CD0"/>
    <w:rsid w:val="007606D4"/>
    <w:rsid w:val="00760FDC"/>
    <w:rsid w:val="00761209"/>
    <w:rsid w:val="007629F8"/>
    <w:rsid w:val="00762CB4"/>
    <w:rsid w:val="00763446"/>
    <w:rsid w:val="0076436D"/>
    <w:rsid w:val="00771EEB"/>
    <w:rsid w:val="00772EFF"/>
    <w:rsid w:val="00774B7A"/>
    <w:rsid w:val="00774E15"/>
    <w:rsid w:val="00775066"/>
    <w:rsid w:val="007754B7"/>
    <w:rsid w:val="0077619C"/>
    <w:rsid w:val="0077709C"/>
    <w:rsid w:val="007776FB"/>
    <w:rsid w:val="00782116"/>
    <w:rsid w:val="00782343"/>
    <w:rsid w:val="00782C40"/>
    <w:rsid w:val="00783B88"/>
    <w:rsid w:val="007840AE"/>
    <w:rsid w:val="007849A6"/>
    <w:rsid w:val="00785385"/>
    <w:rsid w:val="0079004F"/>
    <w:rsid w:val="00791F2B"/>
    <w:rsid w:val="00792EBC"/>
    <w:rsid w:val="00794A56"/>
    <w:rsid w:val="00794D01"/>
    <w:rsid w:val="00795601"/>
    <w:rsid w:val="007961BB"/>
    <w:rsid w:val="007974DC"/>
    <w:rsid w:val="007A0649"/>
    <w:rsid w:val="007A2A11"/>
    <w:rsid w:val="007A2B61"/>
    <w:rsid w:val="007A3717"/>
    <w:rsid w:val="007A3864"/>
    <w:rsid w:val="007A6175"/>
    <w:rsid w:val="007A7792"/>
    <w:rsid w:val="007A7ED5"/>
    <w:rsid w:val="007B0E8F"/>
    <w:rsid w:val="007B23E9"/>
    <w:rsid w:val="007B2557"/>
    <w:rsid w:val="007B5089"/>
    <w:rsid w:val="007B50FF"/>
    <w:rsid w:val="007B6CFF"/>
    <w:rsid w:val="007C0435"/>
    <w:rsid w:val="007C19F0"/>
    <w:rsid w:val="007C3731"/>
    <w:rsid w:val="007C477A"/>
    <w:rsid w:val="007C583A"/>
    <w:rsid w:val="007D04BB"/>
    <w:rsid w:val="007D1B0B"/>
    <w:rsid w:val="007D1BA1"/>
    <w:rsid w:val="007D20DE"/>
    <w:rsid w:val="007D2D1E"/>
    <w:rsid w:val="007D4803"/>
    <w:rsid w:val="007D6434"/>
    <w:rsid w:val="007D6EEC"/>
    <w:rsid w:val="007E2FA8"/>
    <w:rsid w:val="007E3D66"/>
    <w:rsid w:val="007E54B1"/>
    <w:rsid w:val="007E6D56"/>
    <w:rsid w:val="007E738D"/>
    <w:rsid w:val="007F37CF"/>
    <w:rsid w:val="007F3BE1"/>
    <w:rsid w:val="007F7572"/>
    <w:rsid w:val="00810E7E"/>
    <w:rsid w:val="00811D02"/>
    <w:rsid w:val="00811F71"/>
    <w:rsid w:val="008161F4"/>
    <w:rsid w:val="00816463"/>
    <w:rsid w:val="00816BE4"/>
    <w:rsid w:val="00822FBE"/>
    <w:rsid w:val="00824F92"/>
    <w:rsid w:val="00825444"/>
    <w:rsid w:val="0082605C"/>
    <w:rsid w:val="00826D54"/>
    <w:rsid w:val="0082714F"/>
    <w:rsid w:val="008361F9"/>
    <w:rsid w:val="00836EF1"/>
    <w:rsid w:val="00837247"/>
    <w:rsid w:val="00844821"/>
    <w:rsid w:val="00844BBF"/>
    <w:rsid w:val="00844E95"/>
    <w:rsid w:val="00845FAB"/>
    <w:rsid w:val="008477AA"/>
    <w:rsid w:val="008502AC"/>
    <w:rsid w:val="00855195"/>
    <w:rsid w:val="00862818"/>
    <w:rsid w:val="00864B2D"/>
    <w:rsid w:val="00867383"/>
    <w:rsid w:val="00867AA6"/>
    <w:rsid w:val="00870214"/>
    <w:rsid w:val="0087060F"/>
    <w:rsid w:val="0087123D"/>
    <w:rsid w:val="008718D0"/>
    <w:rsid w:val="00872D0E"/>
    <w:rsid w:val="0088167E"/>
    <w:rsid w:val="00882C5C"/>
    <w:rsid w:val="00887D88"/>
    <w:rsid w:val="00891914"/>
    <w:rsid w:val="00892D8A"/>
    <w:rsid w:val="008935EC"/>
    <w:rsid w:val="00895C17"/>
    <w:rsid w:val="008A0328"/>
    <w:rsid w:val="008A3E22"/>
    <w:rsid w:val="008A54B7"/>
    <w:rsid w:val="008A6262"/>
    <w:rsid w:val="008A7D7C"/>
    <w:rsid w:val="008B002E"/>
    <w:rsid w:val="008B1B31"/>
    <w:rsid w:val="008B2030"/>
    <w:rsid w:val="008B2E4C"/>
    <w:rsid w:val="008B358F"/>
    <w:rsid w:val="008C2892"/>
    <w:rsid w:val="008C3EFB"/>
    <w:rsid w:val="008C6133"/>
    <w:rsid w:val="008C6CBA"/>
    <w:rsid w:val="008D011B"/>
    <w:rsid w:val="008D1381"/>
    <w:rsid w:val="008D536B"/>
    <w:rsid w:val="008D595A"/>
    <w:rsid w:val="008D67DF"/>
    <w:rsid w:val="008E03B0"/>
    <w:rsid w:val="008E0D28"/>
    <w:rsid w:val="008E22A7"/>
    <w:rsid w:val="008E23CE"/>
    <w:rsid w:val="008E2DE4"/>
    <w:rsid w:val="008E425F"/>
    <w:rsid w:val="008E4E3A"/>
    <w:rsid w:val="008E6A1F"/>
    <w:rsid w:val="008F1377"/>
    <w:rsid w:val="008F1A1E"/>
    <w:rsid w:val="008F415E"/>
    <w:rsid w:val="008F5B85"/>
    <w:rsid w:val="00900A54"/>
    <w:rsid w:val="00900B53"/>
    <w:rsid w:val="00900B96"/>
    <w:rsid w:val="00901D6E"/>
    <w:rsid w:val="0090210E"/>
    <w:rsid w:val="009022DD"/>
    <w:rsid w:val="00905593"/>
    <w:rsid w:val="00905A3A"/>
    <w:rsid w:val="00906716"/>
    <w:rsid w:val="00906892"/>
    <w:rsid w:val="0091108D"/>
    <w:rsid w:val="00912F3D"/>
    <w:rsid w:val="00913CFB"/>
    <w:rsid w:val="00913DC1"/>
    <w:rsid w:val="00915C2C"/>
    <w:rsid w:val="00924E50"/>
    <w:rsid w:val="00926248"/>
    <w:rsid w:val="00926FA6"/>
    <w:rsid w:val="00927F96"/>
    <w:rsid w:val="00930534"/>
    <w:rsid w:val="0093286D"/>
    <w:rsid w:val="0093411F"/>
    <w:rsid w:val="009370AC"/>
    <w:rsid w:val="009413AE"/>
    <w:rsid w:val="00942582"/>
    <w:rsid w:val="009459CF"/>
    <w:rsid w:val="009463D3"/>
    <w:rsid w:val="00950A60"/>
    <w:rsid w:val="00950A76"/>
    <w:rsid w:val="00953CC9"/>
    <w:rsid w:val="00954582"/>
    <w:rsid w:val="0095461C"/>
    <w:rsid w:val="00954BFF"/>
    <w:rsid w:val="0095505F"/>
    <w:rsid w:val="0096103C"/>
    <w:rsid w:val="009612F3"/>
    <w:rsid w:val="0096212A"/>
    <w:rsid w:val="00963AE8"/>
    <w:rsid w:val="00964726"/>
    <w:rsid w:val="009654D8"/>
    <w:rsid w:val="00965EE1"/>
    <w:rsid w:val="00966093"/>
    <w:rsid w:val="00967D88"/>
    <w:rsid w:val="00967F55"/>
    <w:rsid w:val="00971AC9"/>
    <w:rsid w:val="00973240"/>
    <w:rsid w:val="00973989"/>
    <w:rsid w:val="00974773"/>
    <w:rsid w:val="00974B6C"/>
    <w:rsid w:val="009763FB"/>
    <w:rsid w:val="0097754F"/>
    <w:rsid w:val="00980CD1"/>
    <w:rsid w:val="00990C39"/>
    <w:rsid w:val="00993604"/>
    <w:rsid w:val="00993820"/>
    <w:rsid w:val="00994DE7"/>
    <w:rsid w:val="009953C6"/>
    <w:rsid w:val="00996273"/>
    <w:rsid w:val="00996353"/>
    <w:rsid w:val="009975E8"/>
    <w:rsid w:val="00997B60"/>
    <w:rsid w:val="00997DAD"/>
    <w:rsid w:val="009A0505"/>
    <w:rsid w:val="009A3579"/>
    <w:rsid w:val="009A41D9"/>
    <w:rsid w:val="009A52C3"/>
    <w:rsid w:val="009A5521"/>
    <w:rsid w:val="009A5F38"/>
    <w:rsid w:val="009B052E"/>
    <w:rsid w:val="009B0623"/>
    <w:rsid w:val="009B1AF7"/>
    <w:rsid w:val="009B3199"/>
    <w:rsid w:val="009B3418"/>
    <w:rsid w:val="009B4231"/>
    <w:rsid w:val="009B4D91"/>
    <w:rsid w:val="009B78AA"/>
    <w:rsid w:val="009B79C4"/>
    <w:rsid w:val="009C0252"/>
    <w:rsid w:val="009C33C2"/>
    <w:rsid w:val="009C3746"/>
    <w:rsid w:val="009C54DE"/>
    <w:rsid w:val="009C5BBA"/>
    <w:rsid w:val="009C7002"/>
    <w:rsid w:val="009C79FC"/>
    <w:rsid w:val="009D22AC"/>
    <w:rsid w:val="009D364B"/>
    <w:rsid w:val="009D3B67"/>
    <w:rsid w:val="009D4372"/>
    <w:rsid w:val="009D5A82"/>
    <w:rsid w:val="009D6C1E"/>
    <w:rsid w:val="009D6D78"/>
    <w:rsid w:val="009E2A6E"/>
    <w:rsid w:val="009E4D7D"/>
    <w:rsid w:val="009E54CD"/>
    <w:rsid w:val="009F0181"/>
    <w:rsid w:val="009F04C6"/>
    <w:rsid w:val="009F0DD2"/>
    <w:rsid w:val="009F2F1F"/>
    <w:rsid w:val="009F4C38"/>
    <w:rsid w:val="00A01034"/>
    <w:rsid w:val="00A01A3F"/>
    <w:rsid w:val="00A01A75"/>
    <w:rsid w:val="00A02F69"/>
    <w:rsid w:val="00A131CE"/>
    <w:rsid w:val="00A14878"/>
    <w:rsid w:val="00A15438"/>
    <w:rsid w:val="00A16211"/>
    <w:rsid w:val="00A20FF7"/>
    <w:rsid w:val="00A22905"/>
    <w:rsid w:val="00A22DFD"/>
    <w:rsid w:val="00A23111"/>
    <w:rsid w:val="00A233AE"/>
    <w:rsid w:val="00A233EB"/>
    <w:rsid w:val="00A241D9"/>
    <w:rsid w:val="00A30314"/>
    <w:rsid w:val="00A30F41"/>
    <w:rsid w:val="00A3127A"/>
    <w:rsid w:val="00A31A4B"/>
    <w:rsid w:val="00A328C8"/>
    <w:rsid w:val="00A33227"/>
    <w:rsid w:val="00A33E75"/>
    <w:rsid w:val="00A33F91"/>
    <w:rsid w:val="00A34526"/>
    <w:rsid w:val="00A352FE"/>
    <w:rsid w:val="00A364E7"/>
    <w:rsid w:val="00A37053"/>
    <w:rsid w:val="00A37995"/>
    <w:rsid w:val="00A37D0A"/>
    <w:rsid w:val="00A37F15"/>
    <w:rsid w:val="00A434B7"/>
    <w:rsid w:val="00A435E6"/>
    <w:rsid w:val="00A43C10"/>
    <w:rsid w:val="00A446F4"/>
    <w:rsid w:val="00A4544B"/>
    <w:rsid w:val="00A4593C"/>
    <w:rsid w:val="00A47697"/>
    <w:rsid w:val="00A50C19"/>
    <w:rsid w:val="00A51508"/>
    <w:rsid w:val="00A525B0"/>
    <w:rsid w:val="00A526C8"/>
    <w:rsid w:val="00A5324B"/>
    <w:rsid w:val="00A53E9B"/>
    <w:rsid w:val="00A61235"/>
    <w:rsid w:val="00A61406"/>
    <w:rsid w:val="00A638DB"/>
    <w:rsid w:val="00A64EAA"/>
    <w:rsid w:val="00A6583A"/>
    <w:rsid w:val="00A71D5C"/>
    <w:rsid w:val="00A728E4"/>
    <w:rsid w:val="00A73232"/>
    <w:rsid w:val="00A735D3"/>
    <w:rsid w:val="00A7371C"/>
    <w:rsid w:val="00A73CAD"/>
    <w:rsid w:val="00A74063"/>
    <w:rsid w:val="00A7419E"/>
    <w:rsid w:val="00A764E1"/>
    <w:rsid w:val="00A81A04"/>
    <w:rsid w:val="00A822FF"/>
    <w:rsid w:val="00A8253B"/>
    <w:rsid w:val="00A848D3"/>
    <w:rsid w:val="00A84CAE"/>
    <w:rsid w:val="00A855DB"/>
    <w:rsid w:val="00A87D06"/>
    <w:rsid w:val="00A90D25"/>
    <w:rsid w:val="00A92137"/>
    <w:rsid w:val="00A93A1A"/>
    <w:rsid w:val="00A955A8"/>
    <w:rsid w:val="00A95AE7"/>
    <w:rsid w:val="00A96E08"/>
    <w:rsid w:val="00AA259B"/>
    <w:rsid w:val="00AA26EC"/>
    <w:rsid w:val="00AA27DC"/>
    <w:rsid w:val="00AA707E"/>
    <w:rsid w:val="00AA7377"/>
    <w:rsid w:val="00AA7D0B"/>
    <w:rsid w:val="00AB19AB"/>
    <w:rsid w:val="00AB2162"/>
    <w:rsid w:val="00AB3A3F"/>
    <w:rsid w:val="00AB4479"/>
    <w:rsid w:val="00AB670B"/>
    <w:rsid w:val="00AB69BC"/>
    <w:rsid w:val="00AB6A87"/>
    <w:rsid w:val="00AB7EAE"/>
    <w:rsid w:val="00AC10F6"/>
    <w:rsid w:val="00AC1329"/>
    <w:rsid w:val="00AC14B8"/>
    <w:rsid w:val="00AC4332"/>
    <w:rsid w:val="00AC70A5"/>
    <w:rsid w:val="00AD3101"/>
    <w:rsid w:val="00AD476D"/>
    <w:rsid w:val="00AD7BA9"/>
    <w:rsid w:val="00AE0E29"/>
    <w:rsid w:val="00AE0F0D"/>
    <w:rsid w:val="00AE2543"/>
    <w:rsid w:val="00AE3B0B"/>
    <w:rsid w:val="00AE573B"/>
    <w:rsid w:val="00AE74A4"/>
    <w:rsid w:val="00AE768E"/>
    <w:rsid w:val="00AE797D"/>
    <w:rsid w:val="00AF24E3"/>
    <w:rsid w:val="00AF33F7"/>
    <w:rsid w:val="00AF3B7F"/>
    <w:rsid w:val="00AF5BF4"/>
    <w:rsid w:val="00B0556D"/>
    <w:rsid w:val="00B06078"/>
    <w:rsid w:val="00B0608B"/>
    <w:rsid w:val="00B107E4"/>
    <w:rsid w:val="00B11684"/>
    <w:rsid w:val="00B11BDF"/>
    <w:rsid w:val="00B130BF"/>
    <w:rsid w:val="00B17AEF"/>
    <w:rsid w:val="00B22105"/>
    <w:rsid w:val="00B231EC"/>
    <w:rsid w:val="00B23748"/>
    <w:rsid w:val="00B265C9"/>
    <w:rsid w:val="00B3066E"/>
    <w:rsid w:val="00B32865"/>
    <w:rsid w:val="00B32B75"/>
    <w:rsid w:val="00B33546"/>
    <w:rsid w:val="00B33657"/>
    <w:rsid w:val="00B35226"/>
    <w:rsid w:val="00B35E47"/>
    <w:rsid w:val="00B36630"/>
    <w:rsid w:val="00B40D68"/>
    <w:rsid w:val="00B40DFA"/>
    <w:rsid w:val="00B411B3"/>
    <w:rsid w:val="00B42DF1"/>
    <w:rsid w:val="00B43A52"/>
    <w:rsid w:val="00B4440A"/>
    <w:rsid w:val="00B4770B"/>
    <w:rsid w:val="00B47A2A"/>
    <w:rsid w:val="00B535A4"/>
    <w:rsid w:val="00B54547"/>
    <w:rsid w:val="00B55182"/>
    <w:rsid w:val="00B55E14"/>
    <w:rsid w:val="00B562BB"/>
    <w:rsid w:val="00B571A2"/>
    <w:rsid w:val="00B5749F"/>
    <w:rsid w:val="00B61AA7"/>
    <w:rsid w:val="00B6214E"/>
    <w:rsid w:val="00B62B1F"/>
    <w:rsid w:val="00B63BC8"/>
    <w:rsid w:val="00B64CE0"/>
    <w:rsid w:val="00B658C9"/>
    <w:rsid w:val="00B676AC"/>
    <w:rsid w:val="00B76921"/>
    <w:rsid w:val="00B76E28"/>
    <w:rsid w:val="00B777B4"/>
    <w:rsid w:val="00B77DC2"/>
    <w:rsid w:val="00B800EC"/>
    <w:rsid w:val="00B867DF"/>
    <w:rsid w:val="00B87949"/>
    <w:rsid w:val="00B90CC9"/>
    <w:rsid w:val="00B91BD1"/>
    <w:rsid w:val="00B95987"/>
    <w:rsid w:val="00B95F1A"/>
    <w:rsid w:val="00B974E2"/>
    <w:rsid w:val="00B97843"/>
    <w:rsid w:val="00BA2EA2"/>
    <w:rsid w:val="00BA3456"/>
    <w:rsid w:val="00BA479C"/>
    <w:rsid w:val="00BA527D"/>
    <w:rsid w:val="00BA6979"/>
    <w:rsid w:val="00BB25E7"/>
    <w:rsid w:val="00BB4D1F"/>
    <w:rsid w:val="00BB543C"/>
    <w:rsid w:val="00BB650D"/>
    <w:rsid w:val="00BC0A63"/>
    <w:rsid w:val="00BC150B"/>
    <w:rsid w:val="00BC183E"/>
    <w:rsid w:val="00BC230E"/>
    <w:rsid w:val="00BC45E1"/>
    <w:rsid w:val="00BC5EDE"/>
    <w:rsid w:val="00BC64D4"/>
    <w:rsid w:val="00BC7BE0"/>
    <w:rsid w:val="00BC7DB4"/>
    <w:rsid w:val="00BD0D93"/>
    <w:rsid w:val="00BD16EA"/>
    <w:rsid w:val="00BD1A34"/>
    <w:rsid w:val="00BD3EAC"/>
    <w:rsid w:val="00BE0F43"/>
    <w:rsid w:val="00BE18F8"/>
    <w:rsid w:val="00BE2A39"/>
    <w:rsid w:val="00BE3386"/>
    <w:rsid w:val="00BE43AF"/>
    <w:rsid w:val="00BE4456"/>
    <w:rsid w:val="00BE47E4"/>
    <w:rsid w:val="00BE5937"/>
    <w:rsid w:val="00BE5B7D"/>
    <w:rsid w:val="00BF29EA"/>
    <w:rsid w:val="00BF3574"/>
    <w:rsid w:val="00BF3801"/>
    <w:rsid w:val="00C03EA8"/>
    <w:rsid w:val="00C055B5"/>
    <w:rsid w:val="00C06B51"/>
    <w:rsid w:val="00C10987"/>
    <w:rsid w:val="00C1396F"/>
    <w:rsid w:val="00C200DC"/>
    <w:rsid w:val="00C20AB4"/>
    <w:rsid w:val="00C239D6"/>
    <w:rsid w:val="00C2471D"/>
    <w:rsid w:val="00C25CCE"/>
    <w:rsid w:val="00C30B09"/>
    <w:rsid w:val="00C34C33"/>
    <w:rsid w:val="00C35EA9"/>
    <w:rsid w:val="00C40354"/>
    <w:rsid w:val="00C4084C"/>
    <w:rsid w:val="00C410AC"/>
    <w:rsid w:val="00C45325"/>
    <w:rsid w:val="00C455AA"/>
    <w:rsid w:val="00C51A78"/>
    <w:rsid w:val="00C5265D"/>
    <w:rsid w:val="00C55931"/>
    <w:rsid w:val="00C55DB0"/>
    <w:rsid w:val="00C56509"/>
    <w:rsid w:val="00C60E74"/>
    <w:rsid w:val="00C621AB"/>
    <w:rsid w:val="00C63E33"/>
    <w:rsid w:val="00C64024"/>
    <w:rsid w:val="00C71B79"/>
    <w:rsid w:val="00C72AE5"/>
    <w:rsid w:val="00C72BEB"/>
    <w:rsid w:val="00C72C73"/>
    <w:rsid w:val="00C735B8"/>
    <w:rsid w:val="00C76800"/>
    <w:rsid w:val="00C77C58"/>
    <w:rsid w:val="00C80543"/>
    <w:rsid w:val="00C815F8"/>
    <w:rsid w:val="00C82D2E"/>
    <w:rsid w:val="00C834D1"/>
    <w:rsid w:val="00C84524"/>
    <w:rsid w:val="00C85188"/>
    <w:rsid w:val="00C85D08"/>
    <w:rsid w:val="00C860C2"/>
    <w:rsid w:val="00C870E7"/>
    <w:rsid w:val="00C90054"/>
    <w:rsid w:val="00C92792"/>
    <w:rsid w:val="00C930BA"/>
    <w:rsid w:val="00C93314"/>
    <w:rsid w:val="00C949F0"/>
    <w:rsid w:val="00C966C0"/>
    <w:rsid w:val="00CA1DB3"/>
    <w:rsid w:val="00CA32E0"/>
    <w:rsid w:val="00CA4087"/>
    <w:rsid w:val="00CA45EB"/>
    <w:rsid w:val="00CB11BA"/>
    <w:rsid w:val="00CB2043"/>
    <w:rsid w:val="00CB21A3"/>
    <w:rsid w:val="00CB4ABA"/>
    <w:rsid w:val="00CB5E16"/>
    <w:rsid w:val="00CB6A4F"/>
    <w:rsid w:val="00CB6BB8"/>
    <w:rsid w:val="00CB7DC0"/>
    <w:rsid w:val="00CC0BCD"/>
    <w:rsid w:val="00CC22E5"/>
    <w:rsid w:val="00CC2717"/>
    <w:rsid w:val="00CC2946"/>
    <w:rsid w:val="00CC2BC3"/>
    <w:rsid w:val="00CC2DA8"/>
    <w:rsid w:val="00CC2F69"/>
    <w:rsid w:val="00CC3CCA"/>
    <w:rsid w:val="00CC50D0"/>
    <w:rsid w:val="00CC60C0"/>
    <w:rsid w:val="00CD4C66"/>
    <w:rsid w:val="00CD55D0"/>
    <w:rsid w:val="00CD5DCB"/>
    <w:rsid w:val="00CD68DB"/>
    <w:rsid w:val="00CD79B8"/>
    <w:rsid w:val="00CE039D"/>
    <w:rsid w:val="00CE0A0F"/>
    <w:rsid w:val="00CE367E"/>
    <w:rsid w:val="00CE754C"/>
    <w:rsid w:val="00CE781A"/>
    <w:rsid w:val="00CF2965"/>
    <w:rsid w:val="00CF460C"/>
    <w:rsid w:val="00CF62FC"/>
    <w:rsid w:val="00CF6446"/>
    <w:rsid w:val="00CF6E8A"/>
    <w:rsid w:val="00CF716F"/>
    <w:rsid w:val="00CF7CE4"/>
    <w:rsid w:val="00D0118B"/>
    <w:rsid w:val="00D034F9"/>
    <w:rsid w:val="00D10C97"/>
    <w:rsid w:val="00D11508"/>
    <w:rsid w:val="00D15459"/>
    <w:rsid w:val="00D156A4"/>
    <w:rsid w:val="00D162A2"/>
    <w:rsid w:val="00D17EA8"/>
    <w:rsid w:val="00D201B0"/>
    <w:rsid w:val="00D2049C"/>
    <w:rsid w:val="00D2210D"/>
    <w:rsid w:val="00D26C36"/>
    <w:rsid w:val="00D276D0"/>
    <w:rsid w:val="00D32DC7"/>
    <w:rsid w:val="00D36541"/>
    <w:rsid w:val="00D44035"/>
    <w:rsid w:val="00D44577"/>
    <w:rsid w:val="00D44BAB"/>
    <w:rsid w:val="00D44EC6"/>
    <w:rsid w:val="00D467E7"/>
    <w:rsid w:val="00D5150A"/>
    <w:rsid w:val="00D5214D"/>
    <w:rsid w:val="00D521AD"/>
    <w:rsid w:val="00D52E1F"/>
    <w:rsid w:val="00D5327D"/>
    <w:rsid w:val="00D565F4"/>
    <w:rsid w:val="00D56B20"/>
    <w:rsid w:val="00D570E6"/>
    <w:rsid w:val="00D60525"/>
    <w:rsid w:val="00D605C5"/>
    <w:rsid w:val="00D60A9B"/>
    <w:rsid w:val="00D61E76"/>
    <w:rsid w:val="00D624B0"/>
    <w:rsid w:val="00D62A2B"/>
    <w:rsid w:val="00D63CF4"/>
    <w:rsid w:val="00D65764"/>
    <w:rsid w:val="00D66FC1"/>
    <w:rsid w:val="00D670F6"/>
    <w:rsid w:val="00D70E5E"/>
    <w:rsid w:val="00D74F24"/>
    <w:rsid w:val="00D75174"/>
    <w:rsid w:val="00D76AC9"/>
    <w:rsid w:val="00D77D00"/>
    <w:rsid w:val="00D80DF5"/>
    <w:rsid w:val="00D84890"/>
    <w:rsid w:val="00D93D8A"/>
    <w:rsid w:val="00D94A67"/>
    <w:rsid w:val="00D94B2E"/>
    <w:rsid w:val="00D957DC"/>
    <w:rsid w:val="00D96EEC"/>
    <w:rsid w:val="00D97288"/>
    <w:rsid w:val="00DA0C44"/>
    <w:rsid w:val="00DA2D2D"/>
    <w:rsid w:val="00DA3DB5"/>
    <w:rsid w:val="00DA4DEF"/>
    <w:rsid w:val="00DA56C6"/>
    <w:rsid w:val="00DA5D6C"/>
    <w:rsid w:val="00DA7AA2"/>
    <w:rsid w:val="00DB0CB6"/>
    <w:rsid w:val="00DB352E"/>
    <w:rsid w:val="00DB415B"/>
    <w:rsid w:val="00DB500F"/>
    <w:rsid w:val="00DB57E5"/>
    <w:rsid w:val="00DB5BCD"/>
    <w:rsid w:val="00DB7483"/>
    <w:rsid w:val="00DC02EB"/>
    <w:rsid w:val="00DC0773"/>
    <w:rsid w:val="00DC0B59"/>
    <w:rsid w:val="00DC3882"/>
    <w:rsid w:val="00DC429F"/>
    <w:rsid w:val="00DC4C69"/>
    <w:rsid w:val="00DC6A67"/>
    <w:rsid w:val="00DC75BB"/>
    <w:rsid w:val="00DD14A0"/>
    <w:rsid w:val="00DD1BB7"/>
    <w:rsid w:val="00DD2F14"/>
    <w:rsid w:val="00DD310C"/>
    <w:rsid w:val="00DD3AE6"/>
    <w:rsid w:val="00DD61B4"/>
    <w:rsid w:val="00DD6E16"/>
    <w:rsid w:val="00DE0692"/>
    <w:rsid w:val="00DE33AE"/>
    <w:rsid w:val="00DE6A30"/>
    <w:rsid w:val="00DF0231"/>
    <w:rsid w:val="00DF03EA"/>
    <w:rsid w:val="00DF06C3"/>
    <w:rsid w:val="00DF07C2"/>
    <w:rsid w:val="00DF3559"/>
    <w:rsid w:val="00E01B99"/>
    <w:rsid w:val="00E022EF"/>
    <w:rsid w:val="00E02E0E"/>
    <w:rsid w:val="00E031FB"/>
    <w:rsid w:val="00E039A1"/>
    <w:rsid w:val="00E046A2"/>
    <w:rsid w:val="00E0516C"/>
    <w:rsid w:val="00E059DC"/>
    <w:rsid w:val="00E123E3"/>
    <w:rsid w:val="00E12CB2"/>
    <w:rsid w:val="00E15E98"/>
    <w:rsid w:val="00E16A89"/>
    <w:rsid w:val="00E16B0F"/>
    <w:rsid w:val="00E174E9"/>
    <w:rsid w:val="00E213BB"/>
    <w:rsid w:val="00E23DE1"/>
    <w:rsid w:val="00E23FC8"/>
    <w:rsid w:val="00E24233"/>
    <w:rsid w:val="00E243EE"/>
    <w:rsid w:val="00E25614"/>
    <w:rsid w:val="00E27977"/>
    <w:rsid w:val="00E27D1E"/>
    <w:rsid w:val="00E32208"/>
    <w:rsid w:val="00E33524"/>
    <w:rsid w:val="00E342C3"/>
    <w:rsid w:val="00E3786B"/>
    <w:rsid w:val="00E40742"/>
    <w:rsid w:val="00E43550"/>
    <w:rsid w:val="00E43653"/>
    <w:rsid w:val="00E50503"/>
    <w:rsid w:val="00E55BD3"/>
    <w:rsid w:val="00E601DD"/>
    <w:rsid w:val="00E614A9"/>
    <w:rsid w:val="00E634C6"/>
    <w:rsid w:val="00E65227"/>
    <w:rsid w:val="00E66CDC"/>
    <w:rsid w:val="00E70A07"/>
    <w:rsid w:val="00E751EE"/>
    <w:rsid w:val="00E7641A"/>
    <w:rsid w:val="00E81C44"/>
    <w:rsid w:val="00E84654"/>
    <w:rsid w:val="00E90A11"/>
    <w:rsid w:val="00E921F2"/>
    <w:rsid w:val="00E928EF"/>
    <w:rsid w:val="00E92B49"/>
    <w:rsid w:val="00E942D5"/>
    <w:rsid w:val="00E95162"/>
    <w:rsid w:val="00E951F7"/>
    <w:rsid w:val="00E95BBD"/>
    <w:rsid w:val="00E9667F"/>
    <w:rsid w:val="00E9782E"/>
    <w:rsid w:val="00EA019A"/>
    <w:rsid w:val="00EA2679"/>
    <w:rsid w:val="00EA67CC"/>
    <w:rsid w:val="00EB0C57"/>
    <w:rsid w:val="00EB2F9D"/>
    <w:rsid w:val="00EB3496"/>
    <w:rsid w:val="00EB36CD"/>
    <w:rsid w:val="00EB38B9"/>
    <w:rsid w:val="00EB4EF0"/>
    <w:rsid w:val="00EB5341"/>
    <w:rsid w:val="00EB68EB"/>
    <w:rsid w:val="00EB6CE2"/>
    <w:rsid w:val="00EB70A2"/>
    <w:rsid w:val="00EB7FEE"/>
    <w:rsid w:val="00EC06A2"/>
    <w:rsid w:val="00EC07DC"/>
    <w:rsid w:val="00EC1257"/>
    <w:rsid w:val="00EC2C38"/>
    <w:rsid w:val="00EC3A5F"/>
    <w:rsid w:val="00EC652B"/>
    <w:rsid w:val="00ED04E3"/>
    <w:rsid w:val="00ED0583"/>
    <w:rsid w:val="00ED0AC1"/>
    <w:rsid w:val="00ED286B"/>
    <w:rsid w:val="00ED2C8C"/>
    <w:rsid w:val="00ED37E2"/>
    <w:rsid w:val="00ED3B0E"/>
    <w:rsid w:val="00ED46FB"/>
    <w:rsid w:val="00ED4A1E"/>
    <w:rsid w:val="00ED5D2A"/>
    <w:rsid w:val="00ED68E8"/>
    <w:rsid w:val="00EE1EEA"/>
    <w:rsid w:val="00EE6342"/>
    <w:rsid w:val="00EE6CAE"/>
    <w:rsid w:val="00EF115A"/>
    <w:rsid w:val="00EF3901"/>
    <w:rsid w:val="00EF5BB0"/>
    <w:rsid w:val="00EF7C39"/>
    <w:rsid w:val="00F00161"/>
    <w:rsid w:val="00F0299D"/>
    <w:rsid w:val="00F03373"/>
    <w:rsid w:val="00F04472"/>
    <w:rsid w:val="00F056EA"/>
    <w:rsid w:val="00F05B59"/>
    <w:rsid w:val="00F06C1B"/>
    <w:rsid w:val="00F07191"/>
    <w:rsid w:val="00F11DA7"/>
    <w:rsid w:val="00F12D09"/>
    <w:rsid w:val="00F13F10"/>
    <w:rsid w:val="00F14284"/>
    <w:rsid w:val="00F169DF"/>
    <w:rsid w:val="00F16E97"/>
    <w:rsid w:val="00F1779B"/>
    <w:rsid w:val="00F2071D"/>
    <w:rsid w:val="00F21551"/>
    <w:rsid w:val="00F217B7"/>
    <w:rsid w:val="00F22320"/>
    <w:rsid w:val="00F2507F"/>
    <w:rsid w:val="00F255C7"/>
    <w:rsid w:val="00F27FEA"/>
    <w:rsid w:val="00F46F41"/>
    <w:rsid w:val="00F47F4E"/>
    <w:rsid w:val="00F51C55"/>
    <w:rsid w:val="00F51E78"/>
    <w:rsid w:val="00F529B2"/>
    <w:rsid w:val="00F530C7"/>
    <w:rsid w:val="00F55E59"/>
    <w:rsid w:val="00F61E29"/>
    <w:rsid w:val="00F630A3"/>
    <w:rsid w:val="00F63152"/>
    <w:rsid w:val="00F6362D"/>
    <w:rsid w:val="00F64640"/>
    <w:rsid w:val="00F64D27"/>
    <w:rsid w:val="00F65291"/>
    <w:rsid w:val="00F6651D"/>
    <w:rsid w:val="00F66EF6"/>
    <w:rsid w:val="00F67DC2"/>
    <w:rsid w:val="00F72CE1"/>
    <w:rsid w:val="00F770B3"/>
    <w:rsid w:val="00F77D84"/>
    <w:rsid w:val="00F77F8C"/>
    <w:rsid w:val="00F8011A"/>
    <w:rsid w:val="00F80AB0"/>
    <w:rsid w:val="00F80B47"/>
    <w:rsid w:val="00F86D92"/>
    <w:rsid w:val="00F9113A"/>
    <w:rsid w:val="00F913DF"/>
    <w:rsid w:val="00F9161A"/>
    <w:rsid w:val="00F91E87"/>
    <w:rsid w:val="00F96408"/>
    <w:rsid w:val="00FA1267"/>
    <w:rsid w:val="00FA162F"/>
    <w:rsid w:val="00FA1E31"/>
    <w:rsid w:val="00FA4F15"/>
    <w:rsid w:val="00FA7751"/>
    <w:rsid w:val="00FA7E32"/>
    <w:rsid w:val="00FB2AC6"/>
    <w:rsid w:val="00FB3C96"/>
    <w:rsid w:val="00FB6E58"/>
    <w:rsid w:val="00FC08F2"/>
    <w:rsid w:val="00FC1AB9"/>
    <w:rsid w:val="00FC2C37"/>
    <w:rsid w:val="00FC2E6B"/>
    <w:rsid w:val="00FC3E73"/>
    <w:rsid w:val="00FC6041"/>
    <w:rsid w:val="00FD3DCE"/>
    <w:rsid w:val="00FD4C8C"/>
    <w:rsid w:val="00FD4D5D"/>
    <w:rsid w:val="00FD7085"/>
    <w:rsid w:val="00FE36B1"/>
    <w:rsid w:val="00FE3FD9"/>
    <w:rsid w:val="00FF24C1"/>
    <w:rsid w:val="00FF25E1"/>
    <w:rsid w:val="00FF4363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60D521"/>
  <w15:docId w15:val="{E0FB1CEB-8EC7-42C7-90A9-1734ECE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3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0"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0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55170"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170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14E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14E"/>
    <w:rPr>
      <w:rFonts w:ascii="Segoe UI" w:hAnsi="Segoe UI" w:cs="Segoe UI"/>
      <w:sz w:val="18"/>
      <w:szCs w:val="18"/>
      <w:lang w:val="en-GB"/>
    </w:rPr>
  </w:style>
  <w:style w:type="paragraph" w:styleId="Nessunaspaziatura">
    <w:name w:val="No Spacing"/>
    <w:link w:val="NessunaspaziaturaCarattere"/>
    <w:uiPriority w:val="1"/>
    <w:qFormat/>
    <w:rsid w:val="000C15F0"/>
    <w:rPr>
      <w:rFonts w:ascii="Arial" w:hAnsi="Arial"/>
      <w:sz w:val="20"/>
      <w:lang w:val="en-GB"/>
    </w:rPr>
  </w:style>
  <w:style w:type="paragraph" w:customStyle="1" w:styleId="COIMA">
    <w:name w:val="COIMA"/>
    <w:basedOn w:val="Nessunaspaziatura"/>
    <w:link w:val="COIMAChar"/>
    <w:qFormat/>
    <w:rsid w:val="000C15F0"/>
    <w:rPr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15F0"/>
    <w:rPr>
      <w:rFonts w:ascii="Arial" w:hAnsi="Arial"/>
      <w:sz w:val="20"/>
      <w:lang w:val="en-GB"/>
    </w:rPr>
  </w:style>
  <w:style w:type="character" w:customStyle="1" w:styleId="COIMAChar">
    <w:name w:val="COIMA Char"/>
    <w:basedOn w:val="NessunaspaziaturaCarattere"/>
    <w:link w:val="COIMA"/>
    <w:rsid w:val="000C15F0"/>
    <w:rPr>
      <w:rFonts w:ascii="Arial" w:hAnsi="Arial"/>
      <w:sz w:val="20"/>
      <w:lang w:val="en-GB"/>
    </w:rPr>
  </w:style>
  <w:style w:type="table" w:styleId="Grigliatabella">
    <w:name w:val="Table Grid"/>
    <w:basedOn w:val="Tabellanormale"/>
    <w:uiPriority w:val="39"/>
    <w:rsid w:val="003E273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561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25614"/>
    <w:rPr>
      <w:rFonts w:ascii="CG Times (W1)" w:hAnsi="CG Times (W1)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25614"/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C2946"/>
    <w:pPr>
      <w:ind w:left="720"/>
      <w:contextualSpacing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styleId="NormaleWeb">
    <w:name w:val="Normal (Web)"/>
    <w:basedOn w:val="Normale"/>
    <w:uiPriority w:val="99"/>
    <w:unhideWhenUsed/>
    <w:rsid w:val="00CA1DB3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st">
    <w:name w:val="st"/>
    <w:basedOn w:val="Carpredefinitoparagrafo"/>
    <w:rsid w:val="00C410AC"/>
  </w:style>
  <w:style w:type="character" w:styleId="Enfasicorsivo">
    <w:name w:val="Emphasis"/>
    <w:basedOn w:val="Carpredefinitoparagrafo"/>
    <w:uiPriority w:val="20"/>
    <w:qFormat/>
    <w:rsid w:val="00C410AC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7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7BA9"/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7BA9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7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7BA9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D26C3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76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7641A"/>
    <w:rPr>
      <w:rFonts w:ascii="Courier New" w:hAnsi="Courier New" w:cs="Courier New"/>
      <w:sz w:val="20"/>
      <w:szCs w:val="20"/>
      <w:lang w:eastAsia="it-IT"/>
    </w:rPr>
  </w:style>
  <w:style w:type="paragraph" w:customStyle="1" w:styleId="Default">
    <w:name w:val="Default"/>
    <w:rsid w:val="00CC0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E5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6F4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67DC2"/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3BF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3BFD"/>
    <w:rPr>
      <w:rFonts w:ascii="Calibri" w:hAnsi="Calibri"/>
      <w:szCs w:val="21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84CC3"/>
    <w:rPr>
      <w:rFonts w:ascii="Arial" w:hAnsi="Arial"/>
      <w:sz w:val="20"/>
      <w:lang w:val="en-GB"/>
    </w:rPr>
  </w:style>
  <w:style w:type="paragraph" w:customStyle="1" w:styleId="Corpotesto1">
    <w:name w:val="Corpo testo1"/>
    <w:basedOn w:val="Normale"/>
    <w:rsid w:val="00336871"/>
    <w:pPr>
      <w:spacing w:line="460" w:lineRule="exact"/>
      <w:jc w:val="both"/>
    </w:pPr>
    <w:rPr>
      <w:rFonts w:ascii="Arial" w:hAnsi="Arial"/>
      <w:szCs w:val="2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19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8D5A-4E54-4861-AE54-69DFC253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HINES ITALIA SGR SPA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giuggioli</dc:creator>
  <cp:lastModifiedBy>Barbato, Lorenzo</cp:lastModifiedBy>
  <cp:revision>9</cp:revision>
  <cp:lastPrinted>2021-05-04T16:58:00Z</cp:lastPrinted>
  <dcterms:created xsi:type="dcterms:W3CDTF">2021-05-10T10:35:00Z</dcterms:created>
  <dcterms:modified xsi:type="dcterms:W3CDTF">2021-05-11T09:30:00Z</dcterms:modified>
</cp:coreProperties>
</file>