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2CFD" w14:textId="10FBC809" w:rsidR="0061711C" w:rsidRDefault="0061711C" w:rsidP="008A5D0D">
      <w:pPr>
        <w:pStyle w:val="Default"/>
        <w:jc w:val="both"/>
        <w:rPr>
          <w:rFonts w:ascii="Open Sans" w:hAnsi="Open Sans" w:cs="Open Sans"/>
          <w:b/>
          <w:bCs/>
          <w:color w:val="A6A6A6"/>
          <w:sz w:val="40"/>
          <w:szCs w:val="40"/>
          <w:lang w:val="it-IT"/>
        </w:rPr>
      </w:pPr>
      <w:bookmarkStart w:id="0" w:name="_Hlk82523309"/>
      <w:bookmarkStart w:id="1" w:name="OLE_LINK1"/>
      <w:bookmarkStart w:id="2" w:name="OLE_LINK2"/>
      <w:r>
        <w:rPr>
          <w:rFonts w:ascii="Open Sans" w:hAnsi="Open Sans" w:cs="Open Sans"/>
          <w:b/>
          <w:bCs/>
          <w:color w:val="A6A6A6"/>
          <w:sz w:val="40"/>
          <w:szCs w:val="40"/>
          <w:lang w:val="it-IT"/>
        </w:rPr>
        <w:t xml:space="preserve">RICS in Italia: nominato </w:t>
      </w:r>
      <w:r w:rsidR="002A26EA">
        <w:rPr>
          <w:rFonts w:ascii="Open Sans" w:hAnsi="Open Sans" w:cs="Open Sans"/>
          <w:b/>
          <w:bCs/>
          <w:color w:val="A6A6A6"/>
          <w:sz w:val="40"/>
          <w:szCs w:val="40"/>
          <w:lang w:val="it-IT"/>
        </w:rPr>
        <w:t>il</w:t>
      </w:r>
      <w:r w:rsidR="002A26EA" w:rsidRPr="002A26EA">
        <w:rPr>
          <w:rFonts w:ascii="Open Sans" w:hAnsi="Open Sans" w:cs="Open Sans"/>
          <w:b/>
          <w:bCs/>
          <w:color w:val="A6A6A6"/>
          <w:sz w:val="40"/>
          <w:szCs w:val="40"/>
          <w:lang w:val="it-IT"/>
        </w:rPr>
        <w:t xml:space="preserve"> nuovo Regional Advisory Board</w:t>
      </w:r>
    </w:p>
    <w:p w14:paraId="51636AE0" w14:textId="77777777" w:rsidR="00E31A48" w:rsidRPr="002A26EA" w:rsidRDefault="00E31A48" w:rsidP="00307302">
      <w:pPr>
        <w:pStyle w:val="Default"/>
        <w:jc w:val="both"/>
        <w:rPr>
          <w:rFonts w:ascii="Open Sans" w:hAnsi="Open Sans" w:cs="Open Sans"/>
          <w:b/>
          <w:bCs/>
          <w:color w:val="auto"/>
          <w:sz w:val="20"/>
          <w:szCs w:val="20"/>
          <w:lang w:val="it-IT"/>
        </w:rPr>
      </w:pPr>
    </w:p>
    <w:p w14:paraId="4083533B" w14:textId="77777777" w:rsidR="00CF48E6" w:rsidRPr="002A26EA" w:rsidRDefault="00CF48E6" w:rsidP="00307302">
      <w:pPr>
        <w:pStyle w:val="Default"/>
        <w:jc w:val="both"/>
        <w:rPr>
          <w:rStyle w:val="A4"/>
          <w:lang w:val="it-IT"/>
        </w:rPr>
      </w:pPr>
    </w:p>
    <w:p w14:paraId="518E0940" w14:textId="525BCD4B" w:rsidR="002A26EA" w:rsidRDefault="0061711C" w:rsidP="00E6662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lang w:val="it-IT"/>
        </w:rPr>
      </w:pPr>
      <w:r w:rsidRPr="00E66629">
        <w:rPr>
          <w:rFonts w:ascii="Open Sans" w:hAnsi="Open Sans" w:cs="Open Sans"/>
          <w:i/>
          <w:lang w:val="it-IT"/>
        </w:rPr>
        <w:t>Milano, 25 ottobre 2023</w:t>
      </w:r>
      <w:r>
        <w:rPr>
          <w:rFonts w:ascii="Open Sans" w:hAnsi="Open Sans" w:cs="Open Sans"/>
          <w:lang w:val="it-IT"/>
        </w:rPr>
        <w:t xml:space="preserve"> - </w:t>
      </w:r>
      <w:r w:rsidR="002A26EA" w:rsidRPr="002A26EA">
        <w:rPr>
          <w:rFonts w:ascii="Open Sans" w:hAnsi="Open Sans" w:cs="Open Sans"/>
          <w:lang w:val="it-IT"/>
        </w:rPr>
        <w:t>RICS in Italia</w:t>
      </w:r>
      <w:r w:rsidR="00786FD1">
        <w:rPr>
          <w:rFonts w:ascii="Open Sans" w:hAnsi="Open Sans" w:cs="Open Sans"/>
          <w:lang w:val="it-IT"/>
        </w:rPr>
        <w:t xml:space="preserve">, </w:t>
      </w:r>
      <w:r w:rsidR="008A5D0D">
        <w:rPr>
          <w:rFonts w:ascii="Open Sans" w:hAnsi="Open Sans" w:cs="Open Sans"/>
          <w:lang w:val="it-IT"/>
        </w:rPr>
        <w:t xml:space="preserve">sede italiana di RICS, </w:t>
      </w:r>
      <w:r w:rsidR="008A5D0D" w:rsidRPr="00FF57BA">
        <w:rPr>
          <w:rStyle w:val="Strong"/>
          <w:rFonts w:ascii="Open Sans" w:eastAsia="Cambria" w:hAnsi="Open Sans" w:cs="Open Sans"/>
          <w:b w:val="0"/>
          <w:sz w:val="20"/>
          <w:szCs w:val="20"/>
          <w:shd w:val="clear" w:color="auto" w:fill="FFFFFF"/>
          <w:lang w:val="it-IT"/>
        </w:rPr>
        <w:t>l</w:t>
      </w:r>
      <w:r w:rsidR="00786FD1" w:rsidRPr="00FF57BA">
        <w:rPr>
          <w:rStyle w:val="Strong"/>
          <w:rFonts w:ascii="Open Sans" w:eastAsia="Cambria" w:hAnsi="Open Sans" w:cs="Open Sans"/>
          <w:b w:val="0"/>
          <w:sz w:val="20"/>
          <w:szCs w:val="20"/>
          <w:shd w:val="clear" w:color="auto" w:fill="FFFFFF"/>
          <w:lang w:val="it-IT"/>
        </w:rPr>
        <w:t>’organizzazione professionale globale che si occupa di definire i più elevati standard nel settore Real Estate</w:t>
      </w:r>
      <w:r w:rsidR="008A5D0D" w:rsidRPr="00FF57BA">
        <w:rPr>
          <w:rStyle w:val="Strong"/>
          <w:rFonts w:ascii="Open Sans" w:eastAsia="Cambria" w:hAnsi="Open Sans" w:cs="Open Sans"/>
          <w:b w:val="0"/>
          <w:sz w:val="20"/>
          <w:szCs w:val="20"/>
          <w:shd w:val="clear" w:color="auto" w:fill="FFFFFF"/>
          <w:lang w:val="it-IT"/>
        </w:rPr>
        <w:t>,</w:t>
      </w:r>
      <w:r w:rsidR="002A26EA" w:rsidRPr="002A26EA">
        <w:rPr>
          <w:rFonts w:ascii="Open Sans" w:hAnsi="Open Sans" w:cs="Open Sans"/>
          <w:lang w:val="it-IT"/>
        </w:rPr>
        <w:t xml:space="preserve"> </w:t>
      </w:r>
      <w:r w:rsidR="00786FD1">
        <w:rPr>
          <w:rFonts w:ascii="Open Sans" w:hAnsi="Open Sans" w:cs="Open Sans"/>
          <w:lang w:val="it-IT"/>
        </w:rPr>
        <w:t xml:space="preserve">ha nominato il </w:t>
      </w:r>
      <w:r w:rsidR="002A26EA" w:rsidRPr="002A26EA">
        <w:rPr>
          <w:rFonts w:ascii="Open Sans" w:hAnsi="Open Sans" w:cs="Open Sans"/>
          <w:lang w:val="it-IT"/>
        </w:rPr>
        <w:t>nuovo</w:t>
      </w:r>
      <w:r w:rsidR="00786FD1">
        <w:rPr>
          <w:rFonts w:ascii="Open Sans" w:hAnsi="Open Sans" w:cs="Open Sans"/>
          <w:lang w:val="it-IT"/>
        </w:rPr>
        <w:t xml:space="preserve"> Regional Advisory</w:t>
      </w:r>
      <w:r w:rsidR="002A26EA" w:rsidRPr="002A26EA">
        <w:rPr>
          <w:rFonts w:ascii="Open Sans" w:hAnsi="Open Sans" w:cs="Open Sans"/>
          <w:lang w:val="it-IT"/>
        </w:rPr>
        <w:t xml:space="preserve"> Board capitanato da Massimiliano Pulice, già Presidente </w:t>
      </w:r>
      <w:r w:rsidR="008A5D0D">
        <w:rPr>
          <w:rFonts w:ascii="Open Sans" w:hAnsi="Open Sans" w:cs="Open Sans"/>
          <w:lang w:val="it-IT"/>
        </w:rPr>
        <w:t xml:space="preserve">di RICS in Italia </w:t>
      </w:r>
      <w:r w:rsidR="002A26EA" w:rsidRPr="002A26EA">
        <w:rPr>
          <w:rFonts w:ascii="Open Sans" w:hAnsi="Open Sans" w:cs="Open Sans"/>
          <w:lang w:val="it-IT"/>
        </w:rPr>
        <w:t>nel precedente mandato e membro dello European World Regional Board di RICS.</w:t>
      </w:r>
    </w:p>
    <w:p w14:paraId="0888CE18" w14:textId="77777777" w:rsidR="002A26EA" w:rsidRPr="002A26EA" w:rsidRDefault="002A26EA" w:rsidP="00E6662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lang w:val="it-IT"/>
        </w:rPr>
      </w:pPr>
    </w:p>
    <w:p w14:paraId="3221D170" w14:textId="77777777" w:rsidR="00FF57BA" w:rsidRDefault="002A26EA" w:rsidP="00E6662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lang w:val="it-IT"/>
        </w:rPr>
      </w:pPr>
      <w:r w:rsidRPr="002A26EA">
        <w:rPr>
          <w:rFonts w:ascii="Open Sans" w:hAnsi="Open Sans" w:cs="Open Sans"/>
          <w:lang w:val="it-IT"/>
        </w:rPr>
        <w:t xml:space="preserve">“Questo </w:t>
      </w:r>
      <w:r w:rsidR="00786FD1">
        <w:rPr>
          <w:rFonts w:ascii="Open Sans" w:hAnsi="Open Sans" w:cs="Open Sans"/>
          <w:lang w:val="it-IT"/>
        </w:rPr>
        <w:t>B</w:t>
      </w:r>
      <w:r w:rsidRPr="002A26EA">
        <w:rPr>
          <w:rFonts w:ascii="Open Sans" w:hAnsi="Open Sans" w:cs="Open Sans"/>
          <w:lang w:val="it-IT"/>
        </w:rPr>
        <w:t>oard rappresenta un passo avanti significativo per la realtà di RICS in Italia e, ne siamo convinti, per il futuro delle nostre attività e iniziative. Abbiamo molto lavoro da fare e siamo pronti per questo emozionante nuovo capitolo</w:t>
      </w:r>
      <w:r w:rsidR="00786FD1">
        <w:rPr>
          <w:rFonts w:ascii="Open Sans" w:hAnsi="Open Sans" w:cs="Open Sans"/>
          <w:lang w:val="it-IT"/>
        </w:rPr>
        <w:t>”, h</w:t>
      </w:r>
      <w:r w:rsidRPr="002A26EA">
        <w:rPr>
          <w:rFonts w:ascii="Open Sans" w:hAnsi="Open Sans" w:cs="Open Sans"/>
          <w:lang w:val="it-IT"/>
        </w:rPr>
        <w:t>a</w:t>
      </w:r>
      <w:r w:rsidR="00786FD1">
        <w:rPr>
          <w:rFonts w:ascii="Open Sans" w:hAnsi="Open Sans" w:cs="Open Sans"/>
          <w:lang w:val="it-IT"/>
        </w:rPr>
        <w:t xml:space="preserve"> </w:t>
      </w:r>
      <w:r w:rsidRPr="002A26EA">
        <w:rPr>
          <w:rFonts w:ascii="Open Sans" w:hAnsi="Open Sans" w:cs="Open Sans"/>
          <w:lang w:val="it-IT"/>
        </w:rPr>
        <w:t xml:space="preserve">commentato il </w:t>
      </w:r>
      <w:r w:rsidRPr="00E66629">
        <w:rPr>
          <w:rFonts w:ascii="Open Sans" w:hAnsi="Open Sans" w:cs="Open Sans"/>
          <w:b/>
          <w:lang w:val="it-IT"/>
        </w:rPr>
        <w:t>Presidente</w:t>
      </w:r>
      <w:r w:rsidR="00786FD1" w:rsidRPr="00E66629">
        <w:rPr>
          <w:rFonts w:ascii="Open Sans" w:hAnsi="Open Sans" w:cs="Open Sans"/>
          <w:b/>
          <w:lang w:val="it-IT"/>
        </w:rPr>
        <w:t xml:space="preserve"> Pulice</w:t>
      </w:r>
      <w:r w:rsidRPr="00E66629">
        <w:rPr>
          <w:rFonts w:ascii="Open Sans" w:hAnsi="Open Sans" w:cs="Open Sans"/>
          <w:b/>
          <w:lang w:val="it-IT"/>
        </w:rPr>
        <w:t xml:space="preserve"> </w:t>
      </w:r>
      <w:r w:rsidRPr="002A26EA">
        <w:rPr>
          <w:rFonts w:ascii="Open Sans" w:hAnsi="Open Sans" w:cs="Open Sans"/>
          <w:lang w:val="it-IT"/>
        </w:rPr>
        <w:t>riferendosi alla prossima strategia</w:t>
      </w:r>
      <w:r w:rsidR="00786FD1">
        <w:rPr>
          <w:rFonts w:ascii="Open Sans" w:hAnsi="Open Sans" w:cs="Open Sans"/>
          <w:lang w:val="it-IT"/>
        </w:rPr>
        <w:t xml:space="preserve"> di</w:t>
      </w:r>
      <w:r w:rsidRPr="002A26EA">
        <w:rPr>
          <w:rFonts w:ascii="Open Sans" w:hAnsi="Open Sans" w:cs="Open Sans"/>
          <w:lang w:val="it-IT"/>
        </w:rPr>
        <w:t xml:space="preserve"> RICS in Italia, che vedrà ciascuno dei </w:t>
      </w:r>
      <w:r w:rsidR="00786FD1">
        <w:rPr>
          <w:rFonts w:ascii="Open Sans" w:hAnsi="Open Sans" w:cs="Open Sans"/>
          <w:lang w:val="it-IT"/>
        </w:rPr>
        <w:t>componenti</w:t>
      </w:r>
      <w:r w:rsidRPr="002A26EA">
        <w:rPr>
          <w:rFonts w:ascii="Open Sans" w:hAnsi="Open Sans" w:cs="Open Sans"/>
          <w:lang w:val="it-IT"/>
        </w:rPr>
        <w:t xml:space="preserve"> del </w:t>
      </w:r>
      <w:r w:rsidR="00786FD1">
        <w:rPr>
          <w:rFonts w:ascii="Open Sans" w:hAnsi="Open Sans" w:cs="Open Sans"/>
          <w:lang w:val="it-IT"/>
        </w:rPr>
        <w:t>B</w:t>
      </w:r>
      <w:r w:rsidRPr="002A26EA">
        <w:rPr>
          <w:rFonts w:ascii="Open Sans" w:hAnsi="Open Sans" w:cs="Open Sans"/>
          <w:lang w:val="it-IT"/>
        </w:rPr>
        <w:t>oard apportare esperienza e competenza trasversale nel settore dell’ambiente naturale e costruito</w:t>
      </w:r>
      <w:r>
        <w:rPr>
          <w:rFonts w:ascii="Open Sans" w:hAnsi="Open Sans" w:cs="Open Sans"/>
          <w:lang w:val="it-IT"/>
        </w:rPr>
        <w:t>,</w:t>
      </w:r>
      <w:r w:rsidRPr="002A26EA">
        <w:rPr>
          <w:rFonts w:ascii="Open Sans" w:hAnsi="Open Sans" w:cs="Open Sans"/>
          <w:lang w:val="it-IT"/>
        </w:rPr>
        <w:t xml:space="preserve"> e verticale sulle priorità di RICS</w:t>
      </w:r>
      <w:r>
        <w:rPr>
          <w:rFonts w:ascii="Open Sans" w:hAnsi="Open Sans" w:cs="Open Sans"/>
          <w:lang w:val="it-IT"/>
        </w:rPr>
        <w:t xml:space="preserve"> in Italia – e</w:t>
      </w:r>
      <w:r w:rsidRPr="002A26EA">
        <w:rPr>
          <w:rFonts w:ascii="Open Sans" w:hAnsi="Open Sans" w:cs="Open Sans"/>
          <w:lang w:val="it-IT"/>
        </w:rPr>
        <w:t xml:space="preserve"> del mercato</w:t>
      </w:r>
      <w:r>
        <w:rPr>
          <w:rFonts w:ascii="Open Sans" w:hAnsi="Open Sans" w:cs="Open Sans"/>
          <w:lang w:val="it-IT"/>
        </w:rPr>
        <w:t xml:space="preserve"> – n</w:t>
      </w:r>
      <w:r w:rsidRPr="002A26EA">
        <w:rPr>
          <w:rFonts w:ascii="Open Sans" w:hAnsi="Open Sans" w:cs="Open Sans"/>
          <w:lang w:val="it-IT"/>
        </w:rPr>
        <w:t>el prossimo triennio.</w:t>
      </w:r>
    </w:p>
    <w:p w14:paraId="5105CCDE" w14:textId="566C8EA0" w:rsidR="002A26EA" w:rsidRPr="002A26EA" w:rsidRDefault="002A26EA" w:rsidP="00E6662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lang w:val="it-IT"/>
        </w:rPr>
      </w:pPr>
    </w:p>
    <w:p w14:paraId="1BB4B44A" w14:textId="7A1074B3" w:rsidR="008A5D0D" w:rsidRPr="00FF57BA" w:rsidRDefault="008A5D0D" w:rsidP="00E6662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lang w:val="it-IT"/>
        </w:rPr>
      </w:pPr>
      <w:r w:rsidRPr="00E66629">
        <w:rPr>
          <w:rFonts w:ascii="Open Sans" w:hAnsi="Open Sans" w:cs="Open Sans"/>
          <w:bCs/>
          <w:lang w:val="it-IT"/>
        </w:rPr>
        <w:t>Il</w:t>
      </w:r>
      <w:r w:rsidR="002A26EA" w:rsidRPr="00E66629">
        <w:rPr>
          <w:rFonts w:ascii="Open Sans" w:hAnsi="Open Sans" w:cs="Open Sans"/>
          <w:bCs/>
          <w:lang w:val="it-IT"/>
        </w:rPr>
        <w:t xml:space="preserve"> Regional Advisory Board di RICS in Italia</w:t>
      </w:r>
      <w:r w:rsidRPr="00E66629">
        <w:rPr>
          <w:rFonts w:ascii="Open Sans" w:hAnsi="Open Sans" w:cs="Open Sans"/>
          <w:bCs/>
          <w:lang w:val="it-IT"/>
        </w:rPr>
        <w:t xml:space="preserve"> è composto da:</w:t>
      </w:r>
      <w:r w:rsidRPr="00FF57BA">
        <w:rPr>
          <w:rFonts w:ascii="Open Sans" w:hAnsi="Open Sans" w:cs="Open Sans"/>
          <w:lang w:val="it-IT"/>
        </w:rPr>
        <w:t xml:space="preserve"> </w:t>
      </w:r>
    </w:p>
    <w:p w14:paraId="7E75474E" w14:textId="77777777" w:rsidR="008A5D0D" w:rsidRDefault="008A5D0D" w:rsidP="00E6662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lang w:val="it-IT"/>
        </w:rPr>
      </w:pPr>
    </w:p>
    <w:p w14:paraId="531001D7" w14:textId="0ED00FD0" w:rsidR="008A5D0D" w:rsidRDefault="002A26EA" w:rsidP="00E6662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lang w:val="it-IT"/>
        </w:rPr>
      </w:pPr>
      <w:r w:rsidRPr="002A26EA">
        <w:rPr>
          <w:rFonts w:ascii="Open Sans" w:hAnsi="Open Sans" w:cs="Open Sans"/>
          <w:b/>
          <w:bCs/>
        </w:rPr>
        <w:t>Nicola Arcaini MRICS, Director – Loan Services Business Line, Abaco Team</w:t>
      </w:r>
      <w:r w:rsidR="008A5D0D" w:rsidRPr="00FF57BA">
        <w:rPr>
          <w:rFonts w:ascii="Open Sans" w:hAnsi="Open Sans" w:cs="Open Sans"/>
        </w:rPr>
        <w:t xml:space="preserve">. </w:t>
      </w:r>
      <w:r w:rsidRPr="002A26EA">
        <w:rPr>
          <w:rFonts w:ascii="Open Sans" w:hAnsi="Open Sans" w:cs="Open Sans"/>
          <w:lang w:val="it-IT"/>
        </w:rPr>
        <w:t>Board Member responsabile dell’area Residential</w:t>
      </w:r>
      <w:r w:rsidR="008A5D0D">
        <w:rPr>
          <w:rFonts w:ascii="Open Sans" w:hAnsi="Open Sans" w:cs="Open Sans"/>
          <w:lang w:val="it-IT"/>
        </w:rPr>
        <w:t xml:space="preserve">, Arcaini </w:t>
      </w:r>
      <w:r w:rsidRPr="002A26EA">
        <w:rPr>
          <w:rFonts w:ascii="Open Sans" w:hAnsi="Open Sans" w:cs="Open Sans"/>
          <w:lang w:val="it-IT"/>
        </w:rPr>
        <w:t xml:space="preserve">si concentrerà sul settore residenziale, analizzando i nuovi modi di abitare nel nostro Paese e lavorando per migliorare le pratiche e promuovere gli standard di eccellenza in questo ambito. </w:t>
      </w:r>
    </w:p>
    <w:p w14:paraId="751FFFB0" w14:textId="5EFB6777" w:rsidR="002A26EA" w:rsidRPr="002A26EA" w:rsidRDefault="002A26EA" w:rsidP="00E6662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lang w:val="it-IT"/>
        </w:rPr>
      </w:pPr>
    </w:p>
    <w:p w14:paraId="0E7FAACF" w14:textId="52F48BB1" w:rsidR="008A5D0D" w:rsidRDefault="002A26EA" w:rsidP="00E6662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lang w:val="it-IT"/>
        </w:rPr>
      </w:pPr>
      <w:r w:rsidRPr="002A26EA">
        <w:rPr>
          <w:rFonts w:ascii="Open Sans" w:hAnsi="Open Sans" w:cs="Open Sans"/>
          <w:b/>
          <w:bCs/>
          <w:lang w:val="it-IT"/>
        </w:rPr>
        <w:t>Giulia Comparini MRICS, Partner – Cocuzza &amp; Associati Studio Legale</w:t>
      </w:r>
      <w:r w:rsidR="008A5D0D">
        <w:rPr>
          <w:rFonts w:ascii="Open Sans" w:hAnsi="Open Sans" w:cs="Open Sans"/>
          <w:lang w:val="it-IT"/>
        </w:rPr>
        <w:t xml:space="preserve">. </w:t>
      </w:r>
      <w:r w:rsidRPr="002A26EA">
        <w:rPr>
          <w:rFonts w:ascii="Open Sans" w:hAnsi="Open Sans" w:cs="Open Sans"/>
          <w:lang w:val="it-IT"/>
        </w:rPr>
        <w:t>Board Member responsabile dell’area Future of the Profession</w:t>
      </w:r>
      <w:r w:rsidR="008A5D0D">
        <w:rPr>
          <w:rFonts w:ascii="Open Sans" w:hAnsi="Open Sans" w:cs="Open Sans"/>
          <w:lang w:val="it-IT"/>
        </w:rPr>
        <w:t>, Comparini</w:t>
      </w:r>
      <w:r w:rsidRPr="002A26EA">
        <w:rPr>
          <w:rFonts w:ascii="Open Sans" w:hAnsi="Open Sans" w:cs="Open Sans"/>
          <w:lang w:val="it-IT"/>
        </w:rPr>
        <w:t xml:space="preserve"> si occuperà delle questioni relative al futuro della professione, portando idee innovative e</w:t>
      </w:r>
      <w:r w:rsidR="008A5D0D">
        <w:rPr>
          <w:rFonts w:ascii="Open Sans" w:hAnsi="Open Sans" w:cs="Open Sans"/>
          <w:lang w:val="it-IT"/>
        </w:rPr>
        <w:t xml:space="preserve"> nuove</w:t>
      </w:r>
      <w:r w:rsidRPr="002A26EA">
        <w:rPr>
          <w:rFonts w:ascii="Open Sans" w:hAnsi="Open Sans" w:cs="Open Sans"/>
          <w:lang w:val="it-IT"/>
        </w:rPr>
        <w:t xml:space="preserve"> prospettive </w:t>
      </w:r>
      <w:r w:rsidR="008A5D0D">
        <w:rPr>
          <w:rFonts w:ascii="Open Sans" w:hAnsi="Open Sans" w:cs="Open Sans"/>
          <w:lang w:val="it-IT"/>
        </w:rPr>
        <w:t xml:space="preserve">e </w:t>
      </w:r>
      <w:r w:rsidRPr="002A26EA">
        <w:rPr>
          <w:rFonts w:ascii="Open Sans" w:hAnsi="Open Sans" w:cs="Open Sans"/>
          <w:lang w:val="it-IT"/>
        </w:rPr>
        <w:t>collaborando fianco a fianco con il gruppo Matrics Italia.</w:t>
      </w:r>
    </w:p>
    <w:p w14:paraId="0DFCF8CF" w14:textId="370D4102" w:rsidR="002A26EA" w:rsidRPr="002A26EA" w:rsidRDefault="002A26EA" w:rsidP="00E6662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lang w:val="it-IT"/>
        </w:rPr>
      </w:pPr>
      <w:r>
        <w:rPr>
          <w:rFonts w:ascii="Open Sans" w:hAnsi="Open Sans" w:cs="Open Sans"/>
          <w:lang w:val="it-IT"/>
        </w:rPr>
        <w:br/>
      </w:r>
      <w:r w:rsidRPr="002A26EA">
        <w:rPr>
          <w:rFonts w:ascii="Open Sans" w:hAnsi="Open Sans" w:cs="Open Sans"/>
          <w:b/>
          <w:bCs/>
          <w:lang w:val="it-IT"/>
        </w:rPr>
        <w:t xml:space="preserve">Antonella Faggiani MRICS, </w:t>
      </w:r>
      <w:r w:rsidR="00FF57BA" w:rsidRPr="00FF57BA">
        <w:rPr>
          <w:rFonts w:ascii="Open Sans" w:hAnsi="Open Sans" w:cs="Open Sans"/>
          <w:b/>
          <w:bCs/>
          <w:lang w:val="it-IT"/>
        </w:rPr>
        <w:t>Managing partner</w:t>
      </w:r>
      <w:r w:rsidR="00FF57BA">
        <w:rPr>
          <w:rFonts w:ascii="Open Sans" w:hAnsi="Open Sans" w:cs="Open Sans"/>
          <w:b/>
          <w:bCs/>
          <w:lang w:val="it-IT"/>
        </w:rPr>
        <w:t xml:space="preserve"> </w:t>
      </w:r>
      <w:r w:rsidRPr="002A26EA">
        <w:rPr>
          <w:rFonts w:ascii="Open Sans" w:hAnsi="Open Sans" w:cs="Open Sans"/>
          <w:b/>
          <w:bCs/>
          <w:lang w:val="it-IT"/>
        </w:rPr>
        <w:t>– Smart Land Srl</w:t>
      </w:r>
      <w:r w:rsidR="008A5D0D">
        <w:rPr>
          <w:rFonts w:ascii="Open Sans" w:hAnsi="Open Sans" w:cs="Open Sans"/>
          <w:lang w:val="it-IT"/>
        </w:rPr>
        <w:t xml:space="preserve">: </w:t>
      </w:r>
      <w:r w:rsidRPr="002A26EA">
        <w:rPr>
          <w:rFonts w:ascii="Open Sans" w:hAnsi="Open Sans" w:cs="Open Sans"/>
          <w:lang w:val="it-IT"/>
        </w:rPr>
        <w:t>Board Member responsabile dell’area Regioni e Territorio</w:t>
      </w:r>
      <w:r w:rsidR="008A5D0D">
        <w:rPr>
          <w:rFonts w:ascii="Open Sans" w:hAnsi="Open Sans" w:cs="Open Sans"/>
          <w:lang w:val="it-IT"/>
        </w:rPr>
        <w:t>,</w:t>
      </w:r>
      <w:r w:rsidRPr="002A26EA">
        <w:rPr>
          <w:rFonts w:ascii="Open Sans" w:hAnsi="Open Sans" w:cs="Open Sans"/>
          <w:lang w:val="it-IT"/>
        </w:rPr>
        <w:t xml:space="preserve"> </w:t>
      </w:r>
      <w:r w:rsidR="008A5D0D">
        <w:rPr>
          <w:rFonts w:ascii="Open Sans" w:hAnsi="Open Sans" w:cs="Open Sans"/>
          <w:lang w:val="it-IT"/>
        </w:rPr>
        <w:t>Faggiani</w:t>
      </w:r>
      <w:r w:rsidR="008A5D0D" w:rsidRPr="002A26EA">
        <w:rPr>
          <w:rFonts w:ascii="Open Sans" w:hAnsi="Open Sans" w:cs="Open Sans"/>
          <w:lang w:val="it-IT"/>
        </w:rPr>
        <w:t xml:space="preserve"> </w:t>
      </w:r>
      <w:r w:rsidRPr="002A26EA">
        <w:rPr>
          <w:rFonts w:ascii="Open Sans" w:hAnsi="Open Sans" w:cs="Open Sans"/>
          <w:lang w:val="it-IT"/>
        </w:rPr>
        <w:t>si dedicherà alle questioni territoriali e regionali, lavorando per promuovere la capillarizzazione di RICS e degli standard sul territorio italiano.</w:t>
      </w:r>
      <w:r>
        <w:rPr>
          <w:rFonts w:ascii="Open Sans" w:hAnsi="Open Sans" w:cs="Open Sans"/>
          <w:lang w:val="it-IT"/>
        </w:rPr>
        <w:br/>
      </w:r>
    </w:p>
    <w:p w14:paraId="446C05F7" w14:textId="42D2BF42" w:rsidR="008A5D0D" w:rsidRDefault="002A26EA" w:rsidP="00E6662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lang w:val="it-IT"/>
        </w:rPr>
      </w:pPr>
      <w:r w:rsidRPr="00FF57BA">
        <w:rPr>
          <w:rFonts w:ascii="Open Sans" w:hAnsi="Open Sans" w:cs="Open Sans"/>
          <w:b/>
          <w:bCs/>
          <w:lang w:val="it-IT"/>
        </w:rPr>
        <w:t>Raffaella Peloso MRICS, Senior Director, Head of Valuation Hotels Italy – CBRE</w:t>
      </w:r>
      <w:r w:rsidR="008A5D0D">
        <w:rPr>
          <w:rFonts w:ascii="Open Sans" w:hAnsi="Open Sans" w:cs="Open Sans"/>
          <w:lang w:val="it-IT"/>
        </w:rPr>
        <w:t xml:space="preserve">: </w:t>
      </w:r>
      <w:r w:rsidRPr="002A26EA">
        <w:rPr>
          <w:rFonts w:ascii="Open Sans" w:hAnsi="Open Sans" w:cs="Open Sans"/>
          <w:lang w:val="it-IT"/>
        </w:rPr>
        <w:t>Board Member responsabile dell’area Valuation</w:t>
      </w:r>
      <w:r w:rsidR="008A5D0D">
        <w:rPr>
          <w:rFonts w:ascii="Open Sans" w:hAnsi="Open Sans" w:cs="Open Sans"/>
          <w:lang w:val="it-IT"/>
        </w:rPr>
        <w:t>, Peloso</w:t>
      </w:r>
      <w:r w:rsidRPr="002A26EA">
        <w:rPr>
          <w:rFonts w:ascii="Open Sans" w:hAnsi="Open Sans" w:cs="Open Sans"/>
          <w:lang w:val="it-IT"/>
        </w:rPr>
        <w:t xml:space="preserve"> si occuperà delle questioni legate all’ambito della valutazione immobiliare, garantendo un focus puntuale su questo tema centrale per restare all'avanguardia tra standard e innovazione.</w:t>
      </w:r>
    </w:p>
    <w:p w14:paraId="40E68DCD" w14:textId="2A001594" w:rsidR="002A26EA" w:rsidRPr="002A26EA" w:rsidRDefault="002A26EA" w:rsidP="00E6662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lang w:val="it-IT"/>
        </w:rPr>
      </w:pPr>
    </w:p>
    <w:p w14:paraId="4E9FBA47" w14:textId="2EE5765B" w:rsidR="002A26EA" w:rsidRDefault="002A26EA" w:rsidP="00E6662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lang w:val="it-IT"/>
        </w:rPr>
      </w:pPr>
      <w:r w:rsidRPr="000503ED">
        <w:rPr>
          <w:rFonts w:ascii="Open Sans" w:hAnsi="Open Sans" w:cs="Open Sans"/>
          <w:b/>
          <w:bCs/>
          <w:lang w:val="it-IT"/>
        </w:rPr>
        <w:t>Marco Plazzotta FRICS, Managing Partner – FIDE AM</w:t>
      </w:r>
      <w:r w:rsidR="008A5D0D">
        <w:rPr>
          <w:rFonts w:ascii="Open Sans" w:hAnsi="Open Sans" w:cs="Open Sans"/>
          <w:b/>
          <w:bCs/>
          <w:lang w:val="it-IT"/>
        </w:rPr>
        <w:t>.</w:t>
      </w:r>
      <w:r w:rsidR="008A5D0D">
        <w:rPr>
          <w:rFonts w:ascii="Open Sans" w:hAnsi="Open Sans" w:cs="Open Sans"/>
          <w:lang w:val="it-IT"/>
        </w:rPr>
        <w:t xml:space="preserve"> </w:t>
      </w:r>
      <w:r w:rsidRPr="002A26EA">
        <w:rPr>
          <w:rFonts w:ascii="Open Sans" w:hAnsi="Open Sans" w:cs="Open Sans"/>
          <w:lang w:val="it-IT"/>
        </w:rPr>
        <w:t xml:space="preserve">Board Member responsabile </w:t>
      </w:r>
      <w:r w:rsidR="00E66629">
        <w:rPr>
          <w:rFonts w:ascii="Open Sans" w:hAnsi="Open Sans" w:cs="Open Sans"/>
          <w:lang w:val="it-IT"/>
        </w:rPr>
        <w:t>dell’area Property &amp; Investment,</w:t>
      </w:r>
      <w:r w:rsidRPr="002A26EA">
        <w:rPr>
          <w:rFonts w:ascii="Open Sans" w:hAnsi="Open Sans" w:cs="Open Sans"/>
          <w:lang w:val="it-IT"/>
        </w:rPr>
        <w:t xml:space="preserve"> </w:t>
      </w:r>
      <w:r w:rsidR="008A5D0D">
        <w:rPr>
          <w:rFonts w:ascii="Open Sans" w:hAnsi="Open Sans" w:cs="Open Sans"/>
          <w:lang w:val="it-IT"/>
        </w:rPr>
        <w:t xml:space="preserve">Plazzotta </w:t>
      </w:r>
      <w:r w:rsidRPr="002A26EA">
        <w:rPr>
          <w:rFonts w:ascii="Open Sans" w:hAnsi="Open Sans" w:cs="Open Sans"/>
          <w:lang w:val="it-IT"/>
        </w:rPr>
        <w:t xml:space="preserve">si occuperà delle questioni legate agli </w:t>
      </w:r>
      <w:r w:rsidRPr="002A26EA">
        <w:rPr>
          <w:rFonts w:ascii="Open Sans" w:hAnsi="Open Sans" w:cs="Open Sans"/>
          <w:lang w:val="it-IT"/>
        </w:rPr>
        <w:lastRenderedPageBreak/>
        <w:t xml:space="preserve">investimenti immobiliari, lavorando per sviluppare opportunità e promuovere le migliori pratiche in </w:t>
      </w:r>
      <w:r w:rsidR="008A5D0D">
        <w:rPr>
          <w:rFonts w:ascii="Open Sans" w:hAnsi="Open Sans" w:cs="Open Sans"/>
          <w:lang w:val="it-IT"/>
        </w:rPr>
        <w:t>tali</w:t>
      </w:r>
      <w:r w:rsidRPr="002A26EA">
        <w:rPr>
          <w:rFonts w:ascii="Open Sans" w:hAnsi="Open Sans" w:cs="Open Sans"/>
          <w:lang w:val="it-IT"/>
        </w:rPr>
        <w:t xml:space="preserve"> settori.</w:t>
      </w:r>
    </w:p>
    <w:p w14:paraId="7A15171C" w14:textId="77777777" w:rsidR="002A26EA" w:rsidRPr="002A26EA" w:rsidRDefault="002A26EA" w:rsidP="00E6662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lang w:val="it-IT"/>
        </w:rPr>
      </w:pPr>
    </w:p>
    <w:p w14:paraId="5F4F507E" w14:textId="6956F148" w:rsidR="002A26EA" w:rsidRDefault="002A26EA" w:rsidP="00E6662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lang w:val="it-IT"/>
        </w:rPr>
      </w:pPr>
      <w:r w:rsidRPr="002A26EA">
        <w:rPr>
          <w:rFonts w:ascii="Open Sans" w:hAnsi="Open Sans" w:cs="Open Sans"/>
          <w:b/>
          <w:bCs/>
        </w:rPr>
        <w:t>Barbara Polito FRICS, Head of Asset Management – GWM Group</w:t>
      </w:r>
      <w:r w:rsidR="008A5D0D" w:rsidRPr="00FF57BA">
        <w:rPr>
          <w:rFonts w:ascii="Open Sans" w:hAnsi="Open Sans" w:cs="Open Sans"/>
        </w:rPr>
        <w:t xml:space="preserve">. </w:t>
      </w:r>
      <w:r w:rsidRPr="002A26EA">
        <w:rPr>
          <w:rFonts w:ascii="Open Sans" w:hAnsi="Open Sans" w:cs="Open Sans"/>
          <w:lang w:val="it-IT"/>
        </w:rPr>
        <w:t>Board Member respons</w:t>
      </w:r>
      <w:r w:rsidR="00E66629">
        <w:rPr>
          <w:rFonts w:ascii="Open Sans" w:hAnsi="Open Sans" w:cs="Open Sans"/>
          <w:lang w:val="it-IT"/>
        </w:rPr>
        <w:t xml:space="preserve">abile dell’area Sustainability, </w:t>
      </w:r>
      <w:r w:rsidR="008A5D0D">
        <w:rPr>
          <w:rFonts w:ascii="Open Sans" w:hAnsi="Open Sans" w:cs="Open Sans"/>
          <w:lang w:val="it-IT"/>
        </w:rPr>
        <w:t>Polito</w:t>
      </w:r>
      <w:r w:rsidRPr="002A26EA">
        <w:rPr>
          <w:rFonts w:ascii="Open Sans" w:hAnsi="Open Sans" w:cs="Open Sans"/>
          <w:lang w:val="it-IT"/>
        </w:rPr>
        <w:t xml:space="preserve"> sarà responsabile delle iniziative legate alla sostenibilità, contribuendo alla missione</w:t>
      </w:r>
      <w:r w:rsidR="008A5D0D">
        <w:rPr>
          <w:rFonts w:ascii="Open Sans" w:hAnsi="Open Sans" w:cs="Open Sans"/>
          <w:lang w:val="it-IT"/>
        </w:rPr>
        <w:t xml:space="preserve"> dell’organizzazione</w:t>
      </w:r>
      <w:r w:rsidRPr="002A26EA">
        <w:rPr>
          <w:rFonts w:ascii="Open Sans" w:hAnsi="Open Sans" w:cs="Open Sans"/>
          <w:lang w:val="it-IT"/>
        </w:rPr>
        <w:t xml:space="preserve"> di costruire un settore immobiliare più sostenibile.</w:t>
      </w:r>
    </w:p>
    <w:p w14:paraId="10650F40" w14:textId="77777777" w:rsidR="002A26EA" w:rsidRPr="002A26EA" w:rsidRDefault="002A26EA" w:rsidP="00E6662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lang w:val="it-IT"/>
        </w:rPr>
      </w:pPr>
    </w:p>
    <w:p w14:paraId="41D99425" w14:textId="60E41B1D" w:rsidR="002A26EA" w:rsidRPr="00E66629" w:rsidRDefault="002A26EA" w:rsidP="00E6662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lang w:val="it-IT"/>
        </w:rPr>
      </w:pPr>
      <w:r w:rsidRPr="002A26EA">
        <w:rPr>
          <w:rFonts w:ascii="Open Sans" w:hAnsi="Open Sans" w:cs="Open Sans"/>
          <w:b/>
          <w:bCs/>
          <w:lang w:val="it-IT"/>
        </w:rPr>
        <w:t>Andrea Radice MRICS, COO–</w:t>
      </w:r>
      <w:r w:rsidR="008A5D0D">
        <w:rPr>
          <w:rFonts w:ascii="Open Sans" w:hAnsi="Open Sans" w:cs="Open Sans"/>
          <w:b/>
          <w:bCs/>
          <w:lang w:val="it-IT"/>
        </w:rPr>
        <w:t xml:space="preserve"> </w:t>
      </w:r>
      <w:r w:rsidRPr="002A26EA">
        <w:rPr>
          <w:rFonts w:ascii="Open Sans" w:hAnsi="Open Sans" w:cs="Open Sans"/>
          <w:b/>
          <w:bCs/>
          <w:lang w:val="it-IT"/>
        </w:rPr>
        <w:t>Gruppo YARD REAAS</w:t>
      </w:r>
      <w:r w:rsidR="008A5D0D">
        <w:rPr>
          <w:rFonts w:ascii="Open Sans" w:hAnsi="Open Sans" w:cs="Open Sans"/>
          <w:b/>
          <w:bCs/>
          <w:lang w:val="it-IT"/>
        </w:rPr>
        <w:t xml:space="preserve">. </w:t>
      </w:r>
      <w:r w:rsidRPr="002A26EA">
        <w:rPr>
          <w:rFonts w:ascii="Open Sans" w:hAnsi="Open Sans" w:cs="Open Sans"/>
          <w:lang w:val="it-IT"/>
        </w:rPr>
        <w:t>Board Member responsabile dell’area Construction &amp; QS</w:t>
      </w:r>
      <w:r w:rsidR="008A5D0D">
        <w:rPr>
          <w:rFonts w:ascii="Open Sans" w:hAnsi="Open Sans" w:cs="Open Sans"/>
          <w:lang w:val="it-IT"/>
        </w:rPr>
        <w:t>, Radice</w:t>
      </w:r>
      <w:r w:rsidRPr="002A26EA">
        <w:rPr>
          <w:rFonts w:ascii="Open Sans" w:hAnsi="Open Sans" w:cs="Open Sans"/>
          <w:lang w:val="it-IT"/>
        </w:rPr>
        <w:t xml:space="preserve"> si concentrerà sul settore delle costruzioni e del quantity surveying, contribuendo a dare valore ai membri nel </w:t>
      </w:r>
      <w:r w:rsidR="008A5D0D">
        <w:rPr>
          <w:rFonts w:ascii="Open Sans" w:hAnsi="Open Sans" w:cs="Open Sans"/>
          <w:lang w:val="it-IT"/>
        </w:rPr>
        <w:t>comparto</w:t>
      </w:r>
      <w:r w:rsidRPr="002A26EA">
        <w:rPr>
          <w:rFonts w:ascii="Open Sans" w:hAnsi="Open Sans" w:cs="Open Sans"/>
          <w:lang w:val="it-IT"/>
        </w:rPr>
        <w:t xml:space="preserve"> e aiutando il board a consolidare il valore di RICS in ambito construction e project management a livello nazionale.</w:t>
      </w:r>
    </w:p>
    <w:p w14:paraId="164E8D57" w14:textId="77777777" w:rsidR="002A26EA" w:rsidRPr="002A26EA" w:rsidRDefault="002A26EA" w:rsidP="00E6662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lang w:val="it-IT"/>
        </w:rPr>
      </w:pPr>
    </w:p>
    <w:p w14:paraId="1CE9CB47" w14:textId="065D599C" w:rsidR="000318CC" w:rsidRPr="002A26EA" w:rsidRDefault="002A26EA" w:rsidP="00E6662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lang w:val="it-IT"/>
        </w:rPr>
      </w:pPr>
      <w:r w:rsidRPr="002A26EA">
        <w:rPr>
          <w:rFonts w:ascii="Open Sans" w:hAnsi="Open Sans" w:cs="Open Sans"/>
          <w:b/>
          <w:bCs/>
          <w:lang w:val="it-IT"/>
        </w:rPr>
        <w:t>Francesca Zirnstein MRICS, Direttore Generale – Scenari Immobiliari</w:t>
      </w:r>
      <w:r w:rsidR="008A5D0D">
        <w:rPr>
          <w:rFonts w:ascii="Open Sans" w:hAnsi="Open Sans" w:cs="Open Sans"/>
          <w:lang w:val="it-IT"/>
        </w:rPr>
        <w:t xml:space="preserve">. </w:t>
      </w:r>
      <w:r w:rsidRPr="002A26EA">
        <w:rPr>
          <w:rFonts w:ascii="Open Sans" w:hAnsi="Open Sans" w:cs="Open Sans"/>
          <w:lang w:val="it-IT"/>
        </w:rPr>
        <w:t>Board Member responsabile dell’area Relazioni con le Istituzioni</w:t>
      </w:r>
      <w:r w:rsidR="008A5D0D">
        <w:rPr>
          <w:rFonts w:ascii="Open Sans" w:hAnsi="Open Sans" w:cs="Open Sans"/>
          <w:lang w:val="it-IT"/>
        </w:rPr>
        <w:t xml:space="preserve">, Zirnstein </w:t>
      </w:r>
      <w:r w:rsidRPr="002A26EA">
        <w:rPr>
          <w:rFonts w:ascii="Open Sans" w:hAnsi="Open Sans" w:cs="Open Sans"/>
          <w:lang w:val="it-IT"/>
        </w:rPr>
        <w:t xml:space="preserve">opererà con ruolo di rappresentanza </w:t>
      </w:r>
      <w:r w:rsidR="003F6B94">
        <w:rPr>
          <w:rFonts w:ascii="Open Sans" w:hAnsi="Open Sans" w:cs="Open Sans"/>
          <w:lang w:val="it-IT"/>
        </w:rPr>
        <w:t>di RICS in Italia</w:t>
      </w:r>
      <w:r w:rsidRPr="002A26EA">
        <w:rPr>
          <w:rFonts w:ascii="Open Sans" w:hAnsi="Open Sans" w:cs="Open Sans"/>
          <w:lang w:val="it-IT"/>
        </w:rPr>
        <w:t xml:space="preserve"> nei confronti delle istituzioni, con l’obiettivo di consolidarne il ruolo all’interno del settore e promuovere le attività del comparto in sedi istituzionali.</w:t>
      </w:r>
    </w:p>
    <w:p w14:paraId="1858A0C4" w14:textId="46436494" w:rsidR="0025315B" w:rsidRPr="00FF57BA" w:rsidRDefault="0025315B" w:rsidP="00E66629">
      <w:pPr>
        <w:rPr>
          <w:rFonts w:ascii="Open Sans" w:hAnsi="Open Sans" w:cs="Open Sans"/>
          <w:sz w:val="20"/>
          <w:szCs w:val="20"/>
          <w:lang w:val="it-IT"/>
        </w:rPr>
      </w:pPr>
    </w:p>
    <w:p w14:paraId="6A219B27" w14:textId="77777777" w:rsidR="0025315B" w:rsidRPr="00FF57BA" w:rsidRDefault="0025315B" w:rsidP="0025315B">
      <w:pPr>
        <w:pStyle w:val="NormalWeb"/>
        <w:spacing w:before="0" w:beforeAutospacing="0" w:after="0" w:afterAutospacing="0"/>
        <w:jc w:val="both"/>
        <w:rPr>
          <w:rStyle w:val="Strong"/>
          <w:rFonts w:ascii="Open Sans" w:hAnsi="Open Sans" w:cs="Open Sans"/>
          <w:sz w:val="20"/>
          <w:szCs w:val="20"/>
          <w:shd w:val="clear" w:color="auto" w:fill="FFFFFF"/>
          <w:lang w:val="it-IT"/>
        </w:rPr>
      </w:pPr>
    </w:p>
    <w:p w14:paraId="428BA6E9" w14:textId="2FF5EE61" w:rsidR="0061711C" w:rsidRPr="009103AF" w:rsidRDefault="0025315B">
      <w:pPr>
        <w:pStyle w:val="NormalWeb"/>
        <w:spacing w:before="0" w:beforeAutospacing="0" w:after="0" w:afterAutospacing="0"/>
        <w:jc w:val="both"/>
        <w:rPr>
          <w:rStyle w:val="Strong"/>
          <w:rFonts w:ascii="Open Sans" w:eastAsiaTheme="minorHAnsi" w:hAnsi="Open Sans" w:cs="Open Sans"/>
          <w:sz w:val="20"/>
          <w:szCs w:val="20"/>
          <w:shd w:val="clear" w:color="auto" w:fill="FFFFFF"/>
          <w:lang w:eastAsia="en-US"/>
        </w:rPr>
      </w:pPr>
      <w:r w:rsidRPr="009103AF">
        <w:rPr>
          <w:rStyle w:val="Strong"/>
          <w:rFonts w:ascii="Open Sans" w:hAnsi="Open Sans" w:cs="Open Sans"/>
          <w:sz w:val="20"/>
          <w:szCs w:val="20"/>
          <w:shd w:val="clear" w:color="auto" w:fill="FFFFFF"/>
        </w:rPr>
        <w:t>RICS</w:t>
      </w:r>
      <w:r w:rsidR="0061711C">
        <w:rPr>
          <w:rStyle w:val="Strong"/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7EAD63CA" w14:textId="312E5337" w:rsidR="009642F3" w:rsidRPr="00FF57BA" w:rsidRDefault="0061711C" w:rsidP="00E66629">
      <w:pPr>
        <w:pStyle w:val="NormalWeb"/>
        <w:spacing w:before="0" w:beforeAutospacing="0" w:after="0" w:afterAutospacing="0"/>
        <w:jc w:val="both"/>
        <w:rPr>
          <w:rFonts w:ascii="Open Sans" w:hAnsi="Open Sans" w:cs="Open Sans"/>
          <w:b/>
          <w:bCs/>
          <w:sz w:val="20"/>
          <w:szCs w:val="20"/>
          <w:shd w:val="clear" w:color="auto" w:fill="FFFFFF"/>
          <w:lang w:val="it-IT"/>
        </w:rPr>
      </w:pPr>
      <w:r w:rsidRPr="00FF57BA">
        <w:rPr>
          <w:rStyle w:val="Strong"/>
          <w:rFonts w:ascii="Open Sans" w:eastAsia="Cambria" w:hAnsi="Open Sans" w:cs="Open Sans"/>
          <w:b w:val="0"/>
          <w:sz w:val="20"/>
          <w:szCs w:val="20"/>
          <w:shd w:val="clear" w:color="auto" w:fill="FFFFFF"/>
          <w:lang w:val="it-IT"/>
        </w:rPr>
        <w:t>RICS (Royal Institution of Chartered Surveyors) è un’organizzazione professionale globale che si occupa di definire i più elevati standard nel settore Real Estate e di conferire una qualifica di garanzia professionale e etica ai membri. RICS persegue lo scopo di portare un cambiamento positivo nell’ambiente costruito come in quello naturale. Attraverso gli standard riconosciuti a livello globale, le pubblicazioni e guide allo sviluppo professionale e la ricerca, RICS promuove e applica le più elevate prestazioni professionali nella gestione di terreni, immobili, costruzioni e infrastrutture. L’attività di RICS costituisce le fondamenta per mercati sicuri e crea spazi migliori in cui vivere e lavorare, favorendo un impatto sociale positivo.</w:t>
      </w:r>
    </w:p>
    <w:bookmarkEnd w:id="0"/>
    <w:p w14:paraId="52D64283" w14:textId="239CF7C8" w:rsidR="0065710B" w:rsidRPr="009103AF" w:rsidRDefault="0065710B" w:rsidP="000F2C0A">
      <w:pPr>
        <w:pStyle w:val="NormalWeb"/>
        <w:rPr>
          <w:rStyle w:val="Hyperlink"/>
          <w:rFonts w:ascii="Open Sans" w:hAnsi="Open Sans" w:cs="Open Sans"/>
          <w:b/>
          <w:bCs/>
          <w:color w:val="auto"/>
          <w:sz w:val="20"/>
          <w:szCs w:val="20"/>
          <w:u w:val="none"/>
          <w:shd w:val="clear" w:color="auto" w:fill="FFFFFF"/>
        </w:rPr>
      </w:pPr>
      <w:r w:rsidRPr="009103AF">
        <w:rPr>
          <w:rStyle w:val="Strong"/>
          <w:rFonts w:ascii="Open Sans" w:hAnsi="Open Sans" w:cs="Open Sans"/>
          <w:sz w:val="20"/>
          <w:szCs w:val="20"/>
          <w:shd w:val="clear" w:color="auto" w:fill="FFFFFF"/>
        </w:rPr>
        <w:t>For more information:</w:t>
      </w:r>
      <w:bookmarkEnd w:id="1"/>
      <w:bookmarkEnd w:id="2"/>
    </w:p>
    <w:p w14:paraId="64F2819A" w14:textId="77777777" w:rsidR="0025315B" w:rsidRPr="00582C96" w:rsidRDefault="0025315B" w:rsidP="0025315B">
      <w:pPr>
        <w:pStyle w:val="Default"/>
        <w:rPr>
          <w:rStyle w:val="Hyperlink"/>
          <w:rFonts w:ascii="Open Sans" w:hAnsi="Open Sans" w:cs="Open Sans"/>
          <w:color w:val="auto"/>
          <w:sz w:val="20"/>
          <w:szCs w:val="20"/>
          <w:u w:val="none"/>
        </w:rPr>
      </w:pPr>
      <w:r w:rsidRPr="00582C96">
        <w:rPr>
          <w:rStyle w:val="Hyperlink"/>
          <w:rFonts w:ascii="Open Sans" w:hAnsi="Open Sans" w:cs="Open Sans"/>
          <w:color w:val="auto"/>
          <w:sz w:val="20"/>
          <w:szCs w:val="20"/>
          <w:u w:val="none"/>
        </w:rPr>
        <w:t>Kate King</w:t>
      </w:r>
    </w:p>
    <w:p w14:paraId="4662E5D5" w14:textId="6F94A81B" w:rsidR="0025315B" w:rsidRPr="00582C96" w:rsidRDefault="007318EE" w:rsidP="0025315B">
      <w:pPr>
        <w:pStyle w:val="Default"/>
        <w:rPr>
          <w:rFonts w:ascii="Open Sans" w:hAnsi="Open Sans" w:cs="Open Sans"/>
          <w:sz w:val="20"/>
          <w:szCs w:val="20"/>
        </w:rPr>
      </w:pPr>
      <w:hyperlink r:id="rId11" w:history="1">
        <w:r w:rsidR="0025315B" w:rsidRPr="00582C96">
          <w:rPr>
            <w:rStyle w:val="Hyperlink"/>
            <w:rFonts w:ascii="Open Sans" w:hAnsi="Open Sans" w:cs="Open Sans"/>
            <w:sz w:val="20"/>
            <w:szCs w:val="20"/>
          </w:rPr>
          <w:t>kking@rics.org</w:t>
        </w:r>
      </w:hyperlink>
    </w:p>
    <w:p w14:paraId="098FA651" w14:textId="77777777" w:rsidR="0025315B" w:rsidRPr="00582C96" w:rsidRDefault="0025315B" w:rsidP="0025315B">
      <w:pPr>
        <w:pStyle w:val="Default"/>
        <w:rPr>
          <w:rStyle w:val="Hyperlink"/>
          <w:rFonts w:ascii="Open Sans" w:hAnsi="Open Sans" w:cs="Open Sans"/>
          <w:color w:val="auto"/>
          <w:sz w:val="20"/>
          <w:szCs w:val="20"/>
        </w:rPr>
      </w:pPr>
    </w:p>
    <w:p w14:paraId="00C289F7" w14:textId="77777777" w:rsidR="0065710B" w:rsidRPr="00582C96" w:rsidRDefault="0065710B" w:rsidP="0065710B">
      <w:pPr>
        <w:pStyle w:val="Default"/>
        <w:rPr>
          <w:rStyle w:val="Hyperlink"/>
          <w:rFonts w:ascii="Open Sans" w:hAnsi="Open Sans" w:cs="Open Sans"/>
          <w:color w:val="auto"/>
          <w:sz w:val="20"/>
          <w:szCs w:val="20"/>
          <w:u w:val="none"/>
        </w:rPr>
      </w:pPr>
      <w:r w:rsidRPr="00582C96">
        <w:rPr>
          <w:rStyle w:val="Hyperlink"/>
          <w:rFonts w:ascii="Open Sans" w:hAnsi="Open Sans" w:cs="Open Sans"/>
          <w:color w:val="auto"/>
          <w:sz w:val="20"/>
          <w:szCs w:val="20"/>
          <w:u w:val="none"/>
        </w:rPr>
        <w:t>Kris Hicks</w:t>
      </w:r>
    </w:p>
    <w:p w14:paraId="42336B33" w14:textId="0AAC4EA4" w:rsidR="0065710B" w:rsidRPr="00582C96" w:rsidRDefault="007318EE" w:rsidP="0065710B">
      <w:pPr>
        <w:pStyle w:val="Default"/>
        <w:rPr>
          <w:rFonts w:ascii="Open Sans" w:hAnsi="Open Sans" w:cs="Open Sans"/>
          <w:sz w:val="20"/>
          <w:szCs w:val="20"/>
        </w:rPr>
      </w:pPr>
      <w:hyperlink r:id="rId12" w:history="1">
        <w:r w:rsidR="0025315B" w:rsidRPr="00582C96">
          <w:rPr>
            <w:rStyle w:val="Hyperlink"/>
            <w:rFonts w:ascii="Open Sans" w:hAnsi="Open Sans" w:cs="Open Sans"/>
            <w:sz w:val="20"/>
            <w:szCs w:val="20"/>
          </w:rPr>
          <w:t>Khicks@rics.org</w:t>
        </w:r>
      </w:hyperlink>
    </w:p>
    <w:p w14:paraId="03EC597B" w14:textId="77777777" w:rsidR="0065710B" w:rsidRPr="00582C96" w:rsidRDefault="0065710B" w:rsidP="0065710B">
      <w:pPr>
        <w:pStyle w:val="Default"/>
        <w:rPr>
          <w:rStyle w:val="Hyperlink"/>
          <w:rFonts w:ascii="Open Sans" w:hAnsi="Open Sans" w:cs="Open Sans"/>
          <w:color w:val="auto"/>
          <w:sz w:val="20"/>
          <w:szCs w:val="20"/>
        </w:rPr>
      </w:pPr>
    </w:p>
    <w:p w14:paraId="6918462E" w14:textId="2DA0AD78" w:rsidR="00A124FF" w:rsidRDefault="007318EE" w:rsidP="00A124FF">
      <w:pPr>
        <w:pStyle w:val="Default"/>
        <w:rPr>
          <w:rStyle w:val="Hyperlink"/>
          <w:rFonts w:ascii="Open Sans" w:hAnsi="Open Sans" w:cs="Open Sans"/>
          <w:color w:val="auto"/>
          <w:sz w:val="20"/>
          <w:szCs w:val="20"/>
        </w:rPr>
      </w:pPr>
      <w:hyperlink r:id="rId13" w:history="1">
        <w:r w:rsidR="0065710B" w:rsidRPr="00582C96">
          <w:rPr>
            <w:rStyle w:val="Hyperlink"/>
            <w:rFonts w:ascii="Open Sans" w:hAnsi="Open Sans" w:cs="Open Sans"/>
            <w:sz w:val="20"/>
            <w:szCs w:val="20"/>
          </w:rPr>
          <w:t>press@rics.org</w:t>
        </w:r>
      </w:hyperlink>
      <w:r w:rsidR="0065710B" w:rsidRPr="00582C96">
        <w:rPr>
          <w:rStyle w:val="Hyperlink"/>
          <w:rFonts w:ascii="Open Sans" w:hAnsi="Open Sans" w:cs="Open Sans"/>
          <w:color w:val="auto"/>
          <w:sz w:val="20"/>
          <w:szCs w:val="20"/>
        </w:rPr>
        <w:t xml:space="preserve"> </w:t>
      </w:r>
    </w:p>
    <w:p w14:paraId="71EF42F4" w14:textId="77777777" w:rsidR="0061711C" w:rsidRDefault="0061711C" w:rsidP="00A124FF">
      <w:pPr>
        <w:pStyle w:val="Default"/>
        <w:rPr>
          <w:rStyle w:val="Hyperlink"/>
          <w:rFonts w:ascii="Open Sans" w:hAnsi="Open Sans" w:cs="Open Sans"/>
          <w:color w:val="auto"/>
          <w:sz w:val="20"/>
          <w:szCs w:val="20"/>
        </w:rPr>
      </w:pPr>
    </w:p>
    <w:p w14:paraId="7BE46E0D" w14:textId="77777777" w:rsidR="00786FD1" w:rsidRDefault="0061711C" w:rsidP="00E66629">
      <w:pPr>
        <w:pStyle w:val="NormalWeb"/>
        <w:spacing w:after="0" w:afterAutospacing="0"/>
        <w:rPr>
          <w:rStyle w:val="Strong"/>
          <w:rFonts w:ascii="Open Sans" w:hAnsi="Open Sans" w:cs="Open Sans"/>
          <w:sz w:val="20"/>
          <w:szCs w:val="20"/>
          <w:shd w:val="clear" w:color="auto" w:fill="FFFFFF"/>
        </w:rPr>
      </w:pPr>
      <w:r w:rsidRPr="00E66629">
        <w:rPr>
          <w:rStyle w:val="Strong"/>
          <w:shd w:val="clear" w:color="auto" w:fill="FFFFFF"/>
        </w:rPr>
        <w:t>Comin &amp; Partners per GWM Grou</w:t>
      </w:r>
      <w:r w:rsidRPr="00E66629">
        <w:rPr>
          <w:rStyle w:val="Strong"/>
          <w:rFonts w:ascii="Open Sans" w:hAnsi="Open Sans" w:cs="Open Sans"/>
          <w:sz w:val="20"/>
          <w:szCs w:val="20"/>
          <w:shd w:val="clear" w:color="auto" w:fill="FFFFFF"/>
        </w:rPr>
        <w:t>p</w:t>
      </w:r>
    </w:p>
    <w:p w14:paraId="5E4167B3" w14:textId="055EF00C" w:rsidR="0061711C" w:rsidRPr="00E66629" w:rsidRDefault="007318EE" w:rsidP="00E66629">
      <w:pPr>
        <w:pStyle w:val="NormalWeb"/>
        <w:spacing w:after="0" w:afterAutospacing="0"/>
        <w:rPr>
          <w:rStyle w:val="Hyperlink"/>
          <w:b/>
          <w:bCs/>
          <w:color w:val="auto"/>
          <w:u w:val="none"/>
          <w:shd w:val="clear" w:color="auto" w:fill="FFFFFF"/>
        </w:rPr>
      </w:pPr>
      <w:hyperlink r:id="rId14" w:history="1">
        <w:r w:rsidR="0061711C" w:rsidRPr="00E66629">
          <w:rPr>
            <w:rStyle w:val="Hyperlink"/>
            <w:rFonts w:ascii="Open Sans" w:hAnsi="Open Sans" w:cs="Open Sans"/>
            <w:sz w:val="20"/>
            <w:szCs w:val="20"/>
            <w:u w:val="none"/>
          </w:rPr>
          <w:t>Federica.gramegna@cominandpartners.com</w:t>
        </w:r>
      </w:hyperlink>
    </w:p>
    <w:p w14:paraId="77596E04" w14:textId="70C50D6F" w:rsidR="0061711C" w:rsidRPr="00E66629" w:rsidRDefault="0061711C">
      <w:pPr>
        <w:pStyle w:val="Default"/>
        <w:rPr>
          <w:rFonts w:ascii="Open Sans" w:hAnsi="Open Sans" w:cs="Open Sans"/>
          <w:color w:val="auto"/>
          <w:sz w:val="20"/>
          <w:szCs w:val="20"/>
        </w:rPr>
      </w:pPr>
      <w:r w:rsidRPr="00E66629">
        <w:rPr>
          <w:rStyle w:val="Hyperlink"/>
          <w:rFonts w:ascii="Open Sans" w:hAnsi="Open Sans" w:cs="Open Sans"/>
          <w:color w:val="auto"/>
          <w:sz w:val="20"/>
          <w:szCs w:val="20"/>
          <w:u w:val="none"/>
        </w:rPr>
        <w:lastRenderedPageBreak/>
        <w:t>M. 3382229807</w:t>
      </w:r>
    </w:p>
    <w:sectPr w:rsidR="0061711C" w:rsidRPr="00E66629" w:rsidSect="00B9482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33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78FE" w14:textId="77777777" w:rsidR="00996CDB" w:rsidRDefault="00996CDB" w:rsidP="00F53A30">
      <w:pPr>
        <w:spacing w:after="0" w:line="240" w:lineRule="auto"/>
      </w:pPr>
      <w:r>
        <w:separator/>
      </w:r>
    </w:p>
  </w:endnote>
  <w:endnote w:type="continuationSeparator" w:id="0">
    <w:p w14:paraId="793D8455" w14:textId="77777777" w:rsidR="00996CDB" w:rsidRDefault="00996CDB" w:rsidP="00F5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7BC7" w14:textId="77777777" w:rsidR="00201D74" w:rsidRDefault="00201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806C" w14:textId="77777777" w:rsidR="00DB28F9" w:rsidRDefault="00DB28F9">
    <w:pPr>
      <w:pStyle w:val="Footer"/>
    </w:pPr>
    <w:r>
      <w:rPr>
        <w:noProof/>
        <w:lang w:val="it-IT" w:eastAsia="it-IT"/>
      </w:rPr>
      <w:drawing>
        <wp:anchor distT="0" distB="0" distL="114300" distR="114300" simplePos="0" relativeHeight="251670528" behindDoc="1" locked="0" layoutInCell="1" allowOverlap="1" wp14:anchorId="3BB87387" wp14:editId="2E34CA46">
          <wp:simplePos x="0" y="0"/>
          <wp:positionH relativeFrom="column">
            <wp:posOffset>-914400</wp:posOffset>
          </wp:positionH>
          <wp:positionV relativeFrom="paragraph">
            <wp:posOffset>-455930</wp:posOffset>
          </wp:positionV>
          <wp:extent cx="7559640" cy="106702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000-RICS-UK-LONDON-2017 LH FOR SUBS-FOOT-P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0" cy="1067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6222" w14:textId="77777777" w:rsidR="00DB28F9" w:rsidRDefault="00DB28F9">
    <w:pPr>
      <w:pStyle w:val="Footer"/>
    </w:pPr>
    <w:r>
      <w:rPr>
        <w:noProof/>
        <w:lang w:val="it-IT" w:eastAsia="it-IT"/>
      </w:rPr>
      <w:drawing>
        <wp:anchor distT="0" distB="0" distL="114300" distR="114300" simplePos="0" relativeHeight="251669504" behindDoc="1" locked="0" layoutInCell="1" allowOverlap="1" wp14:anchorId="5536775D" wp14:editId="258E0C7E">
          <wp:simplePos x="0" y="0"/>
          <wp:positionH relativeFrom="column">
            <wp:posOffset>-914400</wp:posOffset>
          </wp:positionH>
          <wp:positionV relativeFrom="paragraph">
            <wp:posOffset>-455930</wp:posOffset>
          </wp:positionV>
          <wp:extent cx="7559640" cy="106702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9000-RICS-UK-LONDON-2017 LH FOR SUBS-FOOT-P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0" cy="1067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D1D4" w14:textId="77777777" w:rsidR="00996CDB" w:rsidRDefault="00996CDB" w:rsidP="00F53A30">
      <w:pPr>
        <w:spacing w:after="0" w:line="240" w:lineRule="auto"/>
      </w:pPr>
      <w:r>
        <w:separator/>
      </w:r>
    </w:p>
  </w:footnote>
  <w:footnote w:type="continuationSeparator" w:id="0">
    <w:p w14:paraId="79A7796F" w14:textId="77777777" w:rsidR="00996CDB" w:rsidRDefault="00996CDB" w:rsidP="00F5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BE03" w14:textId="578F411A" w:rsidR="00201D74" w:rsidRDefault="00201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E7EE" w14:textId="2DC16ECB" w:rsidR="00201D74" w:rsidRDefault="00201D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6D73" w14:textId="5D27B673" w:rsidR="00DB28F9" w:rsidRDefault="00DB28F9">
    <w:pPr>
      <w:pStyle w:val="Header"/>
    </w:pPr>
    <w:r>
      <w:rPr>
        <w:noProof/>
        <w:lang w:val="it-IT" w:eastAsia="it-IT"/>
      </w:rPr>
      <w:drawing>
        <wp:anchor distT="0" distB="0" distL="114300" distR="114300" simplePos="0" relativeHeight="251672576" behindDoc="1" locked="0" layoutInCell="1" allowOverlap="1" wp14:anchorId="3A40BD2A" wp14:editId="60A5D703">
          <wp:simplePos x="0" y="0"/>
          <wp:positionH relativeFrom="page">
            <wp:posOffset>-5715</wp:posOffset>
          </wp:positionH>
          <wp:positionV relativeFrom="paragraph">
            <wp:posOffset>-446234</wp:posOffset>
          </wp:positionV>
          <wp:extent cx="7559640" cy="1575414"/>
          <wp:effectExtent l="0" t="0" r="381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000-RICS-UK-BIRMINGHAM-2019-PR-HEAD-P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0" cy="1575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6417"/>
    <w:multiLevelType w:val="hybridMultilevel"/>
    <w:tmpl w:val="2F845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5043"/>
    <w:multiLevelType w:val="hybridMultilevel"/>
    <w:tmpl w:val="738669EC"/>
    <w:lvl w:ilvl="0" w:tplc="9D288B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D7261"/>
    <w:multiLevelType w:val="hybridMultilevel"/>
    <w:tmpl w:val="6896A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E5CAB"/>
    <w:multiLevelType w:val="hybridMultilevel"/>
    <w:tmpl w:val="C3B6A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703F5"/>
    <w:multiLevelType w:val="hybridMultilevel"/>
    <w:tmpl w:val="E14CB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9EFF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DC57870"/>
    <w:multiLevelType w:val="hybridMultilevel"/>
    <w:tmpl w:val="5642A1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824D08"/>
    <w:multiLevelType w:val="hybridMultilevel"/>
    <w:tmpl w:val="ECD2C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2286F"/>
    <w:multiLevelType w:val="hybridMultilevel"/>
    <w:tmpl w:val="E88E2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51C9D"/>
    <w:multiLevelType w:val="hybridMultilevel"/>
    <w:tmpl w:val="1E642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A1BE8"/>
    <w:multiLevelType w:val="hybridMultilevel"/>
    <w:tmpl w:val="4EF44690"/>
    <w:lvl w:ilvl="0" w:tplc="3926AF16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85730"/>
    <w:multiLevelType w:val="hybridMultilevel"/>
    <w:tmpl w:val="28AEE6A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C185F9C"/>
    <w:multiLevelType w:val="hybridMultilevel"/>
    <w:tmpl w:val="A81EF67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19324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8A67EF6"/>
    <w:multiLevelType w:val="hybridMultilevel"/>
    <w:tmpl w:val="7FB23EC4"/>
    <w:lvl w:ilvl="0" w:tplc="77FEAADE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74DAD"/>
    <w:multiLevelType w:val="hybridMultilevel"/>
    <w:tmpl w:val="47A01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361531">
    <w:abstractNumId w:val="14"/>
  </w:num>
  <w:num w:numId="2" w16cid:durableId="1698196536">
    <w:abstractNumId w:val="8"/>
  </w:num>
  <w:num w:numId="3" w16cid:durableId="1089353533">
    <w:abstractNumId w:val="4"/>
  </w:num>
  <w:num w:numId="4" w16cid:durableId="381757193">
    <w:abstractNumId w:val="5"/>
  </w:num>
  <w:num w:numId="5" w16cid:durableId="1551186161">
    <w:abstractNumId w:val="15"/>
  </w:num>
  <w:num w:numId="6" w16cid:durableId="1085880654">
    <w:abstractNumId w:val="11"/>
  </w:num>
  <w:num w:numId="7" w16cid:durableId="996147222">
    <w:abstractNumId w:val="12"/>
  </w:num>
  <w:num w:numId="8" w16cid:durableId="357585251">
    <w:abstractNumId w:val="6"/>
  </w:num>
  <w:num w:numId="9" w16cid:durableId="267008479">
    <w:abstractNumId w:val="3"/>
  </w:num>
  <w:num w:numId="10" w16cid:durableId="161286963">
    <w:abstractNumId w:val="2"/>
  </w:num>
  <w:num w:numId="11" w16cid:durableId="572008030">
    <w:abstractNumId w:val="9"/>
  </w:num>
  <w:num w:numId="12" w16cid:durableId="621574645">
    <w:abstractNumId w:val="13"/>
  </w:num>
  <w:num w:numId="13" w16cid:durableId="1542743590">
    <w:abstractNumId w:val="0"/>
  </w:num>
  <w:num w:numId="14" w16cid:durableId="1133791833">
    <w:abstractNumId w:val="1"/>
  </w:num>
  <w:num w:numId="15" w16cid:durableId="1883856961">
    <w:abstractNumId w:val="10"/>
  </w:num>
  <w:num w:numId="16" w16cid:durableId="57582465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B3"/>
    <w:rsid w:val="000009F1"/>
    <w:rsid w:val="00003430"/>
    <w:rsid w:val="00005093"/>
    <w:rsid w:val="00005C47"/>
    <w:rsid w:val="00006BAD"/>
    <w:rsid w:val="0001078B"/>
    <w:rsid w:val="000111ED"/>
    <w:rsid w:val="00011D66"/>
    <w:rsid w:val="00012648"/>
    <w:rsid w:val="000128A0"/>
    <w:rsid w:val="00012DB7"/>
    <w:rsid w:val="00013E27"/>
    <w:rsid w:val="000145A9"/>
    <w:rsid w:val="00014682"/>
    <w:rsid w:val="00015134"/>
    <w:rsid w:val="00015E1A"/>
    <w:rsid w:val="000172CD"/>
    <w:rsid w:val="00017EF5"/>
    <w:rsid w:val="00021114"/>
    <w:rsid w:val="00021250"/>
    <w:rsid w:val="00023906"/>
    <w:rsid w:val="0002431D"/>
    <w:rsid w:val="00026BF1"/>
    <w:rsid w:val="0002788E"/>
    <w:rsid w:val="0003056B"/>
    <w:rsid w:val="00030D02"/>
    <w:rsid w:val="00030D97"/>
    <w:rsid w:val="000318CC"/>
    <w:rsid w:val="00032827"/>
    <w:rsid w:val="00032D9E"/>
    <w:rsid w:val="0003460C"/>
    <w:rsid w:val="00034EAF"/>
    <w:rsid w:val="000351CB"/>
    <w:rsid w:val="00036889"/>
    <w:rsid w:val="00037998"/>
    <w:rsid w:val="00037A8E"/>
    <w:rsid w:val="00041083"/>
    <w:rsid w:val="0004276D"/>
    <w:rsid w:val="0004293A"/>
    <w:rsid w:val="0004356C"/>
    <w:rsid w:val="000450E4"/>
    <w:rsid w:val="0004647A"/>
    <w:rsid w:val="000503ED"/>
    <w:rsid w:val="00050486"/>
    <w:rsid w:val="000519B0"/>
    <w:rsid w:val="00052A1E"/>
    <w:rsid w:val="0005353A"/>
    <w:rsid w:val="00055696"/>
    <w:rsid w:val="00055DA5"/>
    <w:rsid w:val="000560E0"/>
    <w:rsid w:val="00061F15"/>
    <w:rsid w:val="00062622"/>
    <w:rsid w:val="0006263A"/>
    <w:rsid w:val="00063A9E"/>
    <w:rsid w:val="000651A3"/>
    <w:rsid w:val="000658F9"/>
    <w:rsid w:val="00067760"/>
    <w:rsid w:val="000700CA"/>
    <w:rsid w:val="00073057"/>
    <w:rsid w:val="00074FBF"/>
    <w:rsid w:val="000810A5"/>
    <w:rsid w:val="000816FF"/>
    <w:rsid w:val="00081DEE"/>
    <w:rsid w:val="000821A5"/>
    <w:rsid w:val="00083C8E"/>
    <w:rsid w:val="00086947"/>
    <w:rsid w:val="00087F21"/>
    <w:rsid w:val="000901DE"/>
    <w:rsid w:val="000903A4"/>
    <w:rsid w:val="000920D4"/>
    <w:rsid w:val="00092CEE"/>
    <w:rsid w:val="0009383B"/>
    <w:rsid w:val="000940BA"/>
    <w:rsid w:val="000943F9"/>
    <w:rsid w:val="00094DCF"/>
    <w:rsid w:val="000958C0"/>
    <w:rsid w:val="000971C0"/>
    <w:rsid w:val="000A0768"/>
    <w:rsid w:val="000A0A70"/>
    <w:rsid w:val="000A2917"/>
    <w:rsid w:val="000A45E8"/>
    <w:rsid w:val="000A484B"/>
    <w:rsid w:val="000A5C56"/>
    <w:rsid w:val="000A6031"/>
    <w:rsid w:val="000A72F4"/>
    <w:rsid w:val="000B3AA8"/>
    <w:rsid w:val="000B43E9"/>
    <w:rsid w:val="000B490B"/>
    <w:rsid w:val="000B63B8"/>
    <w:rsid w:val="000B7080"/>
    <w:rsid w:val="000B7462"/>
    <w:rsid w:val="000C02CA"/>
    <w:rsid w:val="000C19C2"/>
    <w:rsid w:val="000C2997"/>
    <w:rsid w:val="000C3812"/>
    <w:rsid w:val="000C6563"/>
    <w:rsid w:val="000C65A9"/>
    <w:rsid w:val="000D061C"/>
    <w:rsid w:val="000D1C30"/>
    <w:rsid w:val="000D6645"/>
    <w:rsid w:val="000D6DF7"/>
    <w:rsid w:val="000E0D8B"/>
    <w:rsid w:val="000E0DB4"/>
    <w:rsid w:val="000E345A"/>
    <w:rsid w:val="000E3CA3"/>
    <w:rsid w:val="000F2C0A"/>
    <w:rsid w:val="000F35BD"/>
    <w:rsid w:val="000F535B"/>
    <w:rsid w:val="000F67F2"/>
    <w:rsid w:val="000F6B33"/>
    <w:rsid w:val="001004DA"/>
    <w:rsid w:val="00100701"/>
    <w:rsid w:val="00100AFA"/>
    <w:rsid w:val="00102126"/>
    <w:rsid w:val="0010451B"/>
    <w:rsid w:val="001067D5"/>
    <w:rsid w:val="0010706F"/>
    <w:rsid w:val="00110DA3"/>
    <w:rsid w:val="00112B74"/>
    <w:rsid w:val="00113509"/>
    <w:rsid w:val="00114CE1"/>
    <w:rsid w:val="00116856"/>
    <w:rsid w:val="0011765F"/>
    <w:rsid w:val="00120D47"/>
    <w:rsid w:val="001221D7"/>
    <w:rsid w:val="00123AA4"/>
    <w:rsid w:val="001240B8"/>
    <w:rsid w:val="00127609"/>
    <w:rsid w:val="001279B1"/>
    <w:rsid w:val="0013004F"/>
    <w:rsid w:val="001305FC"/>
    <w:rsid w:val="0013093C"/>
    <w:rsid w:val="00132894"/>
    <w:rsid w:val="00133DB1"/>
    <w:rsid w:val="00135183"/>
    <w:rsid w:val="0013600E"/>
    <w:rsid w:val="00137770"/>
    <w:rsid w:val="0014263F"/>
    <w:rsid w:val="001447ED"/>
    <w:rsid w:val="00145C03"/>
    <w:rsid w:val="0015021E"/>
    <w:rsid w:val="00151394"/>
    <w:rsid w:val="00151FC5"/>
    <w:rsid w:val="00154EFC"/>
    <w:rsid w:val="00161F3C"/>
    <w:rsid w:val="0016228C"/>
    <w:rsid w:val="00165585"/>
    <w:rsid w:val="0016562D"/>
    <w:rsid w:val="0016608B"/>
    <w:rsid w:val="0016628A"/>
    <w:rsid w:val="001702BB"/>
    <w:rsid w:val="0017067D"/>
    <w:rsid w:val="00172034"/>
    <w:rsid w:val="00173ADD"/>
    <w:rsid w:val="00175A84"/>
    <w:rsid w:val="00176235"/>
    <w:rsid w:val="00177409"/>
    <w:rsid w:val="001823B2"/>
    <w:rsid w:val="00183A5D"/>
    <w:rsid w:val="00184AEA"/>
    <w:rsid w:val="001854FD"/>
    <w:rsid w:val="001860A0"/>
    <w:rsid w:val="001870FA"/>
    <w:rsid w:val="001873BC"/>
    <w:rsid w:val="00192809"/>
    <w:rsid w:val="00194404"/>
    <w:rsid w:val="00195C4E"/>
    <w:rsid w:val="00196083"/>
    <w:rsid w:val="00196417"/>
    <w:rsid w:val="00196CF6"/>
    <w:rsid w:val="00197012"/>
    <w:rsid w:val="0019735F"/>
    <w:rsid w:val="001A0915"/>
    <w:rsid w:val="001A0BE9"/>
    <w:rsid w:val="001A2AC8"/>
    <w:rsid w:val="001A30C9"/>
    <w:rsid w:val="001A3745"/>
    <w:rsid w:val="001A3ABB"/>
    <w:rsid w:val="001A401F"/>
    <w:rsid w:val="001A41E1"/>
    <w:rsid w:val="001A7320"/>
    <w:rsid w:val="001A7DE9"/>
    <w:rsid w:val="001B0936"/>
    <w:rsid w:val="001B277A"/>
    <w:rsid w:val="001B6162"/>
    <w:rsid w:val="001B6FD7"/>
    <w:rsid w:val="001C1190"/>
    <w:rsid w:val="001C1BA8"/>
    <w:rsid w:val="001C3531"/>
    <w:rsid w:val="001C3ECA"/>
    <w:rsid w:val="001C4351"/>
    <w:rsid w:val="001C4974"/>
    <w:rsid w:val="001C4B88"/>
    <w:rsid w:val="001C7FED"/>
    <w:rsid w:val="001D131E"/>
    <w:rsid w:val="001D2832"/>
    <w:rsid w:val="001D3CFC"/>
    <w:rsid w:val="001D433B"/>
    <w:rsid w:val="001D4F31"/>
    <w:rsid w:val="001D6AE5"/>
    <w:rsid w:val="001E2225"/>
    <w:rsid w:val="001F6020"/>
    <w:rsid w:val="001F70E7"/>
    <w:rsid w:val="001F73BE"/>
    <w:rsid w:val="0020012D"/>
    <w:rsid w:val="00201D74"/>
    <w:rsid w:val="00204A35"/>
    <w:rsid w:val="00204BD1"/>
    <w:rsid w:val="0020726B"/>
    <w:rsid w:val="0021077A"/>
    <w:rsid w:val="00214765"/>
    <w:rsid w:val="00216030"/>
    <w:rsid w:val="00217450"/>
    <w:rsid w:val="002209C7"/>
    <w:rsid w:val="00221626"/>
    <w:rsid w:val="002221E7"/>
    <w:rsid w:val="0022446D"/>
    <w:rsid w:val="002251D9"/>
    <w:rsid w:val="0022585F"/>
    <w:rsid w:val="0023151A"/>
    <w:rsid w:val="00232261"/>
    <w:rsid w:val="002324A5"/>
    <w:rsid w:val="00232841"/>
    <w:rsid w:val="002336DE"/>
    <w:rsid w:val="002342D0"/>
    <w:rsid w:val="002351A3"/>
    <w:rsid w:val="00236701"/>
    <w:rsid w:val="00237377"/>
    <w:rsid w:val="00237794"/>
    <w:rsid w:val="002378CE"/>
    <w:rsid w:val="00237D6F"/>
    <w:rsid w:val="0024087D"/>
    <w:rsid w:val="00244857"/>
    <w:rsid w:val="00244FB5"/>
    <w:rsid w:val="00246B07"/>
    <w:rsid w:val="00247D7B"/>
    <w:rsid w:val="00250329"/>
    <w:rsid w:val="00250952"/>
    <w:rsid w:val="002516B8"/>
    <w:rsid w:val="0025315B"/>
    <w:rsid w:val="002556A1"/>
    <w:rsid w:val="00255832"/>
    <w:rsid w:val="00256379"/>
    <w:rsid w:val="002621A2"/>
    <w:rsid w:val="0026352B"/>
    <w:rsid w:val="00263CE2"/>
    <w:rsid w:val="00264ACC"/>
    <w:rsid w:val="0026621B"/>
    <w:rsid w:val="00266B69"/>
    <w:rsid w:val="00267544"/>
    <w:rsid w:val="002721BD"/>
    <w:rsid w:val="002734D4"/>
    <w:rsid w:val="00275DF9"/>
    <w:rsid w:val="00277032"/>
    <w:rsid w:val="00281886"/>
    <w:rsid w:val="00281B12"/>
    <w:rsid w:val="00285CB6"/>
    <w:rsid w:val="00286DB1"/>
    <w:rsid w:val="0029043F"/>
    <w:rsid w:val="002918B4"/>
    <w:rsid w:val="00291FAE"/>
    <w:rsid w:val="0029259C"/>
    <w:rsid w:val="00292F10"/>
    <w:rsid w:val="002933E8"/>
    <w:rsid w:val="00293BBF"/>
    <w:rsid w:val="00295487"/>
    <w:rsid w:val="002959EE"/>
    <w:rsid w:val="00295FB8"/>
    <w:rsid w:val="00296935"/>
    <w:rsid w:val="0029720F"/>
    <w:rsid w:val="002A1145"/>
    <w:rsid w:val="002A26EA"/>
    <w:rsid w:val="002A34D0"/>
    <w:rsid w:val="002A62A2"/>
    <w:rsid w:val="002B0160"/>
    <w:rsid w:val="002B0478"/>
    <w:rsid w:val="002B052D"/>
    <w:rsid w:val="002B27C9"/>
    <w:rsid w:val="002B376F"/>
    <w:rsid w:val="002B3CC0"/>
    <w:rsid w:val="002B78FC"/>
    <w:rsid w:val="002C1190"/>
    <w:rsid w:val="002C189E"/>
    <w:rsid w:val="002C4A67"/>
    <w:rsid w:val="002C6F12"/>
    <w:rsid w:val="002D2DD2"/>
    <w:rsid w:val="002D2FE1"/>
    <w:rsid w:val="002D52E9"/>
    <w:rsid w:val="002D5B6E"/>
    <w:rsid w:val="002D61CD"/>
    <w:rsid w:val="002E34B1"/>
    <w:rsid w:val="002E7ACD"/>
    <w:rsid w:val="002F0452"/>
    <w:rsid w:val="002F0F3E"/>
    <w:rsid w:val="002F290B"/>
    <w:rsid w:val="002F38AD"/>
    <w:rsid w:val="002F4C96"/>
    <w:rsid w:val="002F5C7B"/>
    <w:rsid w:val="002F6D80"/>
    <w:rsid w:val="003027A4"/>
    <w:rsid w:val="00304786"/>
    <w:rsid w:val="003059D0"/>
    <w:rsid w:val="00307302"/>
    <w:rsid w:val="00307C4F"/>
    <w:rsid w:val="00310FB8"/>
    <w:rsid w:val="00311113"/>
    <w:rsid w:val="00313A33"/>
    <w:rsid w:val="00314B9F"/>
    <w:rsid w:val="00314FF6"/>
    <w:rsid w:val="0031586F"/>
    <w:rsid w:val="00315E3D"/>
    <w:rsid w:val="0031645D"/>
    <w:rsid w:val="003166C9"/>
    <w:rsid w:val="003173F0"/>
    <w:rsid w:val="003251D7"/>
    <w:rsid w:val="0032589D"/>
    <w:rsid w:val="00330ABE"/>
    <w:rsid w:val="00330CE8"/>
    <w:rsid w:val="00331065"/>
    <w:rsid w:val="003323AF"/>
    <w:rsid w:val="003328A9"/>
    <w:rsid w:val="00332FC5"/>
    <w:rsid w:val="0033491F"/>
    <w:rsid w:val="00334FC1"/>
    <w:rsid w:val="0033604A"/>
    <w:rsid w:val="00336A40"/>
    <w:rsid w:val="003370F4"/>
    <w:rsid w:val="003405B2"/>
    <w:rsid w:val="00340744"/>
    <w:rsid w:val="00341619"/>
    <w:rsid w:val="00341B60"/>
    <w:rsid w:val="00342FEC"/>
    <w:rsid w:val="00343217"/>
    <w:rsid w:val="00343905"/>
    <w:rsid w:val="00346BB8"/>
    <w:rsid w:val="003507AA"/>
    <w:rsid w:val="00350B4D"/>
    <w:rsid w:val="003518E4"/>
    <w:rsid w:val="00352D01"/>
    <w:rsid w:val="00353073"/>
    <w:rsid w:val="0035462B"/>
    <w:rsid w:val="00356418"/>
    <w:rsid w:val="00360651"/>
    <w:rsid w:val="00360AB9"/>
    <w:rsid w:val="003645DB"/>
    <w:rsid w:val="00365E4B"/>
    <w:rsid w:val="00365F14"/>
    <w:rsid w:val="00367F0A"/>
    <w:rsid w:val="003714D3"/>
    <w:rsid w:val="003760BD"/>
    <w:rsid w:val="0038018B"/>
    <w:rsid w:val="00385CC0"/>
    <w:rsid w:val="00386818"/>
    <w:rsid w:val="003871A6"/>
    <w:rsid w:val="00387DB3"/>
    <w:rsid w:val="00390DF6"/>
    <w:rsid w:val="0039246B"/>
    <w:rsid w:val="00392FA2"/>
    <w:rsid w:val="0039431D"/>
    <w:rsid w:val="00396BBE"/>
    <w:rsid w:val="003A4854"/>
    <w:rsid w:val="003A4EBD"/>
    <w:rsid w:val="003A71D2"/>
    <w:rsid w:val="003B0686"/>
    <w:rsid w:val="003B0CC5"/>
    <w:rsid w:val="003B35FB"/>
    <w:rsid w:val="003B5981"/>
    <w:rsid w:val="003C013F"/>
    <w:rsid w:val="003C0CE3"/>
    <w:rsid w:val="003C0F39"/>
    <w:rsid w:val="003C166B"/>
    <w:rsid w:val="003C2B36"/>
    <w:rsid w:val="003C2C66"/>
    <w:rsid w:val="003C2C88"/>
    <w:rsid w:val="003C30BE"/>
    <w:rsid w:val="003C36AD"/>
    <w:rsid w:val="003C3AE1"/>
    <w:rsid w:val="003C42CB"/>
    <w:rsid w:val="003C72AD"/>
    <w:rsid w:val="003D0932"/>
    <w:rsid w:val="003D0FBB"/>
    <w:rsid w:val="003D3A3F"/>
    <w:rsid w:val="003D5F2A"/>
    <w:rsid w:val="003D7A0A"/>
    <w:rsid w:val="003E0A09"/>
    <w:rsid w:val="003E0B68"/>
    <w:rsid w:val="003E1260"/>
    <w:rsid w:val="003E2020"/>
    <w:rsid w:val="003E29B3"/>
    <w:rsid w:val="003E36B8"/>
    <w:rsid w:val="003E3874"/>
    <w:rsid w:val="003E4F10"/>
    <w:rsid w:val="003E6E89"/>
    <w:rsid w:val="003E778F"/>
    <w:rsid w:val="003F0A94"/>
    <w:rsid w:val="003F1675"/>
    <w:rsid w:val="003F3938"/>
    <w:rsid w:val="003F5710"/>
    <w:rsid w:val="003F6B94"/>
    <w:rsid w:val="0040045F"/>
    <w:rsid w:val="0040280B"/>
    <w:rsid w:val="00402BE8"/>
    <w:rsid w:val="00402DAF"/>
    <w:rsid w:val="00402F9E"/>
    <w:rsid w:val="00406994"/>
    <w:rsid w:val="00407346"/>
    <w:rsid w:val="0041042A"/>
    <w:rsid w:val="00413406"/>
    <w:rsid w:val="00413D7F"/>
    <w:rsid w:val="00421A1F"/>
    <w:rsid w:val="00424FA8"/>
    <w:rsid w:val="00426648"/>
    <w:rsid w:val="00426B60"/>
    <w:rsid w:val="00431158"/>
    <w:rsid w:val="004326D2"/>
    <w:rsid w:val="004331AD"/>
    <w:rsid w:val="0043324E"/>
    <w:rsid w:val="004335FC"/>
    <w:rsid w:val="00433764"/>
    <w:rsid w:val="004342A1"/>
    <w:rsid w:val="00435C21"/>
    <w:rsid w:val="00436E05"/>
    <w:rsid w:val="0044090F"/>
    <w:rsid w:val="004409A6"/>
    <w:rsid w:val="00441180"/>
    <w:rsid w:val="00442336"/>
    <w:rsid w:val="00445075"/>
    <w:rsid w:val="00445F1C"/>
    <w:rsid w:val="00446707"/>
    <w:rsid w:val="0044761E"/>
    <w:rsid w:val="00450ED9"/>
    <w:rsid w:val="00451769"/>
    <w:rsid w:val="004517B5"/>
    <w:rsid w:val="0045372B"/>
    <w:rsid w:val="00453D13"/>
    <w:rsid w:val="004541DE"/>
    <w:rsid w:val="00454B2F"/>
    <w:rsid w:val="004565E2"/>
    <w:rsid w:val="0046010B"/>
    <w:rsid w:val="00460337"/>
    <w:rsid w:val="00460D6E"/>
    <w:rsid w:val="004626CF"/>
    <w:rsid w:val="0046446C"/>
    <w:rsid w:val="004655B9"/>
    <w:rsid w:val="004715A6"/>
    <w:rsid w:val="004722D6"/>
    <w:rsid w:val="00472653"/>
    <w:rsid w:val="00472E58"/>
    <w:rsid w:val="004733A7"/>
    <w:rsid w:val="00476750"/>
    <w:rsid w:val="00476B5B"/>
    <w:rsid w:val="00477869"/>
    <w:rsid w:val="004814DB"/>
    <w:rsid w:val="00481586"/>
    <w:rsid w:val="004815F1"/>
    <w:rsid w:val="00483071"/>
    <w:rsid w:val="00484242"/>
    <w:rsid w:val="00485473"/>
    <w:rsid w:val="00485AE0"/>
    <w:rsid w:val="004865B7"/>
    <w:rsid w:val="00486738"/>
    <w:rsid w:val="00487503"/>
    <w:rsid w:val="00491EE1"/>
    <w:rsid w:val="00492139"/>
    <w:rsid w:val="004928EF"/>
    <w:rsid w:val="00492EC5"/>
    <w:rsid w:val="004935DD"/>
    <w:rsid w:val="00493D43"/>
    <w:rsid w:val="004952E4"/>
    <w:rsid w:val="00495409"/>
    <w:rsid w:val="00495E44"/>
    <w:rsid w:val="00495ECD"/>
    <w:rsid w:val="00496A26"/>
    <w:rsid w:val="00497E5C"/>
    <w:rsid w:val="004A0BC0"/>
    <w:rsid w:val="004A1781"/>
    <w:rsid w:val="004A1BF3"/>
    <w:rsid w:val="004A1DBE"/>
    <w:rsid w:val="004A2F5E"/>
    <w:rsid w:val="004A2F86"/>
    <w:rsid w:val="004A433D"/>
    <w:rsid w:val="004A686D"/>
    <w:rsid w:val="004A6B10"/>
    <w:rsid w:val="004B180F"/>
    <w:rsid w:val="004B2053"/>
    <w:rsid w:val="004B2C7B"/>
    <w:rsid w:val="004B2CA3"/>
    <w:rsid w:val="004B46C8"/>
    <w:rsid w:val="004B689E"/>
    <w:rsid w:val="004B6CB5"/>
    <w:rsid w:val="004C036F"/>
    <w:rsid w:val="004C1582"/>
    <w:rsid w:val="004C2196"/>
    <w:rsid w:val="004C3CEB"/>
    <w:rsid w:val="004C4124"/>
    <w:rsid w:val="004C57F6"/>
    <w:rsid w:val="004C6092"/>
    <w:rsid w:val="004C622D"/>
    <w:rsid w:val="004C6FA2"/>
    <w:rsid w:val="004C790A"/>
    <w:rsid w:val="004C7E38"/>
    <w:rsid w:val="004D0207"/>
    <w:rsid w:val="004D1477"/>
    <w:rsid w:val="004D1CD1"/>
    <w:rsid w:val="004D2877"/>
    <w:rsid w:val="004D30D1"/>
    <w:rsid w:val="004D3542"/>
    <w:rsid w:val="004D3727"/>
    <w:rsid w:val="004D6B01"/>
    <w:rsid w:val="004D7CF8"/>
    <w:rsid w:val="004E207E"/>
    <w:rsid w:val="004E21A6"/>
    <w:rsid w:val="004E2533"/>
    <w:rsid w:val="004E36BC"/>
    <w:rsid w:val="004E5CB6"/>
    <w:rsid w:val="004F018D"/>
    <w:rsid w:val="004F45C5"/>
    <w:rsid w:val="004F5A7F"/>
    <w:rsid w:val="004F6AB4"/>
    <w:rsid w:val="00502677"/>
    <w:rsid w:val="00502AF4"/>
    <w:rsid w:val="005039D3"/>
    <w:rsid w:val="00503B02"/>
    <w:rsid w:val="00503D40"/>
    <w:rsid w:val="005043D0"/>
    <w:rsid w:val="0050467F"/>
    <w:rsid w:val="00505F7E"/>
    <w:rsid w:val="00506259"/>
    <w:rsid w:val="00506B33"/>
    <w:rsid w:val="005100A0"/>
    <w:rsid w:val="0051044D"/>
    <w:rsid w:val="00512624"/>
    <w:rsid w:val="005136B9"/>
    <w:rsid w:val="00515D78"/>
    <w:rsid w:val="005259E4"/>
    <w:rsid w:val="00531D0C"/>
    <w:rsid w:val="00532793"/>
    <w:rsid w:val="0053371B"/>
    <w:rsid w:val="00534C2E"/>
    <w:rsid w:val="0053631E"/>
    <w:rsid w:val="00537EF4"/>
    <w:rsid w:val="00541071"/>
    <w:rsid w:val="00542D41"/>
    <w:rsid w:val="00544F21"/>
    <w:rsid w:val="00550473"/>
    <w:rsid w:val="00550E8E"/>
    <w:rsid w:val="00551541"/>
    <w:rsid w:val="00551F41"/>
    <w:rsid w:val="0055391E"/>
    <w:rsid w:val="00554AD4"/>
    <w:rsid w:val="005562C5"/>
    <w:rsid w:val="00556552"/>
    <w:rsid w:val="00556A9A"/>
    <w:rsid w:val="0056194E"/>
    <w:rsid w:val="00561FEF"/>
    <w:rsid w:val="00562605"/>
    <w:rsid w:val="00563ACE"/>
    <w:rsid w:val="00563BEE"/>
    <w:rsid w:val="005643E8"/>
    <w:rsid w:val="005659D6"/>
    <w:rsid w:val="00565D32"/>
    <w:rsid w:val="005736F7"/>
    <w:rsid w:val="005744A7"/>
    <w:rsid w:val="005748F1"/>
    <w:rsid w:val="0057501D"/>
    <w:rsid w:val="00575735"/>
    <w:rsid w:val="00576350"/>
    <w:rsid w:val="00577377"/>
    <w:rsid w:val="00577D0F"/>
    <w:rsid w:val="0058083C"/>
    <w:rsid w:val="0058267F"/>
    <w:rsid w:val="00582C96"/>
    <w:rsid w:val="00583CA6"/>
    <w:rsid w:val="0058559A"/>
    <w:rsid w:val="005855D4"/>
    <w:rsid w:val="005860B3"/>
    <w:rsid w:val="00590A57"/>
    <w:rsid w:val="00590AF3"/>
    <w:rsid w:val="00593A5E"/>
    <w:rsid w:val="00593FB3"/>
    <w:rsid w:val="00594BDC"/>
    <w:rsid w:val="00595A1E"/>
    <w:rsid w:val="005965EF"/>
    <w:rsid w:val="005A038D"/>
    <w:rsid w:val="005A1212"/>
    <w:rsid w:val="005A1938"/>
    <w:rsid w:val="005A1FD3"/>
    <w:rsid w:val="005A29FA"/>
    <w:rsid w:val="005A365D"/>
    <w:rsid w:val="005B18B4"/>
    <w:rsid w:val="005B19EE"/>
    <w:rsid w:val="005B3B66"/>
    <w:rsid w:val="005B5F02"/>
    <w:rsid w:val="005C29EB"/>
    <w:rsid w:val="005C2A42"/>
    <w:rsid w:val="005C5530"/>
    <w:rsid w:val="005C57A5"/>
    <w:rsid w:val="005C658B"/>
    <w:rsid w:val="005C70A4"/>
    <w:rsid w:val="005D0FEF"/>
    <w:rsid w:val="005D1835"/>
    <w:rsid w:val="005D498F"/>
    <w:rsid w:val="005D54AA"/>
    <w:rsid w:val="005E0522"/>
    <w:rsid w:val="005E08AE"/>
    <w:rsid w:val="005E15A5"/>
    <w:rsid w:val="005E2E1C"/>
    <w:rsid w:val="005E3014"/>
    <w:rsid w:val="005E3EF3"/>
    <w:rsid w:val="005F11D7"/>
    <w:rsid w:val="005F4703"/>
    <w:rsid w:val="005F49F3"/>
    <w:rsid w:val="005F5409"/>
    <w:rsid w:val="005F595F"/>
    <w:rsid w:val="005F7CE6"/>
    <w:rsid w:val="0060175C"/>
    <w:rsid w:val="00601E85"/>
    <w:rsid w:val="006023E3"/>
    <w:rsid w:val="00602F95"/>
    <w:rsid w:val="006033B8"/>
    <w:rsid w:val="00604636"/>
    <w:rsid w:val="00604AA6"/>
    <w:rsid w:val="00605C37"/>
    <w:rsid w:val="00606D44"/>
    <w:rsid w:val="00606EC3"/>
    <w:rsid w:val="0061233A"/>
    <w:rsid w:val="00614855"/>
    <w:rsid w:val="006149A0"/>
    <w:rsid w:val="0061711C"/>
    <w:rsid w:val="0061715C"/>
    <w:rsid w:val="006205DB"/>
    <w:rsid w:val="0062188D"/>
    <w:rsid w:val="0062395C"/>
    <w:rsid w:val="00623E73"/>
    <w:rsid w:val="00624116"/>
    <w:rsid w:val="00625888"/>
    <w:rsid w:val="0062679A"/>
    <w:rsid w:val="006268CB"/>
    <w:rsid w:val="006301F9"/>
    <w:rsid w:val="006364D8"/>
    <w:rsid w:val="006406B3"/>
    <w:rsid w:val="0064722A"/>
    <w:rsid w:val="0064734F"/>
    <w:rsid w:val="00651A26"/>
    <w:rsid w:val="00652BB2"/>
    <w:rsid w:val="0065622A"/>
    <w:rsid w:val="0065693E"/>
    <w:rsid w:val="0065710B"/>
    <w:rsid w:val="0065784F"/>
    <w:rsid w:val="006612EC"/>
    <w:rsid w:val="006619A0"/>
    <w:rsid w:val="00662AE4"/>
    <w:rsid w:val="006648B6"/>
    <w:rsid w:val="0066496B"/>
    <w:rsid w:val="006653D7"/>
    <w:rsid w:val="006671D4"/>
    <w:rsid w:val="006727AA"/>
    <w:rsid w:val="00672BC7"/>
    <w:rsid w:val="006734AA"/>
    <w:rsid w:val="006745FA"/>
    <w:rsid w:val="00674F3F"/>
    <w:rsid w:val="00675048"/>
    <w:rsid w:val="006750BE"/>
    <w:rsid w:val="006767A2"/>
    <w:rsid w:val="0068096A"/>
    <w:rsid w:val="00683B83"/>
    <w:rsid w:val="00684345"/>
    <w:rsid w:val="00684B68"/>
    <w:rsid w:val="00684FF9"/>
    <w:rsid w:val="00690028"/>
    <w:rsid w:val="00690FB4"/>
    <w:rsid w:val="006954E8"/>
    <w:rsid w:val="0069591A"/>
    <w:rsid w:val="006A089D"/>
    <w:rsid w:val="006A08F7"/>
    <w:rsid w:val="006A0A95"/>
    <w:rsid w:val="006A1C71"/>
    <w:rsid w:val="006A2775"/>
    <w:rsid w:val="006A2911"/>
    <w:rsid w:val="006A36EC"/>
    <w:rsid w:val="006A424D"/>
    <w:rsid w:val="006A4B72"/>
    <w:rsid w:val="006A4CDC"/>
    <w:rsid w:val="006A4D38"/>
    <w:rsid w:val="006A5EAB"/>
    <w:rsid w:val="006A63B7"/>
    <w:rsid w:val="006A6FE9"/>
    <w:rsid w:val="006B0772"/>
    <w:rsid w:val="006B0D4A"/>
    <w:rsid w:val="006B112B"/>
    <w:rsid w:val="006B1B7F"/>
    <w:rsid w:val="006B3A97"/>
    <w:rsid w:val="006B436C"/>
    <w:rsid w:val="006B7661"/>
    <w:rsid w:val="006C51E5"/>
    <w:rsid w:val="006C6302"/>
    <w:rsid w:val="006C63CA"/>
    <w:rsid w:val="006D036D"/>
    <w:rsid w:val="006D218D"/>
    <w:rsid w:val="006D2AF4"/>
    <w:rsid w:val="006D4254"/>
    <w:rsid w:val="006D49C9"/>
    <w:rsid w:val="006D57C4"/>
    <w:rsid w:val="006D7AED"/>
    <w:rsid w:val="006E1388"/>
    <w:rsid w:val="006E1FE7"/>
    <w:rsid w:val="006E3EF8"/>
    <w:rsid w:val="006E6A01"/>
    <w:rsid w:val="006E7ECF"/>
    <w:rsid w:val="006E7F0F"/>
    <w:rsid w:val="006F0C49"/>
    <w:rsid w:val="006F10CD"/>
    <w:rsid w:val="006F1F8B"/>
    <w:rsid w:val="006F3CA4"/>
    <w:rsid w:val="006F3EB3"/>
    <w:rsid w:val="006F4B85"/>
    <w:rsid w:val="006F5472"/>
    <w:rsid w:val="006F6B8D"/>
    <w:rsid w:val="006F72E6"/>
    <w:rsid w:val="0070102C"/>
    <w:rsid w:val="00702EFB"/>
    <w:rsid w:val="007109AB"/>
    <w:rsid w:val="00710B16"/>
    <w:rsid w:val="0071326B"/>
    <w:rsid w:val="00715CC3"/>
    <w:rsid w:val="007170A8"/>
    <w:rsid w:val="00717E33"/>
    <w:rsid w:val="00720D4D"/>
    <w:rsid w:val="00720F29"/>
    <w:rsid w:val="007239A3"/>
    <w:rsid w:val="00726914"/>
    <w:rsid w:val="00726AE9"/>
    <w:rsid w:val="007318EE"/>
    <w:rsid w:val="00732636"/>
    <w:rsid w:val="00732BAD"/>
    <w:rsid w:val="00735707"/>
    <w:rsid w:val="00741014"/>
    <w:rsid w:val="007424BE"/>
    <w:rsid w:val="00744C4B"/>
    <w:rsid w:val="0074501C"/>
    <w:rsid w:val="007463CF"/>
    <w:rsid w:val="007514FE"/>
    <w:rsid w:val="00754F00"/>
    <w:rsid w:val="0076155B"/>
    <w:rsid w:val="0076162E"/>
    <w:rsid w:val="007640F7"/>
    <w:rsid w:val="00765588"/>
    <w:rsid w:val="00767F79"/>
    <w:rsid w:val="007701AE"/>
    <w:rsid w:val="0077040C"/>
    <w:rsid w:val="00772203"/>
    <w:rsid w:val="00774630"/>
    <w:rsid w:val="0077495B"/>
    <w:rsid w:val="00782802"/>
    <w:rsid w:val="00786FD1"/>
    <w:rsid w:val="0079070F"/>
    <w:rsid w:val="00791685"/>
    <w:rsid w:val="007927CD"/>
    <w:rsid w:val="00793C34"/>
    <w:rsid w:val="007966C8"/>
    <w:rsid w:val="00797734"/>
    <w:rsid w:val="007A0D06"/>
    <w:rsid w:val="007A15B4"/>
    <w:rsid w:val="007A7D0B"/>
    <w:rsid w:val="007A7F91"/>
    <w:rsid w:val="007B10E0"/>
    <w:rsid w:val="007B1430"/>
    <w:rsid w:val="007B3F43"/>
    <w:rsid w:val="007B52B3"/>
    <w:rsid w:val="007B6437"/>
    <w:rsid w:val="007B6594"/>
    <w:rsid w:val="007C15A0"/>
    <w:rsid w:val="007C5F3B"/>
    <w:rsid w:val="007D014B"/>
    <w:rsid w:val="007D0448"/>
    <w:rsid w:val="007D34B3"/>
    <w:rsid w:val="007D3A23"/>
    <w:rsid w:val="007D3E51"/>
    <w:rsid w:val="007D4342"/>
    <w:rsid w:val="007D62CF"/>
    <w:rsid w:val="007E0ADD"/>
    <w:rsid w:val="007E1C53"/>
    <w:rsid w:val="007E3EE7"/>
    <w:rsid w:val="007F1D23"/>
    <w:rsid w:val="007F1DAE"/>
    <w:rsid w:val="007F21DD"/>
    <w:rsid w:val="007F57BE"/>
    <w:rsid w:val="007F6E26"/>
    <w:rsid w:val="00805946"/>
    <w:rsid w:val="00805B9F"/>
    <w:rsid w:val="0080642C"/>
    <w:rsid w:val="00814C8F"/>
    <w:rsid w:val="00815B0A"/>
    <w:rsid w:val="00815FD9"/>
    <w:rsid w:val="00821671"/>
    <w:rsid w:val="00821F27"/>
    <w:rsid w:val="0082382A"/>
    <w:rsid w:val="00825580"/>
    <w:rsid w:val="00825D6C"/>
    <w:rsid w:val="00826A7A"/>
    <w:rsid w:val="008275D8"/>
    <w:rsid w:val="00830400"/>
    <w:rsid w:val="00830616"/>
    <w:rsid w:val="00832B60"/>
    <w:rsid w:val="00833319"/>
    <w:rsid w:val="008341F3"/>
    <w:rsid w:val="008350F0"/>
    <w:rsid w:val="00835597"/>
    <w:rsid w:val="0083604A"/>
    <w:rsid w:val="0083681F"/>
    <w:rsid w:val="0083782D"/>
    <w:rsid w:val="00844838"/>
    <w:rsid w:val="00844C07"/>
    <w:rsid w:val="00845E53"/>
    <w:rsid w:val="008562F3"/>
    <w:rsid w:val="00856B8C"/>
    <w:rsid w:val="00860F45"/>
    <w:rsid w:val="00861DE7"/>
    <w:rsid w:val="00862E76"/>
    <w:rsid w:val="0086332B"/>
    <w:rsid w:val="00864194"/>
    <w:rsid w:val="00864F5B"/>
    <w:rsid w:val="008657AF"/>
    <w:rsid w:val="00870394"/>
    <w:rsid w:val="00872FD5"/>
    <w:rsid w:val="0087504D"/>
    <w:rsid w:val="00875FAB"/>
    <w:rsid w:val="00876886"/>
    <w:rsid w:val="00877643"/>
    <w:rsid w:val="00882229"/>
    <w:rsid w:val="00882CC3"/>
    <w:rsid w:val="008862AB"/>
    <w:rsid w:val="00887416"/>
    <w:rsid w:val="008875BF"/>
    <w:rsid w:val="00891844"/>
    <w:rsid w:val="00894AB7"/>
    <w:rsid w:val="0089709B"/>
    <w:rsid w:val="008972AD"/>
    <w:rsid w:val="008972FC"/>
    <w:rsid w:val="008A1BA3"/>
    <w:rsid w:val="008A2A70"/>
    <w:rsid w:val="008A3752"/>
    <w:rsid w:val="008A4023"/>
    <w:rsid w:val="008A545A"/>
    <w:rsid w:val="008A5D0D"/>
    <w:rsid w:val="008A613C"/>
    <w:rsid w:val="008A6495"/>
    <w:rsid w:val="008A6F21"/>
    <w:rsid w:val="008B0B43"/>
    <w:rsid w:val="008B6EF7"/>
    <w:rsid w:val="008C1252"/>
    <w:rsid w:val="008C29CF"/>
    <w:rsid w:val="008C2F96"/>
    <w:rsid w:val="008C3572"/>
    <w:rsid w:val="008C4AEB"/>
    <w:rsid w:val="008C5D43"/>
    <w:rsid w:val="008C7A1C"/>
    <w:rsid w:val="008D3F66"/>
    <w:rsid w:val="008D4E49"/>
    <w:rsid w:val="008D711B"/>
    <w:rsid w:val="008E66BD"/>
    <w:rsid w:val="008E687C"/>
    <w:rsid w:val="008E68E2"/>
    <w:rsid w:val="008F317C"/>
    <w:rsid w:val="008F4528"/>
    <w:rsid w:val="008F5086"/>
    <w:rsid w:val="008F5C8F"/>
    <w:rsid w:val="009003CC"/>
    <w:rsid w:val="00901AB9"/>
    <w:rsid w:val="00903007"/>
    <w:rsid w:val="0090557A"/>
    <w:rsid w:val="009103AF"/>
    <w:rsid w:val="0091046A"/>
    <w:rsid w:val="00913860"/>
    <w:rsid w:val="009143E5"/>
    <w:rsid w:val="009144C8"/>
    <w:rsid w:val="009167CE"/>
    <w:rsid w:val="009177E0"/>
    <w:rsid w:val="00920BC9"/>
    <w:rsid w:val="00923DCD"/>
    <w:rsid w:val="00925F6A"/>
    <w:rsid w:val="009278D2"/>
    <w:rsid w:val="00930B5D"/>
    <w:rsid w:val="00930FFB"/>
    <w:rsid w:val="00935495"/>
    <w:rsid w:val="00935853"/>
    <w:rsid w:val="00940085"/>
    <w:rsid w:val="009406D2"/>
    <w:rsid w:val="009419ED"/>
    <w:rsid w:val="00941AA6"/>
    <w:rsid w:val="009439A8"/>
    <w:rsid w:val="0094450E"/>
    <w:rsid w:val="009477BB"/>
    <w:rsid w:val="00951E70"/>
    <w:rsid w:val="0096411B"/>
    <w:rsid w:val="009641C1"/>
    <w:rsid w:val="009642F3"/>
    <w:rsid w:val="00965418"/>
    <w:rsid w:val="00966955"/>
    <w:rsid w:val="00971766"/>
    <w:rsid w:val="00974396"/>
    <w:rsid w:val="009745A0"/>
    <w:rsid w:val="00974604"/>
    <w:rsid w:val="00976B71"/>
    <w:rsid w:val="009812C0"/>
    <w:rsid w:val="00981DBE"/>
    <w:rsid w:val="00982AF3"/>
    <w:rsid w:val="00984A39"/>
    <w:rsid w:val="00985B80"/>
    <w:rsid w:val="00986BB9"/>
    <w:rsid w:val="00986EB7"/>
    <w:rsid w:val="00987551"/>
    <w:rsid w:val="00987D01"/>
    <w:rsid w:val="00990445"/>
    <w:rsid w:val="00991BC4"/>
    <w:rsid w:val="0099226C"/>
    <w:rsid w:val="00992C30"/>
    <w:rsid w:val="00992D32"/>
    <w:rsid w:val="0099542B"/>
    <w:rsid w:val="00995FCC"/>
    <w:rsid w:val="00996A3F"/>
    <w:rsid w:val="00996CDB"/>
    <w:rsid w:val="00996D40"/>
    <w:rsid w:val="009A2BF5"/>
    <w:rsid w:val="009A322A"/>
    <w:rsid w:val="009A3818"/>
    <w:rsid w:val="009A5ABD"/>
    <w:rsid w:val="009B040C"/>
    <w:rsid w:val="009B0DC8"/>
    <w:rsid w:val="009B10B4"/>
    <w:rsid w:val="009B1938"/>
    <w:rsid w:val="009B2F0C"/>
    <w:rsid w:val="009B3551"/>
    <w:rsid w:val="009B6E6B"/>
    <w:rsid w:val="009C0898"/>
    <w:rsid w:val="009C0E75"/>
    <w:rsid w:val="009C10F4"/>
    <w:rsid w:val="009C183D"/>
    <w:rsid w:val="009C1B03"/>
    <w:rsid w:val="009C22F5"/>
    <w:rsid w:val="009C336E"/>
    <w:rsid w:val="009C4C1A"/>
    <w:rsid w:val="009C554F"/>
    <w:rsid w:val="009C5F92"/>
    <w:rsid w:val="009C7207"/>
    <w:rsid w:val="009D15E8"/>
    <w:rsid w:val="009D6B01"/>
    <w:rsid w:val="009D7C37"/>
    <w:rsid w:val="009E007C"/>
    <w:rsid w:val="009E3F3D"/>
    <w:rsid w:val="009E5DB0"/>
    <w:rsid w:val="009E65C7"/>
    <w:rsid w:val="009E788F"/>
    <w:rsid w:val="009F050D"/>
    <w:rsid w:val="009F2029"/>
    <w:rsid w:val="009F220C"/>
    <w:rsid w:val="009F3CE2"/>
    <w:rsid w:val="009F4771"/>
    <w:rsid w:val="009F5544"/>
    <w:rsid w:val="009F6E51"/>
    <w:rsid w:val="009F714C"/>
    <w:rsid w:val="00A00FEC"/>
    <w:rsid w:val="00A01CAA"/>
    <w:rsid w:val="00A03743"/>
    <w:rsid w:val="00A04084"/>
    <w:rsid w:val="00A043F8"/>
    <w:rsid w:val="00A079B5"/>
    <w:rsid w:val="00A107FF"/>
    <w:rsid w:val="00A124FF"/>
    <w:rsid w:val="00A1765E"/>
    <w:rsid w:val="00A17D5C"/>
    <w:rsid w:val="00A23AB1"/>
    <w:rsid w:val="00A2533A"/>
    <w:rsid w:val="00A273E2"/>
    <w:rsid w:val="00A27E0E"/>
    <w:rsid w:val="00A344E0"/>
    <w:rsid w:val="00A40CAC"/>
    <w:rsid w:val="00A422D6"/>
    <w:rsid w:val="00A43DDA"/>
    <w:rsid w:val="00A44E28"/>
    <w:rsid w:val="00A457E1"/>
    <w:rsid w:val="00A465CF"/>
    <w:rsid w:val="00A467D3"/>
    <w:rsid w:val="00A53681"/>
    <w:rsid w:val="00A54944"/>
    <w:rsid w:val="00A6215B"/>
    <w:rsid w:val="00A63807"/>
    <w:rsid w:val="00A6507D"/>
    <w:rsid w:val="00A73466"/>
    <w:rsid w:val="00A74B72"/>
    <w:rsid w:val="00A75884"/>
    <w:rsid w:val="00A82400"/>
    <w:rsid w:val="00A82779"/>
    <w:rsid w:val="00A8759A"/>
    <w:rsid w:val="00A933F3"/>
    <w:rsid w:val="00A9340C"/>
    <w:rsid w:val="00A94C10"/>
    <w:rsid w:val="00A9529F"/>
    <w:rsid w:val="00A96497"/>
    <w:rsid w:val="00A969FE"/>
    <w:rsid w:val="00A96C80"/>
    <w:rsid w:val="00AA4EF0"/>
    <w:rsid w:val="00AA6C05"/>
    <w:rsid w:val="00AA6F54"/>
    <w:rsid w:val="00AB4423"/>
    <w:rsid w:val="00AB57D6"/>
    <w:rsid w:val="00AB6130"/>
    <w:rsid w:val="00AB76B6"/>
    <w:rsid w:val="00AC0978"/>
    <w:rsid w:val="00AC2525"/>
    <w:rsid w:val="00AC343F"/>
    <w:rsid w:val="00AC35E1"/>
    <w:rsid w:val="00AC41B6"/>
    <w:rsid w:val="00AC430B"/>
    <w:rsid w:val="00AC47C5"/>
    <w:rsid w:val="00AC6CB4"/>
    <w:rsid w:val="00AD023C"/>
    <w:rsid w:val="00AD3D7A"/>
    <w:rsid w:val="00AD5632"/>
    <w:rsid w:val="00AD6516"/>
    <w:rsid w:val="00AD653B"/>
    <w:rsid w:val="00AE3B87"/>
    <w:rsid w:val="00AE3C22"/>
    <w:rsid w:val="00AE3FBD"/>
    <w:rsid w:val="00AE4D66"/>
    <w:rsid w:val="00AE54A7"/>
    <w:rsid w:val="00AE6AB8"/>
    <w:rsid w:val="00AE7502"/>
    <w:rsid w:val="00AF21C7"/>
    <w:rsid w:val="00AF27CF"/>
    <w:rsid w:val="00AF2872"/>
    <w:rsid w:val="00B00B8A"/>
    <w:rsid w:val="00B020E8"/>
    <w:rsid w:val="00B04FE5"/>
    <w:rsid w:val="00B10378"/>
    <w:rsid w:val="00B10AB7"/>
    <w:rsid w:val="00B11DF3"/>
    <w:rsid w:val="00B12BC4"/>
    <w:rsid w:val="00B131AB"/>
    <w:rsid w:val="00B13928"/>
    <w:rsid w:val="00B1429A"/>
    <w:rsid w:val="00B155D2"/>
    <w:rsid w:val="00B16497"/>
    <w:rsid w:val="00B1694D"/>
    <w:rsid w:val="00B17109"/>
    <w:rsid w:val="00B23CED"/>
    <w:rsid w:val="00B24360"/>
    <w:rsid w:val="00B25FF2"/>
    <w:rsid w:val="00B264B4"/>
    <w:rsid w:val="00B26C34"/>
    <w:rsid w:val="00B27382"/>
    <w:rsid w:val="00B3223C"/>
    <w:rsid w:val="00B32251"/>
    <w:rsid w:val="00B32420"/>
    <w:rsid w:val="00B34E6F"/>
    <w:rsid w:val="00B355E9"/>
    <w:rsid w:val="00B35B7A"/>
    <w:rsid w:val="00B41FE5"/>
    <w:rsid w:val="00B42075"/>
    <w:rsid w:val="00B44087"/>
    <w:rsid w:val="00B4448E"/>
    <w:rsid w:val="00B45C97"/>
    <w:rsid w:val="00B46C00"/>
    <w:rsid w:val="00B51B37"/>
    <w:rsid w:val="00B51C82"/>
    <w:rsid w:val="00B54707"/>
    <w:rsid w:val="00B55A45"/>
    <w:rsid w:val="00B55D06"/>
    <w:rsid w:val="00B56D78"/>
    <w:rsid w:val="00B619B6"/>
    <w:rsid w:val="00B62245"/>
    <w:rsid w:val="00B64002"/>
    <w:rsid w:val="00B64B71"/>
    <w:rsid w:val="00B65FD3"/>
    <w:rsid w:val="00B708CF"/>
    <w:rsid w:val="00B71DD3"/>
    <w:rsid w:val="00B721BB"/>
    <w:rsid w:val="00B7369D"/>
    <w:rsid w:val="00B74F8F"/>
    <w:rsid w:val="00B80D53"/>
    <w:rsid w:val="00B82CE8"/>
    <w:rsid w:val="00B83944"/>
    <w:rsid w:val="00B83D96"/>
    <w:rsid w:val="00B83F02"/>
    <w:rsid w:val="00B84A60"/>
    <w:rsid w:val="00B84AED"/>
    <w:rsid w:val="00B922A8"/>
    <w:rsid w:val="00B9237E"/>
    <w:rsid w:val="00B93570"/>
    <w:rsid w:val="00B9482F"/>
    <w:rsid w:val="00B95496"/>
    <w:rsid w:val="00B95DA6"/>
    <w:rsid w:val="00BA075F"/>
    <w:rsid w:val="00BA0A44"/>
    <w:rsid w:val="00BA1568"/>
    <w:rsid w:val="00BA15C8"/>
    <w:rsid w:val="00BA16F7"/>
    <w:rsid w:val="00BA3257"/>
    <w:rsid w:val="00BA573C"/>
    <w:rsid w:val="00BB1789"/>
    <w:rsid w:val="00BB1869"/>
    <w:rsid w:val="00BB6D6B"/>
    <w:rsid w:val="00BC0C8A"/>
    <w:rsid w:val="00BC536D"/>
    <w:rsid w:val="00BC5F39"/>
    <w:rsid w:val="00BC7B39"/>
    <w:rsid w:val="00BD328A"/>
    <w:rsid w:val="00BD4B66"/>
    <w:rsid w:val="00BD609D"/>
    <w:rsid w:val="00BD65EE"/>
    <w:rsid w:val="00BD782E"/>
    <w:rsid w:val="00BE0A16"/>
    <w:rsid w:val="00BE2096"/>
    <w:rsid w:val="00BE4B2E"/>
    <w:rsid w:val="00BE7604"/>
    <w:rsid w:val="00BF17C0"/>
    <w:rsid w:val="00BF36F0"/>
    <w:rsid w:val="00BF40C7"/>
    <w:rsid w:val="00BF45B2"/>
    <w:rsid w:val="00C04EEC"/>
    <w:rsid w:val="00C04F7C"/>
    <w:rsid w:val="00C056DC"/>
    <w:rsid w:val="00C1098D"/>
    <w:rsid w:val="00C115B1"/>
    <w:rsid w:val="00C12111"/>
    <w:rsid w:val="00C13342"/>
    <w:rsid w:val="00C13C25"/>
    <w:rsid w:val="00C13EFA"/>
    <w:rsid w:val="00C13F66"/>
    <w:rsid w:val="00C14FB2"/>
    <w:rsid w:val="00C153AB"/>
    <w:rsid w:val="00C1643A"/>
    <w:rsid w:val="00C22406"/>
    <w:rsid w:val="00C24E32"/>
    <w:rsid w:val="00C27635"/>
    <w:rsid w:val="00C373FB"/>
    <w:rsid w:val="00C42EC1"/>
    <w:rsid w:val="00C44DA8"/>
    <w:rsid w:val="00C45F25"/>
    <w:rsid w:val="00C46CAD"/>
    <w:rsid w:val="00C46F57"/>
    <w:rsid w:val="00C52759"/>
    <w:rsid w:val="00C532AD"/>
    <w:rsid w:val="00C537C0"/>
    <w:rsid w:val="00C541E5"/>
    <w:rsid w:val="00C549AA"/>
    <w:rsid w:val="00C55E51"/>
    <w:rsid w:val="00C567F1"/>
    <w:rsid w:val="00C64980"/>
    <w:rsid w:val="00C67640"/>
    <w:rsid w:val="00C7099E"/>
    <w:rsid w:val="00C7138D"/>
    <w:rsid w:val="00C728DC"/>
    <w:rsid w:val="00C76B5A"/>
    <w:rsid w:val="00C80496"/>
    <w:rsid w:val="00C80F2F"/>
    <w:rsid w:val="00C8149D"/>
    <w:rsid w:val="00C81648"/>
    <w:rsid w:val="00C838F3"/>
    <w:rsid w:val="00C87FA3"/>
    <w:rsid w:val="00C93975"/>
    <w:rsid w:val="00C93F4D"/>
    <w:rsid w:val="00C952CC"/>
    <w:rsid w:val="00CA03A4"/>
    <w:rsid w:val="00CA1626"/>
    <w:rsid w:val="00CA2F0F"/>
    <w:rsid w:val="00CA5B34"/>
    <w:rsid w:val="00CA6FC4"/>
    <w:rsid w:val="00CB281A"/>
    <w:rsid w:val="00CB447D"/>
    <w:rsid w:val="00CB5DAD"/>
    <w:rsid w:val="00CC0A0F"/>
    <w:rsid w:val="00CC24C4"/>
    <w:rsid w:val="00CC2890"/>
    <w:rsid w:val="00CC3C2F"/>
    <w:rsid w:val="00CC4290"/>
    <w:rsid w:val="00CC50CF"/>
    <w:rsid w:val="00CC5854"/>
    <w:rsid w:val="00CC6AFF"/>
    <w:rsid w:val="00CD7E54"/>
    <w:rsid w:val="00CE0642"/>
    <w:rsid w:val="00CE1562"/>
    <w:rsid w:val="00CE1E9C"/>
    <w:rsid w:val="00CE3C48"/>
    <w:rsid w:val="00CE4927"/>
    <w:rsid w:val="00CE4D25"/>
    <w:rsid w:val="00CE6E17"/>
    <w:rsid w:val="00CF01B3"/>
    <w:rsid w:val="00CF04DC"/>
    <w:rsid w:val="00CF09E6"/>
    <w:rsid w:val="00CF119C"/>
    <w:rsid w:val="00CF332F"/>
    <w:rsid w:val="00CF3E42"/>
    <w:rsid w:val="00CF48E6"/>
    <w:rsid w:val="00CF4B0B"/>
    <w:rsid w:val="00D003CD"/>
    <w:rsid w:val="00D03AB1"/>
    <w:rsid w:val="00D06179"/>
    <w:rsid w:val="00D100AD"/>
    <w:rsid w:val="00D1122E"/>
    <w:rsid w:val="00D1290B"/>
    <w:rsid w:val="00D12991"/>
    <w:rsid w:val="00D157BF"/>
    <w:rsid w:val="00D15DE7"/>
    <w:rsid w:val="00D203EF"/>
    <w:rsid w:val="00D21237"/>
    <w:rsid w:val="00D22B06"/>
    <w:rsid w:val="00D252A9"/>
    <w:rsid w:val="00D25AEE"/>
    <w:rsid w:val="00D31C46"/>
    <w:rsid w:val="00D34942"/>
    <w:rsid w:val="00D41F0F"/>
    <w:rsid w:val="00D42472"/>
    <w:rsid w:val="00D433AD"/>
    <w:rsid w:val="00D440CE"/>
    <w:rsid w:val="00D440D2"/>
    <w:rsid w:val="00D460E9"/>
    <w:rsid w:val="00D511E8"/>
    <w:rsid w:val="00D516A1"/>
    <w:rsid w:val="00D5463C"/>
    <w:rsid w:val="00D54B38"/>
    <w:rsid w:val="00D5607D"/>
    <w:rsid w:val="00D64042"/>
    <w:rsid w:val="00D6509F"/>
    <w:rsid w:val="00D6546C"/>
    <w:rsid w:val="00D664A1"/>
    <w:rsid w:val="00D70CFC"/>
    <w:rsid w:val="00D74A37"/>
    <w:rsid w:val="00D7535B"/>
    <w:rsid w:val="00D75929"/>
    <w:rsid w:val="00D75CED"/>
    <w:rsid w:val="00D7727F"/>
    <w:rsid w:val="00D777D5"/>
    <w:rsid w:val="00D80A8B"/>
    <w:rsid w:val="00D8118A"/>
    <w:rsid w:val="00D8227D"/>
    <w:rsid w:val="00D82915"/>
    <w:rsid w:val="00D83374"/>
    <w:rsid w:val="00D8768C"/>
    <w:rsid w:val="00D87D91"/>
    <w:rsid w:val="00D91DC9"/>
    <w:rsid w:val="00D928A4"/>
    <w:rsid w:val="00D92E87"/>
    <w:rsid w:val="00D93FBC"/>
    <w:rsid w:val="00D9644F"/>
    <w:rsid w:val="00D96E3F"/>
    <w:rsid w:val="00DA2F7E"/>
    <w:rsid w:val="00DA34EA"/>
    <w:rsid w:val="00DA36B0"/>
    <w:rsid w:val="00DA3F14"/>
    <w:rsid w:val="00DA4C58"/>
    <w:rsid w:val="00DA68F5"/>
    <w:rsid w:val="00DB0BAB"/>
    <w:rsid w:val="00DB1992"/>
    <w:rsid w:val="00DB1C41"/>
    <w:rsid w:val="00DB28F9"/>
    <w:rsid w:val="00DB39FD"/>
    <w:rsid w:val="00DB4EA8"/>
    <w:rsid w:val="00DB5F4C"/>
    <w:rsid w:val="00DB753B"/>
    <w:rsid w:val="00DB784C"/>
    <w:rsid w:val="00DC13D9"/>
    <w:rsid w:val="00DC1806"/>
    <w:rsid w:val="00DC259C"/>
    <w:rsid w:val="00DC2756"/>
    <w:rsid w:val="00DC3890"/>
    <w:rsid w:val="00DC3AA7"/>
    <w:rsid w:val="00DC51E7"/>
    <w:rsid w:val="00DC5BCA"/>
    <w:rsid w:val="00DC6D75"/>
    <w:rsid w:val="00DD0834"/>
    <w:rsid w:val="00DE0BE7"/>
    <w:rsid w:val="00DE191A"/>
    <w:rsid w:val="00DE211A"/>
    <w:rsid w:val="00DE24D1"/>
    <w:rsid w:val="00DE2A98"/>
    <w:rsid w:val="00DE2BF3"/>
    <w:rsid w:val="00DE61F9"/>
    <w:rsid w:val="00DE6230"/>
    <w:rsid w:val="00DF09BF"/>
    <w:rsid w:val="00DF09DE"/>
    <w:rsid w:val="00DF1724"/>
    <w:rsid w:val="00DF3A20"/>
    <w:rsid w:val="00DF6904"/>
    <w:rsid w:val="00DF7F66"/>
    <w:rsid w:val="00E017E7"/>
    <w:rsid w:val="00E020E8"/>
    <w:rsid w:val="00E03227"/>
    <w:rsid w:val="00E048F5"/>
    <w:rsid w:val="00E05323"/>
    <w:rsid w:val="00E062F2"/>
    <w:rsid w:val="00E075CF"/>
    <w:rsid w:val="00E107FC"/>
    <w:rsid w:val="00E10FC9"/>
    <w:rsid w:val="00E12A68"/>
    <w:rsid w:val="00E12DB2"/>
    <w:rsid w:val="00E13611"/>
    <w:rsid w:val="00E1486A"/>
    <w:rsid w:val="00E14E22"/>
    <w:rsid w:val="00E177FD"/>
    <w:rsid w:val="00E20B47"/>
    <w:rsid w:val="00E20F37"/>
    <w:rsid w:val="00E21BA5"/>
    <w:rsid w:val="00E22D35"/>
    <w:rsid w:val="00E24D16"/>
    <w:rsid w:val="00E25545"/>
    <w:rsid w:val="00E30338"/>
    <w:rsid w:val="00E3182C"/>
    <w:rsid w:val="00E31A48"/>
    <w:rsid w:val="00E32772"/>
    <w:rsid w:val="00E3564A"/>
    <w:rsid w:val="00E358DA"/>
    <w:rsid w:val="00E372F4"/>
    <w:rsid w:val="00E406FB"/>
    <w:rsid w:val="00E41209"/>
    <w:rsid w:val="00E41C0E"/>
    <w:rsid w:val="00E4297D"/>
    <w:rsid w:val="00E45ABC"/>
    <w:rsid w:val="00E4743F"/>
    <w:rsid w:val="00E47B7B"/>
    <w:rsid w:val="00E5198E"/>
    <w:rsid w:val="00E5245E"/>
    <w:rsid w:val="00E55849"/>
    <w:rsid w:val="00E55A82"/>
    <w:rsid w:val="00E575EF"/>
    <w:rsid w:val="00E6027B"/>
    <w:rsid w:val="00E60831"/>
    <w:rsid w:val="00E61BE3"/>
    <w:rsid w:val="00E622D1"/>
    <w:rsid w:val="00E63106"/>
    <w:rsid w:val="00E635BC"/>
    <w:rsid w:val="00E63AD4"/>
    <w:rsid w:val="00E63B41"/>
    <w:rsid w:val="00E64B68"/>
    <w:rsid w:val="00E64B9F"/>
    <w:rsid w:val="00E66629"/>
    <w:rsid w:val="00E70C9E"/>
    <w:rsid w:val="00E71D37"/>
    <w:rsid w:val="00E71E44"/>
    <w:rsid w:val="00E72702"/>
    <w:rsid w:val="00E7303C"/>
    <w:rsid w:val="00E73ED7"/>
    <w:rsid w:val="00E761D4"/>
    <w:rsid w:val="00E76AD5"/>
    <w:rsid w:val="00E8253E"/>
    <w:rsid w:val="00E82B64"/>
    <w:rsid w:val="00E83FC7"/>
    <w:rsid w:val="00E8501E"/>
    <w:rsid w:val="00E85191"/>
    <w:rsid w:val="00E86A11"/>
    <w:rsid w:val="00E86AA7"/>
    <w:rsid w:val="00E904E1"/>
    <w:rsid w:val="00E907E3"/>
    <w:rsid w:val="00E91B6B"/>
    <w:rsid w:val="00E946A5"/>
    <w:rsid w:val="00E94AC2"/>
    <w:rsid w:val="00E97634"/>
    <w:rsid w:val="00EA0D57"/>
    <w:rsid w:val="00EA155A"/>
    <w:rsid w:val="00EA6A79"/>
    <w:rsid w:val="00EB3A50"/>
    <w:rsid w:val="00EB3EF6"/>
    <w:rsid w:val="00EB43D2"/>
    <w:rsid w:val="00EB7937"/>
    <w:rsid w:val="00EC2279"/>
    <w:rsid w:val="00EC2738"/>
    <w:rsid w:val="00EC27FC"/>
    <w:rsid w:val="00EC2E7B"/>
    <w:rsid w:val="00EC54A0"/>
    <w:rsid w:val="00EC6921"/>
    <w:rsid w:val="00EC7549"/>
    <w:rsid w:val="00EC793E"/>
    <w:rsid w:val="00ED2E37"/>
    <w:rsid w:val="00ED3ED8"/>
    <w:rsid w:val="00ED511D"/>
    <w:rsid w:val="00ED65D6"/>
    <w:rsid w:val="00ED776F"/>
    <w:rsid w:val="00EE05D9"/>
    <w:rsid w:val="00EE357B"/>
    <w:rsid w:val="00EE3AC0"/>
    <w:rsid w:val="00EE42EF"/>
    <w:rsid w:val="00EE6F7D"/>
    <w:rsid w:val="00EF4727"/>
    <w:rsid w:val="00EF4EEA"/>
    <w:rsid w:val="00EF593D"/>
    <w:rsid w:val="00F00339"/>
    <w:rsid w:val="00F03290"/>
    <w:rsid w:val="00F03914"/>
    <w:rsid w:val="00F06E8B"/>
    <w:rsid w:val="00F06FA0"/>
    <w:rsid w:val="00F077B8"/>
    <w:rsid w:val="00F078A4"/>
    <w:rsid w:val="00F1227B"/>
    <w:rsid w:val="00F131A4"/>
    <w:rsid w:val="00F1357C"/>
    <w:rsid w:val="00F137D1"/>
    <w:rsid w:val="00F158F9"/>
    <w:rsid w:val="00F16C13"/>
    <w:rsid w:val="00F17D9B"/>
    <w:rsid w:val="00F22A79"/>
    <w:rsid w:val="00F236DF"/>
    <w:rsid w:val="00F24129"/>
    <w:rsid w:val="00F242C0"/>
    <w:rsid w:val="00F24855"/>
    <w:rsid w:val="00F26072"/>
    <w:rsid w:val="00F267DB"/>
    <w:rsid w:val="00F30D2F"/>
    <w:rsid w:val="00F31373"/>
    <w:rsid w:val="00F3153C"/>
    <w:rsid w:val="00F317AD"/>
    <w:rsid w:val="00F32A0F"/>
    <w:rsid w:val="00F33772"/>
    <w:rsid w:val="00F41E97"/>
    <w:rsid w:val="00F42A43"/>
    <w:rsid w:val="00F43A11"/>
    <w:rsid w:val="00F45DAD"/>
    <w:rsid w:val="00F50628"/>
    <w:rsid w:val="00F5174C"/>
    <w:rsid w:val="00F53A30"/>
    <w:rsid w:val="00F54FD9"/>
    <w:rsid w:val="00F55BAD"/>
    <w:rsid w:val="00F55F94"/>
    <w:rsid w:val="00F56486"/>
    <w:rsid w:val="00F56558"/>
    <w:rsid w:val="00F6034E"/>
    <w:rsid w:val="00F61570"/>
    <w:rsid w:val="00F63C1B"/>
    <w:rsid w:val="00F6717F"/>
    <w:rsid w:val="00F71322"/>
    <w:rsid w:val="00F7349A"/>
    <w:rsid w:val="00F73F04"/>
    <w:rsid w:val="00F747DA"/>
    <w:rsid w:val="00F75D3B"/>
    <w:rsid w:val="00F76650"/>
    <w:rsid w:val="00F766B0"/>
    <w:rsid w:val="00F77F73"/>
    <w:rsid w:val="00F83A72"/>
    <w:rsid w:val="00F84076"/>
    <w:rsid w:val="00F8599F"/>
    <w:rsid w:val="00F8646F"/>
    <w:rsid w:val="00F868F5"/>
    <w:rsid w:val="00F9058E"/>
    <w:rsid w:val="00F905BC"/>
    <w:rsid w:val="00F924FD"/>
    <w:rsid w:val="00F92532"/>
    <w:rsid w:val="00F93217"/>
    <w:rsid w:val="00F932D8"/>
    <w:rsid w:val="00F93EB3"/>
    <w:rsid w:val="00F94528"/>
    <w:rsid w:val="00F962F3"/>
    <w:rsid w:val="00FA2660"/>
    <w:rsid w:val="00FA2DD5"/>
    <w:rsid w:val="00FA3D3C"/>
    <w:rsid w:val="00FA415D"/>
    <w:rsid w:val="00FA4227"/>
    <w:rsid w:val="00FA438D"/>
    <w:rsid w:val="00FA59DF"/>
    <w:rsid w:val="00FA7571"/>
    <w:rsid w:val="00FB1D97"/>
    <w:rsid w:val="00FB25C7"/>
    <w:rsid w:val="00FB400E"/>
    <w:rsid w:val="00FB47D3"/>
    <w:rsid w:val="00FB6F9D"/>
    <w:rsid w:val="00FC057F"/>
    <w:rsid w:val="00FC2F1F"/>
    <w:rsid w:val="00FC3AA9"/>
    <w:rsid w:val="00FC481B"/>
    <w:rsid w:val="00FC6E0F"/>
    <w:rsid w:val="00FD031B"/>
    <w:rsid w:val="00FD0EB1"/>
    <w:rsid w:val="00FD6D29"/>
    <w:rsid w:val="00FD72B1"/>
    <w:rsid w:val="00FD7E1A"/>
    <w:rsid w:val="00FE0CB8"/>
    <w:rsid w:val="00FE0EEE"/>
    <w:rsid w:val="00FE118B"/>
    <w:rsid w:val="00FE1919"/>
    <w:rsid w:val="00FE7107"/>
    <w:rsid w:val="00FE745A"/>
    <w:rsid w:val="00FE74E8"/>
    <w:rsid w:val="00FE7A7A"/>
    <w:rsid w:val="00FE7F21"/>
    <w:rsid w:val="00FF272C"/>
    <w:rsid w:val="00FF2FE5"/>
    <w:rsid w:val="00FF3F03"/>
    <w:rsid w:val="00FF47A6"/>
    <w:rsid w:val="00FF53A9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BCC975"/>
  <w15:docId w15:val="{D0367843-FA04-4996-8F89-38BF23D8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3">
    <w:name w:val="heading 3"/>
    <w:basedOn w:val="Normal"/>
    <w:link w:val="Heading3Char"/>
    <w:uiPriority w:val="9"/>
    <w:qFormat/>
    <w:rsid w:val="006D2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link w:val="HeadingChar"/>
    <w:qFormat/>
    <w:rsid w:val="00445075"/>
    <w:rPr>
      <w:color w:val="4D3069" w:themeColor="text1"/>
      <w:sz w:val="52"/>
      <w:szCs w:val="52"/>
    </w:rPr>
  </w:style>
  <w:style w:type="paragraph" w:customStyle="1" w:styleId="Subheading">
    <w:name w:val="Subheading"/>
    <w:basedOn w:val="Heading"/>
    <w:link w:val="SubheadingChar"/>
    <w:qFormat/>
    <w:rsid w:val="00023906"/>
    <w:pPr>
      <w:spacing w:line="240" w:lineRule="auto"/>
    </w:pPr>
    <w:rPr>
      <w:b/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445075"/>
    <w:rPr>
      <w:color w:val="4D3069" w:themeColor="text1"/>
      <w:sz w:val="52"/>
      <w:szCs w:val="52"/>
    </w:rPr>
  </w:style>
  <w:style w:type="paragraph" w:customStyle="1" w:styleId="Tertiaryheading">
    <w:name w:val="Tertiary heading"/>
    <w:basedOn w:val="Subheading"/>
    <w:link w:val="TertiaryheadingChar"/>
    <w:qFormat/>
    <w:rsid w:val="00023906"/>
    <w:pPr>
      <w:spacing w:after="120"/>
    </w:pPr>
    <w:rPr>
      <w:sz w:val="24"/>
      <w:szCs w:val="24"/>
    </w:rPr>
  </w:style>
  <w:style w:type="character" w:customStyle="1" w:styleId="SubheadingChar">
    <w:name w:val="Subheading Char"/>
    <w:basedOn w:val="HeadingChar"/>
    <w:link w:val="Subheading"/>
    <w:rsid w:val="00023906"/>
    <w:rPr>
      <w:b/>
      <w:color w:val="4D3069" w:themeColor="text1"/>
      <w:sz w:val="32"/>
      <w:szCs w:val="32"/>
    </w:rPr>
  </w:style>
  <w:style w:type="paragraph" w:customStyle="1" w:styleId="Bodycopy">
    <w:name w:val="Body copy"/>
    <w:basedOn w:val="Tertiaryheading"/>
    <w:link w:val="BodycopyChar"/>
    <w:qFormat/>
    <w:rsid w:val="00023906"/>
    <w:rPr>
      <w:b w:val="0"/>
      <w:color w:val="auto"/>
      <w:sz w:val="22"/>
    </w:rPr>
  </w:style>
  <w:style w:type="character" w:customStyle="1" w:styleId="TertiaryheadingChar">
    <w:name w:val="Tertiary heading Char"/>
    <w:basedOn w:val="SubheadingChar"/>
    <w:link w:val="Tertiaryheading"/>
    <w:rsid w:val="00023906"/>
    <w:rPr>
      <w:b/>
      <w:color w:val="4D3069" w:themeColor="text1"/>
      <w:sz w:val="24"/>
      <w:szCs w:val="24"/>
    </w:rPr>
  </w:style>
  <w:style w:type="paragraph" w:customStyle="1" w:styleId="Bulletpoints">
    <w:name w:val="Bullet points"/>
    <w:basedOn w:val="Bodycopy"/>
    <w:link w:val="BulletpointsChar"/>
    <w:qFormat/>
    <w:rsid w:val="00023906"/>
    <w:pPr>
      <w:numPr>
        <w:numId w:val="1"/>
      </w:numPr>
      <w:ind w:left="568" w:hanging="284"/>
    </w:pPr>
  </w:style>
  <w:style w:type="character" w:customStyle="1" w:styleId="BodycopyChar">
    <w:name w:val="Body copy Char"/>
    <w:basedOn w:val="TertiaryheadingChar"/>
    <w:link w:val="Bodycopy"/>
    <w:rsid w:val="00023906"/>
    <w:rPr>
      <w:b w:val="0"/>
      <w:color w:val="4D3069" w:themeColor="text1"/>
      <w:sz w:val="24"/>
      <w:szCs w:val="24"/>
    </w:rPr>
  </w:style>
  <w:style w:type="character" w:customStyle="1" w:styleId="BulletpointsChar">
    <w:name w:val="Bullet points Char"/>
    <w:basedOn w:val="BodycopyChar"/>
    <w:link w:val="Bulletpoints"/>
    <w:rsid w:val="00023906"/>
    <w:rPr>
      <w:b w:val="0"/>
      <w:color w:val="4D3069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3A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A30"/>
  </w:style>
  <w:style w:type="paragraph" w:styleId="Footer">
    <w:name w:val="footer"/>
    <w:basedOn w:val="Normal"/>
    <w:link w:val="FooterChar"/>
    <w:uiPriority w:val="99"/>
    <w:unhideWhenUsed/>
    <w:rsid w:val="00F53A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A30"/>
  </w:style>
  <w:style w:type="paragraph" w:customStyle="1" w:styleId="Default">
    <w:name w:val="Default"/>
    <w:rsid w:val="002324A5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en-GB"/>
    </w:rPr>
  </w:style>
  <w:style w:type="paragraph" w:customStyle="1" w:styleId="Pa3">
    <w:name w:val="Pa3"/>
    <w:basedOn w:val="Default"/>
    <w:next w:val="Default"/>
    <w:uiPriority w:val="99"/>
    <w:rsid w:val="002324A5"/>
    <w:pPr>
      <w:spacing w:line="181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23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2324A5"/>
    <w:rPr>
      <w:b/>
      <w:bCs/>
    </w:rPr>
  </w:style>
  <w:style w:type="character" w:customStyle="1" w:styleId="A2">
    <w:name w:val="A2"/>
    <w:uiPriority w:val="99"/>
    <w:rsid w:val="00554AD4"/>
    <w:rPr>
      <w:color w:val="000000"/>
      <w:sz w:val="22"/>
      <w:szCs w:val="22"/>
    </w:rPr>
  </w:style>
  <w:style w:type="character" w:customStyle="1" w:styleId="A1">
    <w:name w:val="A1"/>
    <w:uiPriority w:val="99"/>
    <w:rsid w:val="00554AD4"/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54AD4"/>
    <w:pPr>
      <w:ind w:left="720"/>
      <w:contextualSpacing/>
    </w:pPr>
  </w:style>
  <w:style w:type="paragraph" w:customStyle="1" w:styleId="Pa0">
    <w:name w:val="Pa0"/>
    <w:basedOn w:val="Default"/>
    <w:next w:val="Default"/>
    <w:uiPriority w:val="99"/>
    <w:rsid w:val="00554AD4"/>
    <w:pPr>
      <w:spacing w:line="181" w:lineRule="atLeast"/>
    </w:pPr>
    <w:rPr>
      <w:rFonts w:eastAsiaTheme="minorHAnsi"/>
      <w:color w:val="auto"/>
      <w:lang w:eastAsia="en-US"/>
    </w:rPr>
  </w:style>
  <w:style w:type="character" w:customStyle="1" w:styleId="A0">
    <w:name w:val="A0"/>
    <w:uiPriority w:val="99"/>
    <w:rsid w:val="00554AD4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F0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05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05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5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6FC4"/>
    <w:rPr>
      <w:color w:val="0000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A6F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6BBE"/>
    <w:pPr>
      <w:spacing w:after="0" w:line="240" w:lineRule="auto"/>
    </w:pPr>
  </w:style>
  <w:style w:type="paragraph" w:customStyle="1" w:styleId="paragraph">
    <w:name w:val="paragraph"/>
    <w:basedOn w:val="Normal"/>
    <w:rsid w:val="00BF3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BF36F0"/>
  </w:style>
  <w:style w:type="character" w:customStyle="1" w:styleId="eop">
    <w:name w:val="eop"/>
    <w:basedOn w:val="DefaultParagraphFont"/>
    <w:rsid w:val="00BF36F0"/>
  </w:style>
  <w:style w:type="character" w:customStyle="1" w:styleId="normaltextrun">
    <w:name w:val="normaltextrun"/>
    <w:basedOn w:val="DefaultParagraphFont"/>
    <w:rsid w:val="00FF3F03"/>
  </w:style>
  <w:style w:type="paragraph" w:customStyle="1" w:styleId="xxmsonormal">
    <w:name w:val="x_xmsonormal"/>
    <w:basedOn w:val="Normal"/>
    <w:rsid w:val="00606D44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gmail-im">
    <w:name w:val="gmail-im"/>
    <w:basedOn w:val="DefaultParagraphFont"/>
    <w:rsid w:val="00E85191"/>
  </w:style>
  <w:style w:type="character" w:customStyle="1" w:styleId="A6">
    <w:name w:val="A6"/>
    <w:uiPriority w:val="99"/>
    <w:rsid w:val="0016562D"/>
    <w:rPr>
      <w:rFonts w:cs="Open Sans"/>
      <w:color w:val="000000"/>
      <w:sz w:val="26"/>
      <w:szCs w:val="26"/>
    </w:rPr>
  </w:style>
  <w:style w:type="character" w:customStyle="1" w:styleId="A5">
    <w:name w:val="A5"/>
    <w:uiPriority w:val="99"/>
    <w:rsid w:val="0016562D"/>
    <w:rPr>
      <w:rFonts w:cs="Open Sans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16562D"/>
    <w:pPr>
      <w:spacing w:line="201" w:lineRule="atLeast"/>
    </w:pPr>
    <w:rPr>
      <w:rFonts w:ascii="Open Sans" w:eastAsiaTheme="minorHAnsi" w:hAnsi="Open Sans" w:cs="Times New Roman"/>
      <w:color w:val="auto"/>
      <w:lang w:eastAsia="en-US"/>
    </w:rPr>
  </w:style>
  <w:style w:type="character" w:customStyle="1" w:styleId="A3">
    <w:name w:val="A3"/>
    <w:uiPriority w:val="99"/>
    <w:rsid w:val="000F2C0A"/>
    <w:rPr>
      <w:rFonts w:cs="Open Sans"/>
      <w:color w:val="000000"/>
      <w:sz w:val="42"/>
      <w:szCs w:val="42"/>
    </w:rPr>
  </w:style>
  <w:style w:type="paragraph" w:customStyle="1" w:styleId="Pa2">
    <w:name w:val="Pa2"/>
    <w:basedOn w:val="Normal"/>
    <w:uiPriority w:val="99"/>
    <w:rsid w:val="00BA573C"/>
    <w:pPr>
      <w:autoSpaceDE w:val="0"/>
      <w:autoSpaceDN w:val="0"/>
      <w:spacing w:after="0" w:line="221" w:lineRule="atLeast"/>
    </w:pPr>
    <w:rPr>
      <w:rFonts w:ascii="Open Sans" w:hAnsi="Open Sans" w:cs="Open Sans"/>
      <w:sz w:val="24"/>
      <w:szCs w:val="24"/>
    </w:rPr>
  </w:style>
  <w:style w:type="paragraph" w:customStyle="1" w:styleId="Pa11">
    <w:name w:val="Pa11"/>
    <w:basedOn w:val="Normal"/>
    <w:uiPriority w:val="99"/>
    <w:rsid w:val="00BA573C"/>
    <w:pPr>
      <w:autoSpaceDE w:val="0"/>
      <w:autoSpaceDN w:val="0"/>
      <w:spacing w:after="0" w:line="221" w:lineRule="atLeast"/>
    </w:pPr>
    <w:rPr>
      <w:rFonts w:ascii="Open Sans" w:hAnsi="Open Sans" w:cs="Open Sans"/>
      <w:sz w:val="24"/>
      <w:szCs w:val="24"/>
    </w:rPr>
  </w:style>
  <w:style w:type="character" w:customStyle="1" w:styleId="A4">
    <w:name w:val="A4"/>
    <w:uiPriority w:val="99"/>
    <w:rsid w:val="00307302"/>
    <w:rPr>
      <w:rFonts w:cs="Open Sans Light"/>
      <w:color w:val="000000"/>
      <w:sz w:val="18"/>
      <w:szCs w:val="18"/>
    </w:rPr>
  </w:style>
  <w:style w:type="character" w:customStyle="1" w:styleId="A9">
    <w:name w:val="A9"/>
    <w:uiPriority w:val="99"/>
    <w:rsid w:val="00F1357C"/>
    <w:rPr>
      <w:rFonts w:cs="Open Sans"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D2AF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material-icons">
    <w:name w:val="material-icons"/>
    <w:basedOn w:val="DefaultParagraphFont"/>
    <w:rsid w:val="006D2AF4"/>
  </w:style>
  <w:style w:type="character" w:styleId="Emphasis">
    <w:name w:val="Emphasis"/>
    <w:basedOn w:val="DefaultParagraphFont"/>
    <w:uiPriority w:val="20"/>
    <w:qFormat/>
    <w:rsid w:val="005D49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97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3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93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0866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6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762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66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465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05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7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5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1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49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3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43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380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02401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717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628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348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736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626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ss@rics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hicks@rics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king@ric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derica.gramegna@cominandpartners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tephenson\AppData\Local\Microsoft\Windows\INetCache\Content.Outlook\SQS4RHXN\19000-RICS-UK-LONDON-LETTERHEAD%20FOR%20SUBS.dotx" TargetMode="External"/></Relationships>
</file>

<file path=word/theme/theme1.xml><?xml version="1.0" encoding="utf-8"?>
<a:theme xmlns:a="http://schemas.openxmlformats.org/drawingml/2006/main" name="Office Theme">
  <a:themeElements>
    <a:clrScheme name="RICS">
      <a:dk1>
        <a:srgbClr val="4D3069"/>
      </a:dk1>
      <a:lt1>
        <a:srgbClr val="FFFFFF"/>
      </a:lt1>
      <a:dk2>
        <a:srgbClr val="002147"/>
      </a:dk2>
      <a:lt2>
        <a:srgbClr val="0F4DBC"/>
      </a:lt2>
      <a:accent1>
        <a:srgbClr val="6AADE4"/>
      </a:accent1>
      <a:accent2>
        <a:srgbClr val="00B2A9"/>
      </a:accent2>
      <a:accent3>
        <a:srgbClr val="9A9B9C"/>
      </a:accent3>
      <a:accent4>
        <a:srgbClr val="66BC29"/>
      </a:accent4>
      <a:accent5>
        <a:srgbClr val="AB9E6E"/>
      </a:accent5>
      <a:accent6>
        <a:srgbClr val="882345"/>
      </a:accent6>
      <a:hlink>
        <a:srgbClr val="000000"/>
      </a:hlink>
      <a:folHlink>
        <a:srgbClr val="36424A"/>
      </a:folHlink>
    </a:clrScheme>
    <a:fontScheme name="RIC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3ED9E0391BF4C9477E6018ED06390" ma:contentTypeVersion="12" ma:contentTypeDescription="Create a new document." ma:contentTypeScope="" ma:versionID="efa2497c18771db6c1d230b3beb7a674">
  <xsd:schema xmlns:xsd="http://www.w3.org/2001/XMLSchema" xmlns:xs="http://www.w3.org/2001/XMLSchema" xmlns:p="http://schemas.microsoft.com/office/2006/metadata/properties" xmlns:ns3="c6a8cb38-18e5-4713-933c-a72c321d75e4" xmlns:ns4="ae3df0f7-c11f-4ff0-902a-a4cb4e218a14" targetNamespace="http://schemas.microsoft.com/office/2006/metadata/properties" ma:root="true" ma:fieldsID="6b042e260989370d9912fdabcb11c389" ns3:_="" ns4:_="">
    <xsd:import namespace="c6a8cb38-18e5-4713-933c-a72c321d75e4"/>
    <xsd:import namespace="ae3df0f7-c11f-4ff0-902a-a4cb4e218a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8cb38-18e5-4713-933c-a72c321d7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f0f7-c11f-4ff0-902a-a4cb4e218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70D39-6879-46AA-B7D1-6382937F8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8cb38-18e5-4713-933c-a72c321d75e4"/>
    <ds:schemaRef ds:uri="ae3df0f7-c11f-4ff0-902a-a4cb4e218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4A0BD-C6F0-46E0-BCC2-A65F719C2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A6F3A-FB67-44E3-83BF-CD1E12E130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995D7F-984C-457A-B62C-0558BE15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19000-RICS-UK-LONDON-LETTERHEAD FOR SUBS</Template>
  <TotalTime>3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Cronin</dc:creator>
  <cp:keywords/>
  <dc:description/>
  <cp:lastModifiedBy>Arianna Barboglio</cp:lastModifiedBy>
  <cp:revision>2</cp:revision>
  <dcterms:created xsi:type="dcterms:W3CDTF">2023-10-25T07:48:00Z</dcterms:created>
  <dcterms:modified xsi:type="dcterms:W3CDTF">2023-10-25T07:48:00Z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0x010100CC83ED9E0391BF4C9477E6018ED06390</vt:lpwstr>
  </property>
</Properties>
</file>