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AF4E" w14:textId="77777777" w:rsidR="00164772" w:rsidRDefault="00164772" w:rsidP="0016477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  <w:r w:rsidRPr="006036DA"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  <w:drawing>
          <wp:inline distT="0" distB="0" distL="0" distR="0" wp14:anchorId="58C3964C" wp14:editId="6269CF14">
            <wp:extent cx="996950" cy="628650"/>
            <wp:effectExtent l="0" t="0" r="0" b="0"/>
            <wp:docPr id="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CA4F4" w14:textId="77777777" w:rsidR="00D616B7" w:rsidRPr="006036DA" w:rsidRDefault="00D616B7" w:rsidP="0016477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E1B2D83" w14:textId="77777777" w:rsidR="00164772" w:rsidRPr="006036DA" w:rsidRDefault="00164772" w:rsidP="00164772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BD075DE" w14:textId="1162EB8F" w:rsidR="002734E2" w:rsidRPr="00467C9C" w:rsidRDefault="00467C9C" w:rsidP="00467C9C">
      <w:pPr>
        <w:spacing w:line="276" w:lineRule="auto"/>
        <w:jc w:val="center"/>
        <w:rPr>
          <w:rFonts w:cstheme="minorHAnsi"/>
          <w:b/>
          <w:color w:val="BE1285"/>
          <w:sz w:val="24"/>
          <w:szCs w:val="24"/>
        </w:rPr>
      </w:pPr>
      <w:r w:rsidRPr="00467C9C">
        <w:rPr>
          <w:rFonts w:cstheme="minorHAnsi"/>
          <w:b/>
          <w:bCs/>
          <w:color w:val="D80C8C"/>
          <w:sz w:val="24"/>
          <w:szCs w:val="24"/>
          <w:lang w:eastAsia="fr-FR"/>
        </w:rPr>
        <w:t xml:space="preserve">LE CONFERENZE, IL PROGRAMMA, I RELATORI E TUTTI GLI EVENTI </w:t>
      </w:r>
      <w:r w:rsidR="00A43122">
        <w:rPr>
          <w:rFonts w:cstheme="minorHAnsi"/>
          <w:b/>
          <w:bCs/>
          <w:color w:val="D80C8C"/>
          <w:sz w:val="24"/>
          <w:szCs w:val="24"/>
          <w:lang w:eastAsia="fr-FR"/>
        </w:rPr>
        <w:t>DA NON PERDERE A MAPIC 2023</w:t>
      </w:r>
    </w:p>
    <w:p w14:paraId="01E7AED1" w14:textId="403118FA" w:rsidR="003172A5" w:rsidRPr="00BD131A" w:rsidRDefault="00467C9C" w:rsidP="00D616B7">
      <w:pPr>
        <w:jc w:val="center"/>
        <w:rPr>
          <w:i/>
          <w:iCs/>
        </w:rPr>
      </w:pPr>
      <w:r w:rsidRPr="00BD131A">
        <w:rPr>
          <w:i/>
          <w:iCs/>
        </w:rPr>
        <w:t xml:space="preserve">Tra i relatori principali figurano Christine </w:t>
      </w:r>
      <w:proofErr w:type="spellStart"/>
      <w:r w:rsidRPr="00BD131A">
        <w:rPr>
          <w:i/>
          <w:iCs/>
        </w:rPr>
        <w:t>Wacker</w:t>
      </w:r>
      <w:proofErr w:type="spellEnd"/>
      <w:r w:rsidRPr="00BD131A">
        <w:rPr>
          <w:i/>
          <w:iCs/>
        </w:rPr>
        <w:t xml:space="preserve">, Director - Live </w:t>
      </w:r>
      <w:proofErr w:type="spellStart"/>
      <w:r w:rsidRPr="00BD131A">
        <w:rPr>
          <w:i/>
          <w:iCs/>
        </w:rPr>
        <w:t>Experiences</w:t>
      </w:r>
      <w:proofErr w:type="spellEnd"/>
      <w:r w:rsidRPr="00BD131A">
        <w:rPr>
          <w:i/>
          <w:iCs/>
        </w:rPr>
        <w:t xml:space="preserve"> di </w:t>
      </w:r>
      <w:r w:rsidRPr="00BD131A">
        <w:rPr>
          <w:b/>
          <w:bCs/>
          <w:i/>
          <w:iCs/>
        </w:rPr>
        <w:t>Netflix</w:t>
      </w:r>
      <w:r w:rsidRPr="00BD131A">
        <w:rPr>
          <w:i/>
          <w:iCs/>
        </w:rPr>
        <w:t xml:space="preserve">, Tigrane </w:t>
      </w:r>
      <w:proofErr w:type="spellStart"/>
      <w:r w:rsidRPr="00BD131A">
        <w:rPr>
          <w:i/>
          <w:iCs/>
        </w:rPr>
        <w:t>Seydoux</w:t>
      </w:r>
      <w:proofErr w:type="spellEnd"/>
      <w:r w:rsidRPr="00BD131A">
        <w:rPr>
          <w:i/>
          <w:iCs/>
        </w:rPr>
        <w:t xml:space="preserve">, Co-founder e Co-CEO di </w:t>
      </w:r>
      <w:r w:rsidRPr="00BD131A">
        <w:rPr>
          <w:b/>
          <w:bCs/>
          <w:i/>
          <w:iCs/>
        </w:rPr>
        <w:t>Big Mamma</w:t>
      </w:r>
      <w:r w:rsidRPr="00BD131A">
        <w:rPr>
          <w:i/>
          <w:iCs/>
        </w:rPr>
        <w:t xml:space="preserve">, e Raymond </w:t>
      </w:r>
      <w:proofErr w:type="spellStart"/>
      <w:r w:rsidRPr="00BD131A">
        <w:rPr>
          <w:i/>
          <w:iCs/>
        </w:rPr>
        <w:t>Cloosterman</w:t>
      </w:r>
      <w:proofErr w:type="spellEnd"/>
      <w:r w:rsidRPr="00BD131A">
        <w:rPr>
          <w:i/>
          <w:iCs/>
        </w:rPr>
        <w:t xml:space="preserve">, Founder e CEO di </w:t>
      </w:r>
      <w:proofErr w:type="spellStart"/>
      <w:r w:rsidRPr="00BD131A">
        <w:rPr>
          <w:b/>
          <w:bCs/>
          <w:i/>
          <w:iCs/>
        </w:rPr>
        <w:t>Rituals</w:t>
      </w:r>
      <w:proofErr w:type="spellEnd"/>
      <w:r w:rsidRPr="00BD131A">
        <w:rPr>
          <w:i/>
          <w:iCs/>
        </w:rPr>
        <w:t xml:space="preserve"> </w:t>
      </w:r>
      <w:proofErr w:type="spellStart"/>
      <w:r w:rsidRPr="00BD131A">
        <w:rPr>
          <w:b/>
          <w:bCs/>
          <w:i/>
          <w:iCs/>
        </w:rPr>
        <w:t>Cosmetics</w:t>
      </w:r>
      <w:proofErr w:type="spellEnd"/>
      <w:r w:rsidRPr="00BD131A">
        <w:rPr>
          <w:i/>
          <w:iCs/>
        </w:rPr>
        <w:t xml:space="preserve">, oltre a una sessione di apertura da parte di tre senior </w:t>
      </w:r>
      <w:proofErr w:type="spellStart"/>
      <w:r w:rsidRPr="00BD131A">
        <w:rPr>
          <w:i/>
          <w:iCs/>
        </w:rPr>
        <w:t>property</w:t>
      </w:r>
      <w:proofErr w:type="spellEnd"/>
      <w:r w:rsidRPr="00BD131A">
        <w:rPr>
          <w:i/>
          <w:iCs/>
        </w:rPr>
        <w:t xml:space="preserve"> executive.</w:t>
      </w:r>
    </w:p>
    <w:p w14:paraId="255E083E" w14:textId="77777777" w:rsidR="00467C9C" w:rsidRDefault="00467C9C" w:rsidP="00D616B7">
      <w:pPr>
        <w:jc w:val="center"/>
        <w:rPr>
          <w:b/>
        </w:rPr>
      </w:pPr>
    </w:p>
    <w:p w14:paraId="1C82BC70" w14:textId="6CECFEA3" w:rsidR="006F5BB0" w:rsidRPr="006F5BB0" w:rsidRDefault="002734E2" w:rsidP="006F5BB0">
      <w:pPr>
        <w:jc w:val="both"/>
        <w:rPr>
          <w:rFonts w:eastAsia="Verdana" w:cstheme="minorHAnsi"/>
        </w:rPr>
      </w:pPr>
      <w:r w:rsidRPr="6E48CD06">
        <w:rPr>
          <w:b/>
          <w:bCs/>
        </w:rPr>
        <w:t xml:space="preserve">Cannes, </w:t>
      </w:r>
      <w:r w:rsidR="00D23253">
        <w:rPr>
          <w:b/>
          <w:bCs/>
        </w:rPr>
        <w:t>2</w:t>
      </w:r>
      <w:r w:rsidR="009F48E0">
        <w:rPr>
          <w:b/>
          <w:bCs/>
        </w:rPr>
        <w:t>0</w:t>
      </w:r>
      <w:r w:rsidR="00D6347C">
        <w:rPr>
          <w:b/>
          <w:bCs/>
        </w:rPr>
        <w:t xml:space="preserve"> </w:t>
      </w:r>
      <w:r w:rsidR="004B62A0">
        <w:rPr>
          <w:b/>
          <w:bCs/>
        </w:rPr>
        <w:t>Novemb</w:t>
      </w:r>
      <w:r w:rsidR="00A4259D" w:rsidRPr="6E48CD06">
        <w:rPr>
          <w:b/>
          <w:bCs/>
        </w:rPr>
        <w:t>re</w:t>
      </w:r>
      <w:r w:rsidRPr="6E48CD06">
        <w:rPr>
          <w:b/>
          <w:bCs/>
        </w:rPr>
        <w:t xml:space="preserve"> 2023</w:t>
      </w:r>
      <w:r>
        <w:t xml:space="preserve"> </w:t>
      </w:r>
      <w:r w:rsidR="00A4259D">
        <w:t>–</w:t>
      </w:r>
      <w:r w:rsidR="00BD131A" w:rsidRPr="00BD131A">
        <w:rPr>
          <w:rFonts w:eastAsia="Verdana" w:cstheme="minorHAnsi"/>
          <w:color w:val="000000" w:themeColor="text1"/>
        </w:rPr>
        <w:t xml:space="preserve"> </w:t>
      </w:r>
      <w:r w:rsidR="006F5BB0" w:rsidRPr="006F5BB0">
        <w:rPr>
          <w:rFonts w:eastAsia="Verdana" w:cstheme="minorHAnsi"/>
          <w:color w:val="000000" w:themeColor="text1"/>
        </w:rPr>
        <w:t xml:space="preserve">Costruito intorno al tema centrale </w:t>
      </w:r>
      <w:r w:rsidR="006F5BB0" w:rsidRPr="003E0726">
        <w:rPr>
          <w:rFonts w:eastAsia="Verdana" w:cstheme="minorHAnsi"/>
          <w:bCs/>
          <w:i/>
          <w:iCs/>
          <w:color w:val="000000" w:themeColor="text1"/>
        </w:rPr>
        <w:t>"L'era della crescita responsabile: Impegnarsi per un futuro migliore</w:t>
      </w:r>
      <w:r w:rsidR="006F5BB0" w:rsidRPr="003E0726">
        <w:rPr>
          <w:rFonts w:eastAsia="Verdana" w:cstheme="minorHAnsi"/>
          <w:b/>
          <w:i/>
          <w:iCs/>
          <w:color w:val="000000" w:themeColor="text1"/>
        </w:rPr>
        <w:t>"</w:t>
      </w:r>
      <w:r w:rsidR="006F5BB0" w:rsidRPr="006F5BB0">
        <w:rPr>
          <w:rFonts w:eastAsia="Verdana" w:cstheme="minorHAnsi"/>
          <w:color w:val="000000" w:themeColor="text1"/>
        </w:rPr>
        <w:t xml:space="preserve">, il programma di </w:t>
      </w:r>
      <w:r w:rsidR="006F5BB0" w:rsidRPr="003E0726">
        <w:rPr>
          <w:rFonts w:eastAsia="Verdana" w:cstheme="minorHAnsi"/>
          <w:b/>
          <w:bCs/>
          <w:color w:val="000000" w:themeColor="text1"/>
        </w:rPr>
        <w:t>MAPIC 2023</w:t>
      </w:r>
      <w:r w:rsidR="006F5BB0" w:rsidRPr="006F5BB0">
        <w:rPr>
          <w:rFonts w:eastAsia="Verdana" w:cstheme="minorHAnsi"/>
          <w:color w:val="000000" w:themeColor="text1"/>
        </w:rPr>
        <w:t xml:space="preserve"> analizza come il settore possa </w:t>
      </w:r>
      <w:r w:rsidR="006F5BB0" w:rsidRPr="00D21074">
        <w:rPr>
          <w:rFonts w:eastAsia="Verdana" w:cstheme="minorHAnsi"/>
        </w:rPr>
        <w:t>garantire una crescita continua e sostenibile, attuando misure che riducano l'impatto ambientale e che diano la priorità alle persone e al pianeta.</w:t>
      </w:r>
    </w:p>
    <w:p w14:paraId="0188BA96" w14:textId="16FB1438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</w:rPr>
        <w:t xml:space="preserve">La rigenerazione urbana e le discussioni sul ruolo del retail saranno al centro </w:t>
      </w:r>
      <w:r w:rsidR="00D21074" w:rsidRPr="00D21074">
        <w:rPr>
          <w:rFonts w:eastAsia="Verdana" w:cstheme="minorHAnsi"/>
        </w:rPr>
        <w:t>di questa 28</w:t>
      </w:r>
      <w:r w:rsidR="00D21074" w:rsidRPr="00D21074">
        <w:rPr>
          <w:rFonts w:eastAsia="Verdana" w:cstheme="minorHAnsi"/>
          <w:vertAlign w:val="superscript"/>
        </w:rPr>
        <w:t xml:space="preserve">a </w:t>
      </w:r>
      <w:r w:rsidR="00D21074" w:rsidRPr="00D21074">
        <w:rPr>
          <w:rFonts w:eastAsia="Verdana" w:cstheme="minorHAnsi"/>
        </w:rPr>
        <w:t>edizione della fiera</w:t>
      </w:r>
      <w:r w:rsidRPr="006F5BB0">
        <w:rPr>
          <w:rFonts w:eastAsia="Verdana" w:cstheme="minorHAnsi"/>
          <w:color w:val="000000" w:themeColor="text1"/>
        </w:rPr>
        <w:t xml:space="preserve">. </w:t>
      </w:r>
      <w:r w:rsidR="003E0726">
        <w:rPr>
          <w:rFonts w:eastAsia="Verdana" w:cstheme="minorHAnsi"/>
          <w:color w:val="000000" w:themeColor="text1"/>
        </w:rPr>
        <w:t>L’attuale</w:t>
      </w:r>
      <w:r w:rsidRPr="006F5BB0">
        <w:rPr>
          <w:rFonts w:eastAsia="Verdana" w:cstheme="minorHAnsi"/>
          <w:color w:val="000000" w:themeColor="text1"/>
        </w:rPr>
        <w:t xml:space="preserve"> </w:t>
      </w:r>
      <w:r w:rsidRPr="001B34AB">
        <w:rPr>
          <w:rFonts w:eastAsia="Verdana" w:cstheme="minorHAnsi"/>
          <w:color w:val="000000" w:themeColor="text1"/>
        </w:rPr>
        <w:t>generazione</w:t>
      </w:r>
      <w:r w:rsidR="001B34AB" w:rsidRPr="001B34AB">
        <w:rPr>
          <w:rFonts w:eastAsia="Verdana" w:cstheme="minorHAnsi"/>
          <w:color w:val="000000" w:themeColor="text1"/>
        </w:rPr>
        <w:t xml:space="preserve"> </w:t>
      </w:r>
      <w:r w:rsidRPr="006F5BB0">
        <w:rPr>
          <w:rFonts w:eastAsia="Verdana" w:cstheme="minorHAnsi"/>
          <w:color w:val="000000" w:themeColor="text1"/>
        </w:rPr>
        <w:t xml:space="preserve">di progetti a uso misto sta trasformando e reinventando il nostro </w:t>
      </w:r>
      <w:r w:rsidR="003E0726" w:rsidRPr="001B34AB">
        <w:rPr>
          <w:rFonts w:eastAsia="Verdana" w:cstheme="minorHAnsi"/>
          <w:color w:val="000000" w:themeColor="text1"/>
        </w:rPr>
        <w:t>contesto</w:t>
      </w:r>
      <w:r w:rsidRPr="006F5BB0">
        <w:rPr>
          <w:rFonts w:eastAsia="Verdana" w:cstheme="minorHAnsi"/>
          <w:color w:val="000000" w:themeColor="text1"/>
        </w:rPr>
        <w:t xml:space="preserve"> urbano e il programma </w:t>
      </w:r>
      <w:r w:rsidR="003E0726">
        <w:rPr>
          <w:rFonts w:eastAsia="Verdana" w:cstheme="minorHAnsi"/>
          <w:color w:val="000000" w:themeColor="text1"/>
        </w:rPr>
        <w:t xml:space="preserve">di </w:t>
      </w:r>
      <w:r w:rsidRPr="006F5BB0">
        <w:rPr>
          <w:rFonts w:eastAsia="Verdana" w:cstheme="minorHAnsi"/>
          <w:color w:val="000000" w:themeColor="text1"/>
        </w:rPr>
        <w:t>MAPIC</w:t>
      </w:r>
      <w:r w:rsidR="003E0726">
        <w:rPr>
          <w:rFonts w:eastAsia="Verdana" w:cstheme="minorHAnsi"/>
          <w:color w:val="000000" w:themeColor="text1"/>
        </w:rPr>
        <w:t xml:space="preserve"> 2023</w:t>
      </w:r>
      <w:r w:rsidRPr="006F5BB0">
        <w:rPr>
          <w:rFonts w:eastAsia="Verdana" w:cstheme="minorHAnsi"/>
          <w:color w:val="000000" w:themeColor="text1"/>
        </w:rPr>
        <w:t xml:space="preserve"> offre una panoramica senza precedenti sulla loro </w:t>
      </w:r>
      <w:r w:rsidR="003E0726">
        <w:rPr>
          <w:rFonts w:eastAsia="Verdana" w:cstheme="minorHAnsi"/>
          <w:color w:val="000000" w:themeColor="text1"/>
        </w:rPr>
        <w:t>implementazion</w:t>
      </w:r>
      <w:r w:rsidRPr="006F5BB0">
        <w:rPr>
          <w:rFonts w:eastAsia="Verdana" w:cstheme="minorHAnsi"/>
          <w:color w:val="000000" w:themeColor="text1"/>
        </w:rPr>
        <w:t>e. Il</w:t>
      </w:r>
      <w:r w:rsidRPr="006F5BB0">
        <w:rPr>
          <w:rFonts w:eastAsia="Verdana" w:cstheme="minorHAnsi"/>
          <w:i/>
          <w:iCs/>
          <w:color w:val="000000" w:themeColor="text1"/>
        </w:rPr>
        <w:t xml:space="preserve"> </w:t>
      </w:r>
      <w:r w:rsidR="00D75384">
        <w:rPr>
          <w:rFonts w:eastAsia="Verdana" w:cstheme="minorHAnsi"/>
          <w:i/>
          <w:iCs/>
          <w:color w:val="000000" w:themeColor="text1"/>
        </w:rPr>
        <w:t>“</w:t>
      </w:r>
      <w:r w:rsidRPr="006F5BB0">
        <w:rPr>
          <w:rFonts w:eastAsia="Verdana" w:cstheme="minorHAnsi"/>
          <w:i/>
          <w:iCs/>
          <w:color w:val="000000" w:themeColor="text1"/>
        </w:rPr>
        <w:t>Retail in the City Summit</w:t>
      </w:r>
      <w:r w:rsidR="00D23253">
        <w:rPr>
          <w:rFonts w:eastAsia="Verdana" w:cstheme="minorHAnsi"/>
          <w:color w:val="000000" w:themeColor="text1"/>
        </w:rPr>
        <w:t xml:space="preserve">” </w:t>
      </w:r>
      <w:r w:rsidRPr="006F5BB0">
        <w:rPr>
          <w:rFonts w:eastAsia="Verdana" w:cstheme="minorHAnsi"/>
          <w:color w:val="000000" w:themeColor="text1"/>
        </w:rPr>
        <w:t>offrirà una prospettiva su come gli operatori del settore immobiliare stanno ridisegnando il retail urbano, con la p</w:t>
      </w:r>
      <w:r w:rsidR="003E0726">
        <w:rPr>
          <w:rFonts w:eastAsia="Verdana" w:cstheme="minorHAnsi"/>
          <w:color w:val="000000" w:themeColor="text1"/>
        </w:rPr>
        <w:t>artecipazione</w:t>
      </w:r>
      <w:r w:rsidRPr="006F5BB0">
        <w:rPr>
          <w:rFonts w:eastAsia="Verdana" w:cstheme="minorHAnsi"/>
          <w:color w:val="000000" w:themeColor="text1"/>
        </w:rPr>
        <w:t xml:space="preserve"> di progetti come </w:t>
      </w:r>
      <w:proofErr w:type="spellStart"/>
      <w:r w:rsidRPr="006F5BB0">
        <w:rPr>
          <w:rFonts w:eastAsia="Verdana" w:cstheme="minorHAnsi"/>
          <w:color w:val="000000" w:themeColor="text1"/>
        </w:rPr>
        <w:t>Canopia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a Bordeaux (</w:t>
      </w:r>
      <w:proofErr w:type="spellStart"/>
      <w:r w:rsidRPr="006F5BB0">
        <w:rPr>
          <w:rFonts w:eastAsia="Verdana" w:cstheme="minorHAnsi"/>
          <w:color w:val="000000" w:themeColor="text1"/>
        </w:rPr>
        <w:t>Apsys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), Battersea Power Station a Londra (BPSDC UK), Kings Cross London (Argent) e l'annuncio dell'ultimo progetto di </w:t>
      </w:r>
      <w:proofErr w:type="spellStart"/>
      <w:r w:rsidRPr="006F5BB0">
        <w:rPr>
          <w:rFonts w:eastAsia="Verdana" w:cstheme="minorHAnsi"/>
          <w:color w:val="000000" w:themeColor="text1"/>
        </w:rPr>
        <w:t>Nhood</w:t>
      </w:r>
      <w:proofErr w:type="spellEnd"/>
      <w:r>
        <w:rPr>
          <w:rFonts w:eastAsia="Verdana" w:cstheme="minorHAnsi"/>
          <w:color w:val="000000" w:themeColor="text1"/>
        </w:rPr>
        <w:t xml:space="preserve"> nel centro di Lisbona</w:t>
      </w:r>
      <w:r w:rsidRPr="006F5BB0">
        <w:rPr>
          <w:rFonts w:eastAsia="Verdana" w:cstheme="minorHAnsi"/>
          <w:color w:val="000000" w:themeColor="text1"/>
        </w:rPr>
        <w:t>.</w:t>
      </w:r>
      <w:r w:rsidR="003E0726">
        <w:rPr>
          <w:rFonts w:eastAsia="Verdana" w:cstheme="minorHAnsi"/>
          <w:color w:val="000000" w:themeColor="text1"/>
        </w:rPr>
        <w:t xml:space="preserve"> Inoltre,</w:t>
      </w:r>
      <w:r w:rsidRPr="006F5BB0">
        <w:rPr>
          <w:rFonts w:eastAsia="Verdana" w:cstheme="minorHAnsi"/>
          <w:color w:val="000000" w:themeColor="text1"/>
        </w:rPr>
        <w:t xml:space="preserve"> </w:t>
      </w:r>
      <w:r w:rsidR="003E0726" w:rsidRPr="006F5BB0">
        <w:rPr>
          <w:rFonts w:eastAsia="Verdana" w:cstheme="minorHAnsi"/>
          <w:color w:val="000000" w:themeColor="text1"/>
        </w:rPr>
        <w:t xml:space="preserve">David Grover, Group CEO di </w:t>
      </w:r>
      <w:proofErr w:type="spellStart"/>
      <w:r w:rsidR="003E0726" w:rsidRPr="006F5BB0">
        <w:rPr>
          <w:rFonts w:eastAsia="Verdana" w:cstheme="minorHAnsi"/>
          <w:color w:val="000000" w:themeColor="text1"/>
        </w:rPr>
        <w:t>Roshn</w:t>
      </w:r>
      <w:proofErr w:type="spellEnd"/>
      <w:r w:rsidR="003E0726">
        <w:rPr>
          <w:rFonts w:eastAsia="Verdana" w:cstheme="minorHAnsi"/>
          <w:color w:val="000000" w:themeColor="text1"/>
        </w:rPr>
        <w:t>,</w:t>
      </w:r>
      <w:r w:rsidR="003E0726" w:rsidRPr="006F5BB0">
        <w:rPr>
          <w:rFonts w:eastAsia="Verdana" w:cstheme="minorHAnsi"/>
          <w:color w:val="000000" w:themeColor="text1"/>
        </w:rPr>
        <w:t xml:space="preserve"> </w:t>
      </w:r>
      <w:r w:rsidR="003E0726">
        <w:rPr>
          <w:rFonts w:eastAsia="Verdana" w:cstheme="minorHAnsi"/>
          <w:color w:val="000000" w:themeColor="text1"/>
        </w:rPr>
        <w:t>p</w:t>
      </w:r>
      <w:r w:rsidRPr="006F5BB0">
        <w:rPr>
          <w:rFonts w:eastAsia="Verdana" w:cstheme="minorHAnsi"/>
          <w:color w:val="000000" w:themeColor="text1"/>
        </w:rPr>
        <w:t xml:space="preserve">er completare la sessione con una </w:t>
      </w:r>
      <w:r w:rsidR="003E0726">
        <w:rPr>
          <w:rFonts w:eastAsia="Verdana" w:cstheme="minorHAnsi"/>
          <w:color w:val="000000" w:themeColor="text1"/>
        </w:rPr>
        <w:t xml:space="preserve">prospettiva sul </w:t>
      </w:r>
      <w:r w:rsidRPr="006F5BB0">
        <w:rPr>
          <w:rFonts w:eastAsia="Verdana" w:cstheme="minorHAnsi"/>
          <w:color w:val="000000" w:themeColor="text1"/>
        </w:rPr>
        <w:t>Medio Oriente</w:t>
      </w:r>
      <w:r w:rsidR="00EE1511">
        <w:rPr>
          <w:rFonts w:eastAsia="Verdana" w:cstheme="minorHAnsi"/>
          <w:color w:val="000000" w:themeColor="text1"/>
        </w:rPr>
        <w:t>, racconter</w:t>
      </w:r>
      <w:r w:rsidRPr="006F5BB0">
        <w:rPr>
          <w:rFonts w:eastAsia="Verdana" w:cstheme="minorHAnsi"/>
          <w:color w:val="000000" w:themeColor="text1"/>
        </w:rPr>
        <w:t xml:space="preserve">à </w:t>
      </w:r>
      <w:r w:rsidR="00EE1511">
        <w:rPr>
          <w:rFonts w:eastAsia="Verdana" w:cstheme="minorHAnsi"/>
          <w:color w:val="000000" w:themeColor="text1"/>
        </w:rPr>
        <w:t>l</w:t>
      </w:r>
      <w:r w:rsidRPr="006F5BB0">
        <w:rPr>
          <w:rFonts w:eastAsia="Verdana" w:cstheme="minorHAnsi"/>
          <w:color w:val="000000" w:themeColor="text1"/>
        </w:rPr>
        <w:t xml:space="preserve">a </w:t>
      </w:r>
      <w:r w:rsidR="00EE1511">
        <w:rPr>
          <w:rFonts w:eastAsia="Verdana" w:cstheme="minorHAnsi"/>
          <w:color w:val="000000" w:themeColor="text1"/>
        </w:rPr>
        <w:t xml:space="preserve">loro </w:t>
      </w:r>
      <w:r w:rsidRPr="006F5BB0">
        <w:rPr>
          <w:rFonts w:eastAsia="Verdana" w:cstheme="minorHAnsi"/>
          <w:color w:val="000000" w:themeColor="text1"/>
        </w:rPr>
        <w:t>visione</w:t>
      </w:r>
      <w:r w:rsidR="003E0726">
        <w:rPr>
          <w:rFonts w:eastAsia="Verdana" w:cstheme="minorHAnsi"/>
          <w:color w:val="000000" w:themeColor="text1"/>
        </w:rPr>
        <w:t xml:space="preserve"> aziendale</w:t>
      </w:r>
      <w:r w:rsidRPr="006F5BB0">
        <w:rPr>
          <w:rFonts w:eastAsia="Verdana" w:cstheme="minorHAnsi"/>
          <w:color w:val="000000" w:themeColor="text1"/>
        </w:rPr>
        <w:t xml:space="preserve"> </w:t>
      </w:r>
      <w:r w:rsidR="00EE1511">
        <w:rPr>
          <w:rFonts w:eastAsia="Verdana" w:cstheme="minorHAnsi"/>
          <w:color w:val="000000" w:themeColor="text1"/>
        </w:rPr>
        <w:t>su</w:t>
      </w:r>
      <w:r w:rsidRPr="006F5BB0">
        <w:rPr>
          <w:rFonts w:eastAsia="Verdana" w:cstheme="minorHAnsi"/>
          <w:color w:val="000000" w:themeColor="text1"/>
        </w:rPr>
        <w:t xml:space="preserve">lla città </w:t>
      </w:r>
      <w:r w:rsidR="00EE1511">
        <w:rPr>
          <w:rFonts w:eastAsia="Verdana" w:cstheme="minorHAnsi"/>
          <w:color w:val="000000" w:themeColor="text1"/>
        </w:rPr>
        <w:t>del domani</w:t>
      </w:r>
      <w:r w:rsidRPr="006F5BB0">
        <w:rPr>
          <w:rFonts w:eastAsia="Verdana" w:cstheme="minorHAnsi"/>
          <w:color w:val="000000" w:themeColor="text1"/>
        </w:rPr>
        <w:t>.</w:t>
      </w:r>
    </w:p>
    <w:p w14:paraId="1D9804A5" w14:textId="26762FE5" w:rsidR="006F5BB0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La conferenza di quest'anno si aprirà con un discorso di Alison </w:t>
      </w:r>
      <w:proofErr w:type="spellStart"/>
      <w:r w:rsidRPr="006F5BB0">
        <w:rPr>
          <w:rFonts w:eastAsia="Verdana" w:cstheme="minorHAnsi"/>
          <w:color w:val="000000" w:themeColor="text1"/>
        </w:rPr>
        <w:t>Rehill-Erguven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, CEO di </w:t>
      </w:r>
      <w:proofErr w:type="spellStart"/>
      <w:r w:rsidRPr="006F5BB0">
        <w:rPr>
          <w:rFonts w:eastAsia="Verdana" w:cstheme="minorHAnsi"/>
          <w:color w:val="000000" w:themeColor="text1"/>
        </w:rPr>
        <w:t>Cenomi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Centers, Joanna Fisher, CEO di ECE Marketplaces, e Cindy Andersen, </w:t>
      </w:r>
      <w:proofErr w:type="spellStart"/>
      <w:r w:rsidRPr="006F5BB0">
        <w:rPr>
          <w:rFonts w:eastAsia="Verdana" w:cstheme="minorHAnsi"/>
          <w:color w:val="000000" w:themeColor="text1"/>
        </w:rPr>
        <w:t>Managing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Director di </w:t>
      </w:r>
      <w:proofErr w:type="spellStart"/>
      <w:r w:rsidRPr="006F5BB0">
        <w:rPr>
          <w:rFonts w:eastAsia="Verdana" w:cstheme="minorHAnsi"/>
          <w:color w:val="000000" w:themeColor="text1"/>
        </w:rPr>
        <w:t>Ingka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Centres. Attingendo al loro bagaglio di </w:t>
      </w:r>
      <w:r w:rsidR="00EE1511" w:rsidRPr="006F5BB0">
        <w:rPr>
          <w:rFonts w:eastAsia="Verdana" w:cstheme="minorHAnsi"/>
          <w:color w:val="000000" w:themeColor="text1"/>
        </w:rPr>
        <w:t>e</w:t>
      </w:r>
      <w:r w:rsidR="00EE1511">
        <w:rPr>
          <w:rFonts w:eastAsia="Verdana" w:cstheme="minorHAnsi"/>
          <w:color w:val="000000" w:themeColor="text1"/>
        </w:rPr>
        <w:t>sperienze</w:t>
      </w:r>
      <w:r w:rsidRPr="006F5BB0">
        <w:rPr>
          <w:rFonts w:eastAsia="Verdana" w:cstheme="minorHAnsi"/>
          <w:color w:val="000000" w:themeColor="text1"/>
        </w:rPr>
        <w:t xml:space="preserve">, </w:t>
      </w:r>
      <w:r w:rsidR="00EE1511">
        <w:rPr>
          <w:rFonts w:eastAsia="Verdana" w:cstheme="minorHAnsi"/>
          <w:color w:val="000000" w:themeColor="text1"/>
        </w:rPr>
        <w:t>le</w:t>
      </w:r>
      <w:r w:rsidRPr="006F5BB0">
        <w:rPr>
          <w:rFonts w:eastAsia="Verdana" w:cstheme="minorHAnsi"/>
          <w:color w:val="000000" w:themeColor="text1"/>
        </w:rPr>
        <w:t xml:space="preserve"> relatri</w:t>
      </w:r>
      <w:r w:rsidR="00EE1511">
        <w:rPr>
          <w:rFonts w:eastAsia="Verdana" w:cstheme="minorHAnsi"/>
          <w:color w:val="000000" w:themeColor="text1"/>
        </w:rPr>
        <w:t>ci</w:t>
      </w:r>
      <w:r w:rsidRPr="006F5BB0">
        <w:rPr>
          <w:rFonts w:eastAsia="Verdana" w:cstheme="minorHAnsi"/>
          <w:color w:val="000000" w:themeColor="text1"/>
        </w:rPr>
        <w:t xml:space="preserve"> evidenzieranno il ruolo de</w:t>
      </w:r>
      <w:r w:rsidR="00EE1511">
        <w:rPr>
          <w:rFonts w:eastAsia="Verdana" w:cstheme="minorHAnsi"/>
          <w:color w:val="000000" w:themeColor="text1"/>
        </w:rPr>
        <w:t xml:space="preserve">lle </w:t>
      </w:r>
      <w:r w:rsidRPr="006F5BB0">
        <w:rPr>
          <w:rFonts w:eastAsia="Verdana" w:cstheme="minorHAnsi"/>
          <w:color w:val="000000" w:themeColor="text1"/>
        </w:rPr>
        <w:t>prop</w:t>
      </w:r>
      <w:r w:rsidR="00EE1511">
        <w:rPr>
          <w:rFonts w:eastAsia="Verdana" w:cstheme="minorHAnsi"/>
          <w:color w:val="000000" w:themeColor="text1"/>
        </w:rPr>
        <w:t>rietà</w:t>
      </w:r>
      <w:r w:rsidRPr="006F5BB0">
        <w:rPr>
          <w:rFonts w:eastAsia="Verdana" w:cstheme="minorHAnsi"/>
          <w:color w:val="000000" w:themeColor="text1"/>
        </w:rPr>
        <w:t xml:space="preserve"> nel guidare il cambiamento, </w:t>
      </w:r>
      <w:r w:rsidR="00EE1511" w:rsidRPr="006F5BB0">
        <w:rPr>
          <w:rFonts w:eastAsia="Verdana" w:cstheme="minorHAnsi"/>
          <w:color w:val="000000" w:themeColor="text1"/>
        </w:rPr>
        <w:t>nell’offrire</w:t>
      </w:r>
      <w:r w:rsidRPr="006F5BB0">
        <w:rPr>
          <w:rFonts w:eastAsia="Verdana" w:cstheme="minorHAnsi"/>
          <w:color w:val="000000" w:themeColor="text1"/>
        </w:rPr>
        <w:t xml:space="preserve"> sviluppo e gestione degli asset per la comunità locale e nel ripensare le destinazioni per i nuovi consumatori e retailer.</w:t>
      </w:r>
    </w:p>
    <w:p w14:paraId="728064E3" w14:textId="77777777" w:rsidR="006F5BB0" w:rsidRDefault="006F5BB0" w:rsidP="006F5BB0">
      <w:pPr>
        <w:jc w:val="both"/>
        <w:rPr>
          <w:rFonts w:eastAsia="Verdana" w:cstheme="minorHAnsi"/>
          <w:color w:val="000000" w:themeColor="text1"/>
        </w:rPr>
      </w:pPr>
    </w:p>
    <w:p w14:paraId="77BC0765" w14:textId="5A0BEBA8" w:rsidR="006F5BB0" w:rsidRPr="006F5BB0" w:rsidRDefault="006F5BB0" w:rsidP="006F5BB0">
      <w:pPr>
        <w:jc w:val="both"/>
        <w:rPr>
          <w:b/>
          <w:bCs/>
        </w:rPr>
      </w:pPr>
      <w:r w:rsidRPr="00BA1094">
        <w:rPr>
          <w:b/>
          <w:bCs/>
        </w:rPr>
        <w:t>Reinventare il retail</w:t>
      </w:r>
    </w:p>
    <w:p w14:paraId="7C96B07C" w14:textId="15FE2517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Accogliendo i CEO di alcuni dei </w:t>
      </w:r>
      <w:r w:rsidR="00EE1511">
        <w:rPr>
          <w:rFonts w:eastAsia="Verdana" w:cstheme="minorHAnsi"/>
          <w:color w:val="000000" w:themeColor="text1"/>
        </w:rPr>
        <w:t>brand</w:t>
      </w:r>
      <w:r w:rsidRPr="006F5BB0">
        <w:rPr>
          <w:rFonts w:eastAsia="Verdana" w:cstheme="minorHAnsi"/>
          <w:color w:val="000000" w:themeColor="text1"/>
        </w:rPr>
        <w:t xml:space="preserve"> retail e F&amp;B di maggior successo, le sessioni principali della conferenza comprenderanno </w:t>
      </w:r>
      <w:r w:rsidR="001B34AB">
        <w:rPr>
          <w:rFonts w:eastAsia="Verdana" w:cstheme="minorHAnsi"/>
          <w:color w:val="000000" w:themeColor="text1"/>
        </w:rPr>
        <w:t>“</w:t>
      </w:r>
      <w:r w:rsidRPr="006F5BB0">
        <w:rPr>
          <w:rFonts w:eastAsia="Verdana" w:cstheme="minorHAnsi"/>
          <w:bCs/>
          <w:i/>
          <w:iCs/>
          <w:color w:val="000000" w:themeColor="text1"/>
        </w:rPr>
        <w:t xml:space="preserve">Good brands, </w:t>
      </w:r>
      <w:proofErr w:type="spellStart"/>
      <w:r w:rsidRPr="006F5BB0">
        <w:rPr>
          <w:rFonts w:eastAsia="Verdana" w:cstheme="minorHAnsi"/>
          <w:bCs/>
          <w:i/>
          <w:iCs/>
          <w:color w:val="000000" w:themeColor="text1"/>
        </w:rPr>
        <w:t>great</w:t>
      </w:r>
      <w:proofErr w:type="spellEnd"/>
      <w:r w:rsidRPr="006F5BB0">
        <w:rPr>
          <w:rFonts w:eastAsia="Verdana" w:cstheme="minorHAnsi"/>
          <w:bCs/>
          <w:i/>
          <w:iCs/>
          <w:color w:val="000000" w:themeColor="text1"/>
        </w:rPr>
        <w:t xml:space="preserve"> brands, </w:t>
      </w:r>
      <w:proofErr w:type="spellStart"/>
      <w:r w:rsidRPr="006F5BB0">
        <w:rPr>
          <w:rFonts w:eastAsia="Verdana" w:cstheme="minorHAnsi"/>
          <w:bCs/>
          <w:i/>
          <w:iCs/>
          <w:color w:val="000000" w:themeColor="text1"/>
        </w:rPr>
        <w:t>what's</w:t>
      </w:r>
      <w:proofErr w:type="spellEnd"/>
      <w:r w:rsidRPr="006F5BB0">
        <w:rPr>
          <w:rFonts w:eastAsia="Verdana" w:cstheme="minorHAnsi"/>
          <w:bCs/>
          <w:i/>
          <w:iCs/>
          <w:color w:val="000000" w:themeColor="text1"/>
        </w:rPr>
        <w:t xml:space="preserve"> the </w:t>
      </w:r>
      <w:proofErr w:type="spellStart"/>
      <w:r w:rsidRPr="006F5BB0">
        <w:rPr>
          <w:rFonts w:eastAsia="Verdana" w:cstheme="minorHAnsi"/>
          <w:bCs/>
          <w:i/>
          <w:iCs/>
          <w:color w:val="000000" w:themeColor="text1"/>
        </w:rPr>
        <w:t>difference</w:t>
      </w:r>
      <w:proofErr w:type="spellEnd"/>
      <w:r w:rsidR="001B34AB">
        <w:rPr>
          <w:rFonts w:eastAsia="Verdana" w:cstheme="minorHAnsi"/>
          <w:bCs/>
          <w:i/>
          <w:iCs/>
          <w:color w:val="000000" w:themeColor="text1"/>
        </w:rPr>
        <w:t>?”</w:t>
      </w:r>
      <w:r w:rsidRPr="006F5BB0">
        <w:rPr>
          <w:rFonts w:eastAsia="Verdana" w:cstheme="minorHAnsi"/>
          <w:color w:val="000000" w:themeColor="text1"/>
        </w:rPr>
        <w:t>, che analizza l'evoluzione dei format e delle offerte di ristorazione, seguita da</w:t>
      </w:r>
      <w:r w:rsidR="00D23253">
        <w:rPr>
          <w:rFonts w:eastAsia="Verdana" w:cstheme="minorHAnsi"/>
          <w:color w:val="000000" w:themeColor="text1"/>
        </w:rPr>
        <w:t xml:space="preserve"> “</w:t>
      </w:r>
      <w:proofErr w:type="spellStart"/>
      <w:r w:rsidRPr="006F5BB0">
        <w:rPr>
          <w:rFonts w:eastAsia="Verdana" w:cstheme="minorHAnsi"/>
          <w:bCs/>
          <w:i/>
          <w:iCs/>
          <w:color w:val="000000" w:themeColor="text1"/>
        </w:rPr>
        <w:t>Growth</w:t>
      </w:r>
      <w:proofErr w:type="spellEnd"/>
      <w:r w:rsidRPr="006F5BB0">
        <w:rPr>
          <w:rFonts w:eastAsia="Verdana" w:cstheme="minorHAnsi"/>
          <w:bCs/>
          <w:i/>
          <w:iCs/>
          <w:color w:val="000000" w:themeColor="text1"/>
        </w:rPr>
        <w:t xml:space="preserve"> concepts: </w:t>
      </w:r>
      <w:proofErr w:type="spellStart"/>
      <w:r w:rsidRPr="006F5BB0">
        <w:rPr>
          <w:rFonts w:eastAsia="Verdana" w:cstheme="minorHAnsi"/>
          <w:bCs/>
          <w:i/>
          <w:iCs/>
          <w:color w:val="000000" w:themeColor="text1"/>
        </w:rPr>
        <w:t>fit</w:t>
      </w:r>
      <w:proofErr w:type="spellEnd"/>
      <w:r w:rsidRPr="006F5BB0">
        <w:rPr>
          <w:rFonts w:eastAsia="Verdana" w:cstheme="minorHAnsi"/>
          <w:bCs/>
          <w:i/>
          <w:iCs/>
          <w:color w:val="000000" w:themeColor="text1"/>
        </w:rPr>
        <w:t xml:space="preserve"> for the future</w:t>
      </w:r>
      <w:r w:rsidR="001B34AB">
        <w:rPr>
          <w:rFonts w:eastAsia="Verdana" w:cstheme="minorHAnsi"/>
          <w:bCs/>
          <w:i/>
          <w:iCs/>
          <w:color w:val="000000" w:themeColor="text1"/>
        </w:rPr>
        <w:t>”</w:t>
      </w:r>
      <w:r w:rsidRPr="006F5BB0">
        <w:rPr>
          <w:rFonts w:eastAsia="Verdana" w:cstheme="minorHAnsi"/>
          <w:color w:val="000000" w:themeColor="text1"/>
        </w:rPr>
        <w:t xml:space="preserve">, che esamina come una nuova generazione di retail </w:t>
      </w:r>
      <w:r w:rsidR="00932859">
        <w:rPr>
          <w:rFonts w:eastAsia="Verdana" w:cstheme="minorHAnsi"/>
          <w:color w:val="000000" w:themeColor="text1"/>
        </w:rPr>
        <w:t>brand</w:t>
      </w:r>
      <w:r w:rsidR="00932859" w:rsidRPr="006F5BB0">
        <w:rPr>
          <w:rFonts w:eastAsia="Verdana" w:cstheme="minorHAnsi"/>
          <w:color w:val="000000" w:themeColor="text1"/>
        </w:rPr>
        <w:t xml:space="preserve"> </w:t>
      </w:r>
      <w:r w:rsidRPr="006F5BB0">
        <w:rPr>
          <w:rFonts w:eastAsia="Verdana" w:cstheme="minorHAnsi"/>
          <w:color w:val="000000" w:themeColor="text1"/>
        </w:rPr>
        <w:t>possa distinguersi in un mercato sovraffollato.</w:t>
      </w:r>
      <w:r w:rsidR="00932859">
        <w:rPr>
          <w:rFonts w:eastAsia="Verdana" w:cstheme="minorHAnsi"/>
          <w:color w:val="000000" w:themeColor="text1"/>
        </w:rPr>
        <w:t xml:space="preserve"> </w:t>
      </w:r>
    </w:p>
    <w:p w14:paraId="288E9578" w14:textId="34EC90EF" w:rsidR="00932859" w:rsidRDefault="006F5BB0" w:rsidP="006F5BB0">
      <w:pPr>
        <w:contextualSpacing/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Il programma </w:t>
      </w:r>
      <w:r w:rsidR="00932859" w:rsidRPr="006F5BB0">
        <w:rPr>
          <w:rFonts w:eastAsia="Verdana" w:cstheme="minorHAnsi"/>
          <w:bCs/>
          <w:color w:val="000000" w:themeColor="text1"/>
        </w:rPr>
        <w:t>dell’</w:t>
      </w:r>
      <w:proofErr w:type="spellStart"/>
      <w:r w:rsidR="00932859" w:rsidRPr="00932859">
        <w:rPr>
          <w:rFonts w:eastAsia="Verdana" w:cstheme="minorHAnsi"/>
          <w:b/>
          <w:color w:val="000000" w:themeColor="text1"/>
        </w:rPr>
        <w:t>Happetite</w:t>
      </w:r>
      <w:proofErr w:type="spellEnd"/>
      <w:r w:rsidRPr="006F5BB0">
        <w:rPr>
          <w:rFonts w:eastAsia="Verdana" w:cstheme="minorHAnsi"/>
          <w:b/>
          <w:color w:val="000000" w:themeColor="text1"/>
        </w:rPr>
        <w:t xml:space="preserve"> Forum</w:t>
      </w:r>
      <w:r w:rsidRPr="006F5BB0">
        <w:rPr>
          <w:rFonts w:eastAsia="Verdana" w:cstheme="minorHAnsi"/>
          <w:color w:val="000000" w:themeColor="text1"/>
        </w:rPr>
        <w:t xml:space="preserve"> sarà aperto da un discorso di Tigrane </w:t>
      </w:r>
      <w:proofErr w:type="spellStart"/>
      <w:r w:rsidRPr="006F5BB0">
        <w:rPr>
          <w:rFonts w:eastAsia="Verdana" w:cstheme="minorHAnsi"/>
          <w:color w:val="000000" w:themeColor="text1"/>
        </w:rPr>
        <w:t>Seydoux</w:t>
      </w:r>
      <w:proofErr w:type="spellEnd"/>
      <w:r w:rsidRPr="006F5BB0">
        <w:rPr>
          <w:rFonts w:eastAsia="Verdana" w:cstheme="minorHAnsi"/>
          <w:color w:val="000000" w:themeColor="text1"/>
        </w:rPr>
        <w:t>, co-fondatore e co</w:t>
      </w:r>
      <w:r w:rsidR="00D23253">
        <w:rPr>
          <w:rFonts w:eastAsia="Verdana" w:cstheme="minorHAnsi"/>
          <w:color w:val="000000" w:themeColor="text1"/>
        </w:rPr>
        <w:t>-</w:t>
      </w:r>
      <w:r w:rsidRPr="006F5BB0">
        <w:rPr>
          <w:rFonts w:eastAsia="Verdana" w:cstheme="minorHAnsi"/>
          <w:color w:val="000000" w:themeColor="text1"/>
        </w:rPr>
        <w:t xml:space="preserve">CEO del gruppo di ristoranti Big Mamma, in cui condividerà la sua visione </w:t>
      </w:r>
      <w:r w:rsidR="00932859">
        <w:rPr>
          <w:rFonts w:eastAsia="Verdana" w:cstheme="minorHAnsi"/>
          <w:color w:val="000000" w:themeColor="text1"/>
        </w:rPr>
        <w:t>in merito al</w:t>
      </w:r>
      <w:r w:rsidRPr="006F5BB0">
        <w:rPr>
          <w:rFonts w:eastAsia="Verdana" w:cstheme="minorHAnsi"/>
          <w:color w:val="000000" w:themeColor="text1"/>
        </w:rPr>
        <w:t xml:space="preserve"> futuro del settore della ristorazione e le principali sfide da affrontare.  </w:t>
      </w:r>
    </w:p>
    <w:p w14:paraId="5635555C" w14:textId="2E5A0555" w:rsidR="006F5BB0" w:rsidRPr="006F5BB0" w:rsidRDefault="006F5BB0" w:rsidP="006F5BB0">
      <w:pPr>
        <w:contextualSpacing/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>Per quanto riguarda i retail</w:t>
      </w:r>
      <w:r w:rsidR="00932859" w:rsidRPr="00932859">
        <w:rPr>
          <w:rFonts w:eastAsia="Verdana" w:cstheme="minorHAnsi"/>
          <w:color w:val="000000" w:themeColor="text1"/>
        </w:rPr>
        <w:t xml:space="preserve"> </w:t>
      </w:r>
      <w:r w:rsidR="00932859" w:rsidRPr="006F5BB0">
        <w:rPr>
          <w:rFonts w:eastAsia="Verdana" w:cstheme="minorHAnsi"/>
          <w:color w:val="000000" w:themeColor="text1"/>
        </w:rPr>
        <w:t>brand</w:t>
      </w:r>
      <w:r w:rsidRPr="006F5BB0">
        <w:rPr>
          <w:rFonts w:eastAsia="Verdana" w:cstheme="minorHAnsi"/>
          <w:color w:val="000000" w:themeColor="text1"/>
        </w:rPr>
        <w:t xml:space="preserve">, </w:t>
      </w:r>
      <w:r w:rsidR="00932859">
        <w:rPr>
          <w:rFonts w:eastAsia="Verdana" w:cstheme="minorHAnsi"/>
          <w:color w:val="000000" w:themeColor="text1"/>
        </w:rPr>
        <w:t xml:space="preserve">il CEO </w:t>
      </w:r>
      <w:r w:rsidRPr="006F5BB0">
        <w:rPr>
          <w:rFonts w:eastAsia="Verdana" w:cstheme="minorHAnsi"/>
          <w:color w:val="000000" w:themeColor="text1"/>
        </w:rPr>
        <w:t xml:space="preserve">di </w:t>
      </w:r>
      <w:proofErr w:type="spellStart"/>
      <w:r w:rsidRPr="006F5BB0">
        <w:rPr>
          <w:rFonts w:eastAsia="Verdana" w:cstheme="minorHAnsi"/>
          <w:color w:val="000000" w:themeColor="text1"/>
        </w:rPr>
        <w:t>Rituals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</w:t>
      </w:r>
      <w:proofErr w:type="spellStart"/>
      <w:r w:rsidRPr="006F5BB0">
        <w:rPr>
          <w:rFonts w:eastAsia="Verdana" w:cstheme="minorHAnsi"/>
          <w:color w:val="000000" w:themeColor="text1"/>
        </w:rPr>
        <w:t>Cosmetics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, Raymond </w:t>
      </w:r>
      <w:proofErr w:type="spellStart"/>
      <w:r w:rsidRPr="006F5BB0">
        <w:rPr>
          <w:rFonts w:eastAsia="Verdana" w:cstheme="minorHAnsi"/>
          <w:color w:val="000000" w:themeColor="text1"/>
        </w:rPr>
        <w:t>Cloosterman</w:t>
      </w:r>
      <w:proofErr w:type="spellEnd"/>
      <w:r w:rsidRPr="006F5BB0">
        <w:rPr>
          <w:rFonts w:eastAsia="Verdana" w:cstheme="minorHAnsi"/>
          <w:color w:val="000000" w:themeColor="text1"/>
        </w:rPr>
        <w:t>, terrà un</w:t>
      </w:r>
      <w:r w:rsidR="00932859">
        <w:rPr>
          <w:rFonts w:eastAsia="Verdana" w:cstheme="minorHAnsi"/>
          <w:color w:val="000000" w:themeColor="text1"/>
        </w:rPr>
        <w:t xml:space="preserve"> </w:t>
      </w:r>
      <w:proofErr w:type="spellStart"/>
      <w:r w:rsidR="00932859">
        <w:rPr>
          <w:rFonts w:eastAsia="Verdana" w:cstheme="minorHAnsi"/>
          <w:color w:val="000000" w:themeColor="text1"/>
        </w:rPr>
        <w:t>keynote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in cui parlerà </w:t>
      </w:r>
      <w:r w:rsidR="00932859">
        <w:rPr>
          <w:rFonts w:eastAsia="Verdana" w:cstheme="minorHAnsi"/>
          <w:color w:val="000000" w:themeColor="text1"/>
        </w:rPr>
        <w:t>del grande impegno</w:t>
      </w:r>
      <w:r w:rsidRPr="006F5BB0">
        <w:rPr>
          <w:rFonts w:eastAsia="Verdana" w:cstheme="minorHAnsi"/>
          <w:color w:val="000000" w:themeColor="text1"/>
        </w:rPr>
        <w:t xml:space="preserve"> </w:t>
      </w:r>
      <w:r w:rsidR="00932859" w:rsidRPr="006F5BB0">
        <w:rPr>
          <w:rFonts w:eastAsia="Verdana" w:cstheme="minorHAnsi"/>
          <w:color w:val="000000" w:themeColor="text1"/>
        </w:rPr>
        <w:t>del</w:t>
      </w:r>
      <w:r w:rsidR="00932859">
        <w:rPr>
          <w:rFonts w:eastAsia="Verdana" w:cstheme="minorHAnsi"/>
          <w:color w:val="000000" w:themeColor="text1"/>
        </w:rPr>
        <w:t xml:space="preserve"> brand</w:t>
      </w:r>
      <w:r w:rsidR="00932859" w:rsidRPr="006F5BB0">
        <w:rPr>
          <w:rFonts w:eastAsia="Verdana" w:cstheme="minorHAnsi"/>
          <w:color w:val="000000" w:themeColor="text1"/>
        </w:rPr>
        <w:t xml:space="preserve"> </w:t>
      </w:r>
      <w:r w:rsidR="00932859">
        <w:rPr>
          <w:rFonts w:eastAsia="Verdana" w:cstheme="minorHAnsi"/>
          <w:color w:val="000000" w:themeColor="text1"/>
        </w:rPr>
        <w:t>in tema di</w:t>
      </w:r>
      <w:r w:rsidRPr="006F5BB0">
        <w:rPr>
          <w:rFonts w:eastAsia="Verdana" w:cstheme="minorHAnsi"/>
          <w:color w:val="000000" w:themeColor="text1"/>
        </w:rPr>
        <w:t xml:space="preserve"> sostenibilità e della sua fiducia nel futuro dei negozi fisici.</w:t>
      </w:r>
    </w:p>
    <w:p w14:paraId="6473FA8B" w14:textId="631A323E" w:rsidR="006F5BB0" w:rsidRPr="001B34AB" w:rsidRDefault="006F5BB0" w:rsidP="006F5BB0">
      <w:pPr>
        <w:jc w:val="both"/>
        <w:rPr>
          <w:rFonts w:eastAsia="Verdana" w:cstheme="minorHAnsi"/>
          <w:color w:val="000000" w:themeColor="text1"/>
          <w:lang w:val="en-US"/>
        </w:rPr>
      </w:pPr>
      <w:r w:rsidRPr="006F5BB0">
        <w:rPr>
          <w:rFonts w:eastAsia="Verdana" w:cstheme="minorHAnsi"/>
          <w:color w:val="000000" w:themeColor="text1"/>
        </w:rPr>
        <w:lastRenderedPageBreak/>
        <w:t xml:space="preserve">Oltre al programma principale, MAPIC ospiterà anche diversi </w:t>
      </w:r>
      <w:r w:rsidR="00932859">
        <w:rPr>
          <w:rFonts w:eastAsia="Verdana" w:cstheme="minorHAnsi"/>
          <w:color w:val="000000" w:themeColor="text1"/>
        </w:rPr>
        <w:t>summit</w:t>
      </w:r>
      <w:r w:rsidRPr="006F5BB0">
        <w:rPr>
          <w:rFonts w:eastAsia="Verdana" w:cstheme="minorHAnsi"/>
          <w:color w:val="000000" w:themeColor="text1"/>
        </w:rPr>
        <w:t xml:space="preserve"> di networking su invito, tra cui </w:t>
      </w:r>
      <w:r w:rsidR="00D75384">
        <w:rPr>
          <w:rFonts w:eastAsia="Verdana" w:cstheme="minorHAnsi"/>
          <w:color w:val="000000" w:themeColor="text1"/>
        </w:rPr>
        <w:t>“</w:t>
      </w:r>
      <w:r w:rsidR="00D23253">
        <w:rPr>
          <w:rFonts w:eastAsia="Verdana" w:cstheme="minorHAnsi"/>
          <w:i/>
          <w:iCs/>
          <w:color w:val="000000" w:themeColor="text1"/>
        </w:rPr>
        <w:t>L</w:t>
      </w:r>
      <w:r w:rsidRPr="006F5BB0">
        <w:rPr>
          <w:rFonts w:eastAsia="Verdana" w:cstheme="minorHAnsi"/>
          <w:i/>
          <w:iCs/>
          <w:color w:val="000000" w:themeColor="text1"/>
        </w:rPr>
        <w:t>'Outlet Summit</w:t>
      </w:r>
      <w:r w:rsidR="00D23253">
        <w:rPr>
          <w:rFonts w:eastAsia="Verdana" w:cstheme="minorHAnsi"/>
          <w:i/>
          <w:iCs/>
          <w:color w:val="000000" w:themeColor="text1"/>
        </w:rPr>
        <w:t>”</w:t>
      </w:r>
      <w:r w:rsidRPr="006F5BB0">
        <w:rPr>
          <w:rFonts w:eastAsia="Verdana" w:cstheme="minorHAnsi"/>
          <w:color w:val="000000" w:themeColor="text1"/>
        </w:rPr>
        <w:t xml:space="preserve">, che si </w:t>
      </w:r>
      <w:r w:rsidR="00932859">
        <w:rPr>
          <w:rFonts w:eastAsia="Verdana" w:cstheme="minorHAnsi"/>
          <w:color w:val="000000" w:themeColor="text1"/>
        </w:rPr>
        <w:t>focalizz</w:t>
      </w:r>
      <w:r w:rsidRPr="006F5BB0">
        <w:rPr>
          <w:rFonts w:eastAsia="Verdana" w:cstheme="minorHAnsi"/>
          <w:color w:val="000000" w:themeColor="text1"/>
        </w:rPr>
        <w:t xml:space="preserve">a sul settore dinamico e in espansione </w:t>
      </w:r>
      <w:r w:rsidR="00932859">
        <w:rPr>
          <w:rFonts w:eastAsia="Verdana" w:cstheme="minorHAnsi"/>
          <w:color w:val="000000" w:themeColor="text1"/>
        </w:rPr>
        <w:t xml:space="preserve">dei </w:t>
      </w:r>
      <w:r w:rsidRPr="006F5BB0">
        <w:rPr>
          <w:rFonts w:eastAsia="Verdana" w:cstheme="minorHAnsi"/>
          <w:color w:val="000000" w:themeColor="text1"/>
        </w:rPr>
        <w:t xml:space="preserve">designer outlet, e il </w:t>
      </w:r>
      <w:r w:rsidR="00D75384">
        <w:rPr>
          <w:rFonts w:eastAsia="Verdana" w:cstheme="minorHAnsi"/>
          <w:color w:val="000000" w:themeColor="text1"/>
        </w:rPr>
        <w:t>“</w:t>
      </w:r>
      <w:r w:rsidRPr="006F5BB0">
        <w:rPr>
          <w:rFonts w:eastAsia="Verdana" w:cstheme="minorHAnsi"/>
          <w:i/>
          <w:iCs/>
          <w:color w:val="000000" w:themeColor="text1"/>
        </w:rPr>
        <w:t xml:space="preserve">Retail in the </w:t>
      </w:r>
      <w:r w:rsidR="00D75384">
        <w:rPr>
          <w:rFonts w:eastAsia="Verdana" w:cstheme="minorHAnsi"/>
          <w:i/>
          <w:iCs/>
          <w:color w:val="000000" w:themeColor="text1"/>
        </w:rPr>
        <w:t>C</w:t>
      </w:r>
      <w:r w:rsidRPr="006F5BB0">
        <w:rPr>
          <w:rFonts w:eastAsia="Verdana" w:cstheme="minorHAnsi"/>
          <w:i/>
          <w:iCs/>
          <w:color w:val="000000" w:themeColor="text1"/>
        </w:rPr>
        <w:t xml:space="preserve">ity </w:t>
      </w:r>
      <w:r w:rsidR="00D75384">
        <w:rPr>
          <w:rFonts w:eastAsia="Verdana" w:cstheme="minorHAnsi"/>
          <w:i/>
          <w:iCs/>
          <w:color w:val="000000" w:themeColor="text1"/>
        </w:rPr>
        <w:t>S</w:t>
      </w:r>
      <w:r w:rsidRPr="006F5BB0">
        <w:rPr>
          <w:rFonts w:eastAsia="Verdana" w:cstheme="minorHAnsi"/>
          <w:i/>
          <w:iCs/>
          <w:color w:val="000000" w:themeColor="text1"/>
        </w:rPr>
        <w:t>ummit</w:t>
      </w:r>
      <w:r w:rsidR="00D75384">
        <w:rPr>
          <w:rFonts w:eastAsia="Verdana" w:cstheme="minorHAnsi"/>
          <w:i/>
          <w:iCs/>
          <w:color w:val="000000" w:themeColor="text1"/>
        </w:rPr>
        <w:t>”</w:t>
      </w:r>
      <w:r w:rsidRPr="006F5BB0">
        <w:rPr>
          <w:rFonts w:eastAsia="Verdana" w:cstheme="minorHAnsi"/>
          <w:color w:val="000000" w:themeColor="text1"/>
        </w:rPr>
        <w:t xml:space="preserve">, che analizza come le città possono reinventarsi per rimanere attrattive </w:t>
      </w:r>
      <w:r w:rsidR="00932859">
        <w:rPr>
          <w:rFonts w:eastAsia="Verdana" w:cstheme="minorHAnsi"/>
          <w:color w:val="000000" w:themeColor="text1"/>
        </w:rPr>
        <w:t>agli occhi de</w:t>
      </w:r>
      <w:r w:rsidRPr="006F5BB0">
        <w:rPr>
          <w:rFonts w:eastAsia="Verdana" w:cstheme="minorHAnsi"/>
          <w:color w:val="000000" w:themeColor="text1"/>
        </w:rPr>
        <w:t xml:space="preserve">i retailer. </w:t>
      </w:r>
      <w:proofErr w:type="spellStart"/>
      <w:r w:rsidRPr="001B34AB">
        <w:rPr>
          <w:rFonts w:eastAsia="Verdana" w:cstheme="minorHAnsi"/>
          <w:color w:val="000000" w:themeColor="text1"/>
          <w:lang w:val="en-US"/>
        </w:rPr>
        <w:t>Quest'anno</w:t>
      </w:r>
      <w:proofErr w:type="spellEnd"/>
      <w:r w:rsidRPr="001B34AB">
        <w:rPr>
          <w:rFonts w:eastAsia="Verdana" w:cstheme="minorHAnsi"/>
          <w:color w:val="000000" w:themeColor="text1"/>
          <w:lang w:val="en-US"/>
        </w:rPr>
        <w:t xml:space="preserve"> il MAPIC </w:t>
      </w:r>
      <w:proofErr w:type="spellStart"/>
      <w:r w:rsidRPr="001B34AB">
        <w:rPr>
          <w:rFonts w:eastAsia="Verdana" w:cstheme="minorHAnsi"/>
          <w:color w:val="000000" w:themeColor="text1"/>
          <w:lang w:val="en-US"/>
        </w:rPr>
        <w:t>ospiterà</w:t>
      </w:r>
      <w:proofErr w:type="spellEnd"/>
      <w:r w:rsidRPr="001B34AB">
        <w:rPr>
          <w:rFonts w:eastAsia="Verdana" w:cstheme="minorHAnsi"/>
          <w:color w:val="000000" w:themeColor="text1"/>
          <w:lang w:val="en-US"/>
        </w:rPr>
        <w:t xml:space="preserve"> </w:t>
      </w:r>
      <w:proofErr w:type="spellStart"/>
      <w:r w:rsidRPr="001B34AB">
        <w:rPr>
          <w:rFonts w:eastAsia="Verdana" w:cstheme="minorHAnsi"/>
          <w:color w:val="000000" w:themeColor="text1"/>
          <w:lang w:val="en-US"/>
        </w:rPr>
        <w:t>anche</w:t>
      </w:r>
      <w:proofErr w:type="spellEnd"/>
      <w:r w:rsidRPr="001B34AB">
        <w:rPr>
          <w:rFonts w:eastAsia="Verdana" w:cstheme="minorHAnsi"/>
          <w:color w:val="000000" w:themeColor="text1"/>
          <w:lang w:val="en-US"/>
        </w:rPr>
        <w:t xml:space="preserve"> un </w:t>
      </w:r>
      <w:r w:rsidR="00D75384">
        <w:rPr>
          <w:rFonts w:eastAsia="Verdana" w:cstheme="minorHAnsi"/>
          <w:color w:val="000000" w:themeColor="text1"/>
          <w:lang w:val="en-US"/>
        </w:rPr>
        <w:t>“</w:t>
      </w:r>
      <w:r w:rsidR="0073413D" w:rsidRPr="0073413D">
        <w:rPr>
          <w:rFonts w:eastAsia="Verdana" w:cstheme="minorHAnsi"/>
          <w:i/>
          <w:iCs/>
          <w:color w:val="000000" w:themeColor="text1"/>
          <w:lang w:val="en-US"/>
        </w:rPr>
        <w:t>Workshop: green leases, flexible agreements, new business models, what’s new?</w:t>
      </w:r>
      <w:r w:rsidR="00D23253">
        <w:rPr>
          <w:rFonts w:eastAsia="Verdana" w:cstheme="minorHAnsi"/>
          <w:color w:val="000000" w:themeColor="text1"/>
          <w:lang w:val="en-US"/>
        </w:rPr>
        <w:t xml:space="preserve">” </w:t>
      </w:r>
      <w:r w:rsidRPr="001B34AB">
        <w:rPr>
          <w:rFonts w:eastAsia="Verdana" w:cstheme="minorHAnsi"/>
          <w:color w:val="000000" w:themeColor="text1"/>
          <w:lang w:val="en-US"/>
        </w:rPr>
        <w:t xml:space="preserve">in </w:t>
      </w:r>
      <w:proofErr w:type="spellStart"/>
      <w:r w:rsidRPr="001B34AB">
        <w:rPr>
          <w:rFonts w:eastAsia="Verdana" w:cstheme="minorHAnsi"/>
          <w:color w:val="000000" w:themeColor="text1"/>
          <w:lang w:val="en-US"/>
        </w:rPr>
        <w:t>collaborazione</w:t>
      </w:r>
      <w:proofErr w:type="spellEnd"/>
      <w:r w:rsidRPr="001B34AB">
        <w:rPr>
          <w:rFonts w:eastAsia="Verdana" w:cstheme="minorHAnsi"/>
          <w:color w:val="000000" w:themeColor="text1"/>
          <w:lang w:val="en-US"/>
        </w:rPr>
        <w:t xml:space="preserve"> con EC</w:t>
      </w:r>
      <w:r w:rsidR="00933BF4">
        <w:rPr>
          <w:rFonts w:eastAsia="Verdana" w:cstheme="minorHAnsi"/>
          <w:color w:val="000000" w:themeColor="text1"/>
          <w:lang w:val="en-US"/>
        </w:rPr>
        <w:t>S</w:t>
      </w:r>
      <w:r w:rsidRPr="001B34AB">
        <w:rPr>
          <w:rFonts w:eastAsia="Verdana" w:cstheme="minorHAnsi"/>
          <w:color w:val="000000" w:themeColor="text1"/>
          <w:lang w:val="en-US"/>
        </w:rPr>
        <w:t>P</w:t>
      </w:r>
      <w:r w:rsidR="0073413D" w:rsidRPr="001B34AB">
        <w:rPr>
          <w:rFonts w:ascii="Arial" w:hAnsi="Arial" w:cs="Arial"/>
          <w:color w:val="242424"/>
          <w:shd w:val="clear" w:color="auto" w:fill="FFFFFF"/>
          <w:lang w:val="en-US"/>
        </w:rPr>
        <w:t xml:space="preserve"> (</w:t>
      </w:r>
      <w:r w:rsidR="0073413D" w:rsidRPr="001B34AB">
        <w:rPr>
          <w:rFonts w:eastAsia="Verdana" w:cstheme="minorHAnsi"/>
          <w:color w:val="000000" w:themeColor="text1"/>
          <w:lang w:val="en-US"/>
        </w:rPr>
        <w:t xml:space="preserve">European Council of Shopping </w:t>
      </w:r>
      <w:proofErr w:type="spellStart"/>
      <w:r w:rsidR="0073413D" w:rsidRPr="001B34AB">
        <w:rPr>
          <w:rFonts w:eastAsia="Verdana" w:cstheme="minorHAnsi"/>
          <w:color w:val="000000" w:themeColor="text1"/>
          <w:lang w:val="en-US"/>
        </w:rPr>
        <w:t>Centres</w:t>
      </w:r>
      <w:proofErr w:type="spellEnd"/>
      <w:r w:rsidR="0073413D" w:rsidRPr="001B34AB">
        <w:rPr>
          <w:rFonts w:eastAsia="Verdana" w:cstheme="minorHAnsi"/>
          <w:color w:val="000000" w:themeColor="text1"/>
          <w:lang w:val="en-US"/>
        </w:rPr>
        <w:t>)</w:t>
      </w:r>
      <w:r w:rsidRPr="001B34AB">
        <w:rPr>
          <w:rFonts w:eastAsia="Verdana" w:cstheme="minorHAnsi"/>
          <w:color w:val="000000" w:themeColor="text1"/>
          <w:lang w:val="en-US"/>
        </w:rPr>
        <w:t>.</w:t>
      </w:r>
    </w:p>
    <w:p w14:paraId="64DC47B8" w14:textId="77777777" w:rsidR="006F5BB0" w:rsidRPr="001B34AB" w:rsidRDefault="006F5BB0" w:rsidP="006F5BB0">
      <w:pPr>
        <w:jc w:val="both"/>
        <w:rPr>
          <w:rFonts w:eastAsia="Verdana" w:cstheme="minorHAnsi"/>
          <w:color w:val="000000" w:themeColor="text1"/>
          <w:lang w:val="en-US"/>
        </w:rPr>
      </w:pPr>
    </w:p>
    <w:p w14:paraId="7BB12A91" w14:textId="71B837FB" w:rsidR="006F5BB0" w:rsidRPr="006F5BB0" w:rsidRDefault="006F5BB0" w:rsidP="006F5BB0">
      <w:pPr>
        <w:jc w:val="both"/>
        <w:rPr>
          <w:rFonts w:eastAsia="Verdana" w:cstheme="minorHAnsi"/>
          <w:b/>
          <w:color w:val="000000" w:themeColor="text1"/>
        </w:rPr>
      </w:pPr>
      <w:r w:rsidRPr="006F5BB0">
        <w:rPr>
          <w:rFonts w:eastAsia="Verdana" w:cstheme="minorHAnsi"/>
          <w:b/>
          <w:color w:val="000000" w:themeColor="text1"/>
        </w:rPr>
        <w:t>Crescita sostenibile per il futuro</w:t>
      </w:r>
    </w:p>
    <w:p w14:paraId="5B08FD93" w14:textId="3358EB6C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In linea con il tema annuale, il programma del MAPIC </w:t>
      </w:r>
      <w:r w:rsidR="0073413D">
        <w:rPr>
          <w:rFonts w:eastAsia="Verdana" w:cstheme="minorHAnsi"/>
          <w:color w:val="000000" w:themeColor="text1"/>
        </w:rPr>
        <w:t>affronta in prima linea</w:t>
      </w:r>
      <w:r w:rsidRPr="006F5BB0">
        <w:rPr>
          <w:rFonts w:eastAsia="Verdana" w:cstheme="minorHAnsi"/>
          <w:color w:val="000000" w:themeColor="text1"/>
        </w:rPr>
        <w:t xml:space="preserve"> le questioni</w:t>
      </w:r>
      <w:r w:rsidR="0073413D">
        <w:rPr>
          <w:rFonts w:eastAsia="Verdana" w:cstheme="minorHAnsi"/>
          <w:color w:val="000000" w:themeColor="text1"/>
        </w:rPr>
        <w:t xml:space="preserve"> su</w:t>
      </w:r>
      <w:r w:rsidRPr="006F5BB0">
        <w:rPr>
          <w:rFonts w:eastAsia="Verdana" w:cstheme="minorHAnsi"/>
          <w:color w:val="000000" w:themeColor="text1"/>
        </w:rPr>
        <w:t xml:space="preserve">lla sostenibilità, fornendo agli operatori del settore gli strumenti e </w:t>
      </w:r>
      <w:r w:rsidR="0073413D">
        <w:rPr>
          <w:rFonts w:eastAsia="Verdana" w:cstheme="minorHAnsi"/>
          <w:color w:val="000000" w:themeColor="text1"/>
        </w:rPr>
        <w:t>gli spunti</w:t>
      </w:r>
      <w:r w:rsidRPr="006F5BB0">
        <w:rPr>
          <w:rFonts w:eastAsia="Verdana" w:cstheme="minorHAnsi"/>
          <w:color w:val="000000" w:themeColor="text1"/>
        </w:rPr>
        <w:t xml:space="preserve"> per una crescita più longeva. Tra </w:t>
      </w:r>
      <w:r w:rsidRPr="000A2157">
        <w:rPr>
          <w:rFonts w:eastAsia="Verdana" w:cstheme="minorHAnsi"/>
          <w:color w:val="000000" w:themeColor="text1"/>
        </w:rPr>
        <w:t xml:space="preserve">i responsabili </w:t>
      </w:r>
      <w:r w:rsidR="000A2157" w:rsidRPr="000A2157">
        <w:rPr>
          <w:rFonts w:eastAsia="Verdana" w:cstheme="minorHAnsi"/>
          <w:color w:val="000000" w:themeColor="text1"/>
        </w:rPr>
        <w:t>dello sviluppo</w:t>
      </w:r>
      <w:r w:rsidRPr="006F5BB0">
        <w:rPr>
          <w:rFonts w:eastAsia="Verdana" w:cstheme="minorHAnsi"/>
          <w:color w:val="000000" w:themeColor="text1"/>
        </w:rPr>
        <w:t xml:space="preserve"> di importanti aziende che parteciperanno come relatori figurano Clement </w:t>
      </w:r>
      <w:proofErr w:type="spellStart"/>
      <w:r w:rsidRPr="006F5BB0">
        <w:rPr>
          <w:rFonts w:eastAsia="Verdana" w:cstheme="minorHAnsi"/>
          <w:color w:val="000000" w:themeColor="text1"/>
        </w:rPr>
        <w:t>Jeannin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, </w:t>
      </w:r>
      <w:r w:rsidR="0073413D" w:rsidRPr="001B34AB">
        <w:rPr>
          <w:rFonts w:eastAsia="Verdana" w:cstheme="minorHAnsi"/>
          <w:color w:val="000000" w:themeColor="text1"/>
        </w:rPr>
        <w:t xml:space="preserve">Group Director of </w:t>
      </w:r>
      <w:proofErr w:type="spellStart"/>
      <w:r w:rsidR="0073413D" w:rsidRPr="001B34AB">
        <w:rPr>
          <w:rFonts w:eastAsia="Verdana" w:cstheme="minorHAnsi"/>
          <w:color w:val="000000" w:themeColor="text1"/>
        </w:rPr>
        <w:t>Sustainability</w:t>
      </w:r>
      <w:proofErr w:type="spellEnd"/>
      <w:r w:rsidR="0073413D" w:rsidRPr="001B34AB">
        <w:rPr>
          <w:rFonts w:eastAsia="Verdana" w:cstheme="minorHAnsi"/>
          <w:color w:val="000000" w:themeColor="text1"/>
        </w:rPr>
        <w:t xml:space="preserve"> </w:t>
      </w:r>
      <w:r w:rsidRPr="006F5BB0">
        <w:rPr>
          <w:rFonts w:eastAsia="Verdana" w:cstheme="minorHAnsi"/>
          <w:color w:val="000000" w:themeColor="text1"/>
        </w:rPr>
        <w:t xml:space="preserve">di </w:t>
      </w:r>
      <w:proofErr w:type="spellStart"/>
      <w:r w:rsidRPr="006F5BB0">
        <w:rPr>
          <w:rFonts w:eastAsia="Verdana" w:cstheme="minorHAnsi"/>
          <w:color w:val="000000" w:themeColor="text1"/>
        </w:rPr>
        <w:t>Unibail</w:t>
      </w:r>
      <w:proofErr w:type="spellEnd"/>
      <w:r w:rsidRPr="006F5BB0">
        <w:rPr>
          <w:rFonts w:eastAsia="Verdana" w:cstheme="minorHAnsi"/>
          <w:color w:val="000000" w:themeColor="text1"/>
        </w:rPr>
        <w:t>-</w:t>
      </w:r>
      <w:proofErr w:type="spellStart"/>
      <w:r w:rsidRPr="006F5BB0">
        <w:rPr>
          <w:rFonts w:eastAsia="Verdana" w:cstheme="minorHAnsi"/>
          <w:color w:val="000000" w:themeColor="text1"/>
        </w:rPr>
        <w:t>Rodamco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-Westfield, </w:t>
      </w:r>
      <w:proofErr w:type="spellStart"/>
      <w:r w:rsidRPr="006F5BB0">
        <w:rPr>
          <w:rFonts w:eastAsia="Verdana" w:cstheme="minorHAnsi"/>
          <w:color w:val="000000" w:themeColor="text1"/>
        </w:rPr>
        <w:t>Clémentine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</w:t>
      </w:r>
      <w:proofErr w:type="spellStart"/>
      <w:r w:rsidRPr="006F5BB0">
        <w:rPr>
          <w:rFonts w:eastAsia="Verdana" w:cstheme="minorHAnsi"/>
          <w:color w:val="000000" w:themeColor="text1"/>
        </w:rPr>
        <w:t>Pacitti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, </w:t>
      </w:r>
      <w:proofErr w:type="spellStart"/>
      <w:r w:rsidRPr="006F5BB0">
        <w:rPr>
          <w:rFonts w:eastAsia="Verdana" w:cstheme="minorHAnsi"/>
          <w:color w:val="000000" w:themeColor="text1"/>
        </w:rPr>
        <w:t>Chief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</w:t>
      </w:r>
      <w:proofErr w:type="spellStart"/>
      <w:r w:rsidRPr="006F5BB0">
        <w:rPr>
          <w:rFonts w:eastAsia="Verdana" w:cstheme="minorHAnsi"/>
          <w:color w:val="000000" w:themeColor="text1"/>
        </w:rPr>
        <w:t>Sustainability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</w:t>
      </w:r>
      <w:proofErr w:type="spellStart"/>
      <w:r w:rsidRPr="006F5BB0">
        <w:rPr>
          <w:rFonts w:eastAsia="Verdana" w:cstheme="minorHAnsi"/>
          <w:color w:val="000000" w:themeColor="text1"/>
        </w:rPr>
        <w:t>Officer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di </w:t>
      </w:r>
      <w:proofErr w:type="spellStart"/>
      <w:r w:rsidRPr="006F5BB0">
        <w:rPr>
          <w:rFonts w:eastAsia="Verdana" w:cstheme="minorHAnsi"/>
          <w:color w:val="000000" w:themeColor="text1"/>
        </w:rPr>
        <w:t>Klépierre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, Christian </w:t>
      </w:r>
      <w:proofErr w:type="spellStart"/>
      <w:r w:rsidRPr="006F5BB0">
        <w:rPr>
          <w:rFonts w:eastAsia="Verdana" w:cstheme="minorHAnsi"/>
          <w:color w:val="000000" w:themeColor="text1"/>
        </w:rPr>
        <w:t>Lema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, CSR </w:t>
      </w:r>
      <w:r w:rsidR="0073413D">
        <w:rPr>
          <w:rFonts w:eastAsia="Verdana" w:cstheme="minorHAnsi"/>
          <w:color w:val="000000" w:themeColor="text1"/>
        </w:rPr>
        <w:t xml:space="preserve">Director </w:t>
      </w:r>
      <w:r w:rsidRPr="006F5BB0">
        <w:rPr>
          <w:rFonts w:eastAsia="Verdana" w:cstheme="minorHAnsi"/>
          <w:color w:val="000000" w:themeColor="text1"/>
        </w:rPr>
        <w:t xml:space="preserve">di </w:t>
      </w:r>
      <w:proofErr w:type="spellStart"/>
      <w:r w:rsidRPr="006F5BB0">
        <w:rPr>
          <w:rFonts w:eastAsia="Verdana" w:cstheme="minorHAnsi"/>
          <w:color w:val="000000" w:themeColor="text1"/>
        </w:rPr>
        <w:t>Nhood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e </w:t>
      </w:r>
      <w:proofErr w:type="spellStart"/>
      <w:r w:rsidRPr="006F5BB0">
        <w:rPr>
          <w:rFonts w:eastAsia="Verdana" w:cstheme="minorHAnsi"/>
          <w:color w:val="000000" w:themeColor="text1"/>
        </w:rPr>
        <w:t>Sharla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</w:t>
      </w:r>
      <w:proofErr w:type="spellStart"/>
      <w:r w:rsidRPr="006F5BB0">
        <w:rPr>
          <w:rFonts w:eastAsia="Verdana" w:cstheme="minorHAnsi"/>
          <w:color w:val="000000" w:themeColor="text1"/>
        </w:rPr>
        <w:t>Halvorson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, </w:t>
      </w:r>
      <w:r w:rsidR="0073413D" w:rsidRPr="001B34AB">
        <w:rPr>
          <w:rFonts w:eastAsia="Verdana" w:cstheme="minorHAnsi"/>
          <w:color w:val="000000" w:themeColor="text1"/>
        </w:rPr>
        <w:t xml:space="preserve">Head of </w:t>
      </w:r>
      <w:proofErr w:type="spellStart"/>
      <w:r w:rsidR="0073413D" w:rsidRPr="001B34AB">
        <w:rPr>
          <w:rFonts w:eastAsia="Verdana" w:cstheme="minorHAnsi"/>
          <w:color w:val="000000" w:themeColor="text1"/>
        </w:rPr>
        <w:t>Sustainability</w:t>
      </w:r>
      <w:proofErr w:type="spellEnd"/>
      <w:r w:rsidR="0073413D" w:rsidRPr="001B34AB">
        <w:rPr>
          <w:rFonts w:eastAsia="Verdana" w:cstheme="minorHAnsi"/>
          <w:color w:val="000000" w:themeColor="text1"/>
        </w:rPr>
        <w:t xml:space="preserve"> </w:t>
      </w:r>
      <w:r w:rsidRPr="006F5BB0">
        <w:rPr>
          <w:rFonts w:eastAsia="Verdana" w:cstheme="minorHAnsi"/>
          <w:color w:val="000000" w:themeColor="text1"/>
        </w:rPr>
        <w:t xml:space="preserve">di </w:t>
      </w:r>
      <w:proofErr w:type="spellStart"/>
      <w:r w:rsidRPr="006F5BB0">
        <w:rPr>
          <w:rFonts w:eastAsia="Verdana" w:cstheme="minorHAnsi"/>
          <w:color w:val="000000" w:themeColor="text1"/>
        </w:rPr>
        <w:t>Ingka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Centres.</w:t>
      </w:r>
      <w:r w:rsidR="0073413D">
        <w:rPr>
          <w:rFonts w:eastAsia="Verdana" w:cstheme="minorHAnsi"/>
          <w:color w:val="000000" w:themeColor="text1"/>
        </w:rPr>
        <w:t xml:space="preserve">  </w:t>
      </w:r>
    </w:p>
    <w:p w14:paraId="02F4DC4E" w14:textId="67443A3A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Tra le sessioni chiave del programma di quest'anno figurano </w:t>
      </w:r>
      <w:r w:rsidR="000A2157">
        <w:rPr>
          <w:rFonts w:eastAsia="Verdana" w:cstheme="minorHAnsi"/>
          <w:color w:val="000000" w:themeColor="text1"/>
        </w:rPr>
        <w:t>“</w:t>
      </w:r>
      <w:r w:rsidR="0073413D" w:rsidRPr="001B34AB">
        <w:rPr>
          <w:rFonts w:eastAsia="Verdana" w:cstheme="minorHAnsi"/>
          <w:bCs/>
          <w:i/>
          <w:iCs/>
          <w:color w:val="000000" w:themeColor="text1"/>
        </w:rPr>
        <w:t xml:space="preserve">ESG: from cost to </w:t>
      </w:r>
      <w:proofErr w:type="spellStart"/>
      <w:r w:rsidR="0073413D" w:rsidRPr="001B34AB">
        <w:rPr>
          <w:rFonts w:eastAsia="Verdana" w:cstheme="minorHAnsi"/>
          <w:bCs/>
          <w:i/>
          <w:iCs/>
          <w:color w:val="000000" w:themeColor="text1"/>
        </w:rPr>
        <w:t>opportunity</w:t>
      </w:r>
      <w:proofErr w:type="spellEnd"/>
      <w:r w:rsidR="000A2157">
        <w:rPr>
          <w:rFonts w:eastAsia="Verdana" w:cstheme="minorHAnsi"/>
          <w:bCs/>
          <w:i/>
          <w:iCs/>
          <w:color w:val="000000" w:themeColor="text1"/>
        </w:rPr>
        <w:t>”</w:t>
      </w:r>
      <w:r w:rsidRPr="006F5BB0">
        <w:rPr>
          <w:rFonts w:eastAsia="Verdana" w:cstheme="minorHAnsi"/>
          <w:b/>
          <w:color w:val="000000" w:themeColor="text1"/>
        </w:rPr>
        <w:t>,</w:t>
      </w:r>
      <w:r w:rsidRPr="006F5BB0">
        <w:rPr>
          <w:rFonts w:eastAsia="Verdana" w:cstheme="minorHAnsi"/>
          <w:color w:val="000000" w:themeColor="text1"/>
        </w:rPr>
        <w:t xml:space="preserve"> che </w:t>
      </w:r>
      <w:r w:rsidR="0073413D">
        <w:rPr>
          <w:rFonts w:eastAsia="Verdana" w:cstheme="minorHAnsi"/>
          <w:color w:val="000000" w:themeColor="text1"/>
        </w:rPr>
        <w:t>evidenzia</w:t>
      </w:r>
      <w:r w:rsidRPr="006F5BB0">
        <w:rPr>
          <w:rFonts w:eastAsia="Verdana" w:cstheme="minorHAnsi"/>
          <w:color w:val="000000" w:themeColor="text1"/>
        </w:rPr>
        <w:t xml:space="preserve"> il legame tra l'efficienza energetica e la creazione di valore aggiunto, e </w:t>
      </w:r>
      <w:r w:rsidR="000A2157">
        <w:rPr>
          <w:rFonts w:eastAsia="Verdana" w:cstheme="minorHAnsi"/>
          <w:color w:val="000000" w:themeColor="text1"/>
        </w:rPr>
        <w:t>“</w:t>
      </w:r>
      <w:proofErr w:type="spellStart"/>
      <w:r w:rsidR="0073413D" w:rsidRPr="001B34AB">
        <w:rPr>
          <w:rFonts w:eastAsia="Verdana" w:cstheme="minorHAnsi"/>
          <w:i/>
          <w:iCs/>
          <w:color w:val="000000" w:themeColor="text1"/>
        </w:rPr>
        <w:t>URW’s</w:t>
      </w:r>
      <w:proofErr w:type="spellEnd"/>
      <w:r w:rsidR="0073413D" w:rsidRPr="001B34AB">
        <w:rPr>
          <w:rFonts w:eastAsia="Verdana" w:cstheme="minorHAnsi"/>
          <w:i/>
          <w:iCs/>
          <w:color w:val="000000" w:themeColor="text1"/>
        </w:rPr>
        <w:t xml:space="preserve"> project to drive </w:t>
      </w:r>
      <w:proofErr w:type="spellStart"/>
      <w:r w:rsidR="0073413D" w:rsidRPr="001B34AB">
        <w:rPr>
          <w:rFonts w:eastAsia="Verdana" w:cstheme="minorHAnsi"/>
          <w:i/>
          <w:iCs/>
          <w:color w:val="000000" w:themeColor="text1"/>
        </w:rPr>
        <w:t>sustainability</w:t>
      </w:r>
      <w:proofErr w:type="spellEnd"/>
      <w:r w:rsidR="0073413D" w:rsidRPr="001B34AB">
        <w:rPr>
          <w:rFonts w:eastAsia="Verdana" w:cstheme="minorHAnsi"/>
          <w:i/>
          <w:iCs/>
          <w:color w:val="000000" w:themeColor="text1"/>
        </w:rPr>
        <w:t xml:space="preserve"> in retail and retail </w:t>
      </w:r>
      <w:proofErr w:type="spellStart"/>
      <w:r w:rsidR="0073413D" w:rsidRPr="001B34AB">
        <w:rPr>
          <w:rFonts w:eastAsia="Verdana" w:cstheme="minorHAnsi"/>
          <w:i/>
          <w:iCs/>
          <w:color w:val="000000" w:themeColor="text1"/>
        </w:rPr>
        <w:t>property</w:t>
      </w:r>
      <w:proofErr w:type="spellEnd"/>
      <w:r w:rsidR="000A2157">
        <w:rPr>
          <w:rFonts w:eastAsia="Verdana" w:cstheme="minorHAnsi"/>
          <w:i/>
          <w:iCs/>
          <w:color w:val="000000" w:themeColor="text1"/>
        </w:rPr>
        <w:t>”</w:t>
      </w:r>
      <w:r w:rsidRPr="006F5BB0">
        <w:rPr>
          <w:rFonts w:eastAsia="Verdana" w:cstheme="minorHAnsi"/>
          <w:color w:val="000000" w:themeColor="text1"/>
        </w:rPr>
        <w:t xml:space="preserve">, guidato da Clement </w:t>
      </w:r>
      <w:proofErr w:type="spellStart"/>
      <w:r w:rsidRPr="006F5BB0">
        <w:rPr>
          <w:rFonts w:eastAsia="Verdana" w:cstheme="minorHAnsi"/>
          <w:color w:val="000000" w:themeColor="text1"/>
        </w:rPr>
        <w:t>Jeannin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. Inoltre, la sessione </w:t>
      </w:r>
      <w:r w:rsidR="00D75384">
        <w:rPr>
          <w:rFonts w:eastAsia="Verdana" w:cstheme="minorHAnsi"/>
          <w:color w:val="000000" w:themeColor="text1"/>
        </w:rPr>
        <w:t>“</w:t>
      </w:r>
      <w:proofErr w:type="spellStart"/>
      <w:r w:rsidRPr="006F5BB0">
        <w:rPr>
          <w:rFonts w:eastAsia="Verdana" w:cstheme="minorHAnsi"/>
          <w:bCs/>
          <w:i/>
          <w:iCs/>
          <w:color w:val="000000" w:themeColor="text1"/>
        </w:rPr>
        <w:t>Sustainability</w:t>
      </w:r>
      <w:proofErr w:type="spellEnd"/>
      <w:r w:rsidRPr="006F5BB0">
        <w:rPr>
          <w:rFonts w:eastAsia="Verdana" w:cstheme="minorHAnsi"/>
          <w:bCs/>
          <w:i/>
          <w:iCs/>
          <w:color w:val="000000" w:themeColor="text1"/>
        </w:rPr>
        <w:t xml:space="preserve"> in F&amp;B</w:t>
      </w:r>
      <w:r w:rsidR="00D75384">
        <w:rPr>
          <w:rFonts w:eastAsia="Verdana" w:cstheme="minorHAnsi"/>
          <w:bCs/>
          <w:i/>
          <w:iCs/>
          <w:color w:val="000000" w:themeColor="text1"/>
        </w:rPr>
        <w:t>”</w:t>
      </w:r>
      <w:r w:rsidRPr="006F5BB0">
        <w:rPr>
          <w:rFonts w:eastAsia="Verdana" w:cstheme="minorHAnsi"/>
          <w:color w:val="000000" w:themeColor="text1"/>
        </w:rPr>
        <w:t xml:space="preserve"> analizza cosa significa per i </w:t>
      </w:r>
      <w:r w:rsidR="0073413D">
        <w:rPr>
          <w:rFonts w:eastAsia="Verdana" w:cstheme="minorHAnsi"/>
          <w:color w:val="000000" w:themeColor="text1"/>
        </w:rPr>
        <w:t>brand</w:t>
      </w:r>
      <w:r w:rsidRPr="006F5BB0">
        <w:rPr>
          <w:rFonts w:eastAsia="Verdana" w:cstheme="minorHAnsi"/>
          <w:color w:val="000000" w:themeColor="text1"/>
        </w:rPr>
        <w:t xml:space="preserve"> l'aumento dei consumatori etici</w:t>
      </w:r>
      <w:r w:rsidR="00A71FB9">
        <w:rPr>
          <w:rFonts w:eastAsia="Verdana" w:cstheme="minorHAnsi"/>
          <w:color w:val="000000" w:themeColor="text1"/>
        </w:rPr>
        <w:t>,</w:t>
      </w:r>
      <w:r w:rsidRPr="006F5BB0">
        <w:rPr>
          <w:rFonts w:eastAsia="Verdana" w:cstheme="minorHAnsi"/>
          <w:color w:val="000000" w:themeColor="text1"/>
        </w:rPr>
        <w:t xml:space="preserve"> dove ridurre gli sprechi alimentari e </w:t>
      </w:r>
      <w:r w:rsidR="00A71FB9">
        <w:rPr>
          <w:rFonts w:eastAsia="Verdana" w:cstheme="minorHAnsi"/>
          <w:color w:val="000000" w:themeColor="text1"/>
        </w:rPr>
        <w:t xml:space="preserve">come </w:t>
      </w:r>
      <w:r w:rsidRPr="006F5BB0">
        <w:rPr>
          <w:rFonts w:eastAsia="Verdana" w:cstheme="minorHAnsi"/>
          <w:color w:val="000000" w:themeColor="text1"/>
        </w:rPr>
        <w:t>aumentare l'efficienza energetica, per massimizzare i profitti.</w:t>
      </w:r>
    </w:p>
    <w:p w14:paraId="06B43F08" w14:textId="2B672AA5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Il </w:t>
      </w:r>
      <w:r w:rsidR="000A2157">
        <w:rPr>
          <w:rFonts w:eastAsia="Verdana" w:cstheme="minorHAnsi"/>
          <w:color w:val="000000" w:themeColor="text1"/>
        </w:rPr>
        <w:t>“</w:t>
      </w:r>
      <w:proofErr w:type="spellStart"/>
      <w:r w:rsidR="00A71FB9" w:rsidRPr="006F5BB0">
        <w:rPr>
          <w:rFonts w:eastAsia="Verdana" w:cstheme="minorHAnsi"/>
          <w:bCs/>
          <w:i/>
          <w:iCs/>
          <w:color w:val="000000" w:themeColor="text1"/>
        </w:rPr>
        <w:t>Sustainability</w:t>
      </w:r>
      <w:proofErr w:type="spellEnd"/>
      <w:r w:rsidR="00A71FB9" w:rsidRPr="006F5BB0">
        <w:rPr>
          <w:rFonts w:eastAsia="Verdana" w:cstheme="minorHAnsi"/>
          <w:color w:val="000000" w:themeColor="text1"/>
        </w:rPr>
        <w:t xml:space="preserve"> </w:t>
      </w:r>
      <w:r w:rsidR="00A71FB9" w:rsidRPr="00A71FB9">
        <w:rPr>
          <w:rFonts w:eastAsia="Verdana" w:cstheme="minorHAnsi"/>
          <w:i/>
          <w:iCs/>
          <w:color w:val="000000" w:themeColor="text1"/>
        </w:rPr>
        <w:t>Summit</w:t>
      </w:r>
      <w:r w:rsidR="000A2157">
        <w:rPr>
          <w:rFonts w:eastAsia="Verdana" w:cstheme="minorHAnsi"/>
          <w:i/>
          <w:iCs/>
          <w:color w:val="000000" w:themeColor="text1"/>
        </w:rPr>
        <w:t>”</w:t>
      </w:r>
      <w:r w:rsidR="00A71FB9">
        <w:rPr>
          <w:rFonts w:eastAsia="Verdana" w:cstheme="minorHAnsi"/>
          <w:color w:val="000000" w:themeColor="text1"/>
        </w:rPr>
        <w:t xml:space="preserve"> </w:t>
      </w:r>
      <w:r w:rsidRPr="006F5BB0">
        <w:rPr>
          <w:rFonts w:eastAsia="Verdana" w:cstheme="minorHAnsi"/>
          <w:color w:val="000000" w:themeColor="text1"/>
        </w:rPr>
        <w:t xml:space="preserve">illustrerà </w:t>
      </w:r>
      <w:r w:rsidR="00A71FB9">
        <w:rPr>
          <w:rFonts w:eastAsia="Verdana" w:cstheme="minorHAnsi"/>
          <w:color w:val="000000" w:themeColor="text1"/>
        </w:rPr>
        <w:t xml:space="preserve">le </w:t>
      </w:r>
      <w:r w:rsidRPr="006F5BB0">
        <w:rPr>
          <w:rFonts w:eastAsia="Verdana" w:cstheme="minorHAnsi"/>
          <w:color w:val="000000" w:themeColor="text1"/>
        </w:rPr>
        <w:t xml:space="preserve">misure pratiche </w:t>
      </w:r>
      <w:r w:rsidR="00A71FB9">
        <w:rPr>
          <w:rFonts w:eastAsia="Verdana" w:cstheme="minorHAnsi"/>
          <w:color w:val="000000" w:themeColor="text1"/>
        </w:rPr>
        <w:t xml:space="preserve">da adottare in termini di </w:t>
      </w:r>
      <w:r w:rsidRPr="006F5BB0">
        <w:rPr>
          <w:rFonts w:eastAsia="Verdana" w:cstheme="minorHAnsi"/>
          <w:color w:val="000000" w:themeColor="text1"/>
        </w:rPr>
        <w:t xml:space="preserve">sostenibilità, discuterà casi di studio esemplari e si confronterà con i </w:t>
      </w:r>
      <w:proofErr w:type="spellStart"/>
      <w:r w:rsidRPr="006F5BB0">
        <w:rPr>
          <w:rFonts w:eastAsia="Verdana" w:cstheme="minorHAnsi"/>
          <w:color w:val="000000" w:themeColor="text1"/>
        </w:rPr>
        <w:t>decision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-makers, i rappresentanti della </w:t>
      </w:r>
      <w:r w:rsidR="00A71FB9">
        <w:rPr>
          <w:rFonts w:eastAsia="Verdana" w:cstheme="minorHAnsi"/>
          <w:color w:val="000000" w:themeColor="text1"/>
        </w:rPr>
        <w:t>G</w:t>
      </w:r>
      <w:r w:rsidRPr="006F5BB0">
        <w:rPr>
          <w:rFonts w:eastAsia="Verdana" w:cstheme="minorHAnsi"/>
          <w:color w:val="000000" w:themeColor="text1"/>
        </w:rPr>
        <w:t>enerazione</w:t>
      </w:r>
      <w:r w:rsidR="00A71FB9">
        <w:rPr>
          <w:rFonts w:eastAsia="Verdana" w:cstheme="minorHAnsi"/>
          <w:color w:val="000000" w:themeColor="text1"/>
        </w:rPr>
        <w:t xml:space="preserve"> </w:t>
      </w:r>
      <w:r w:rsidRPr="006F5BB0">
        <w:rPr>
          <w:rFonts w:eastAsia="Verdana" w:cstheme="minorHAnsi"/>
          <w:color w:val="000000" w:themeColor="text1"/>
        </w:rPr>
        <w:t>Z e i leader dei progetti ad elevato impatto</w:t>
      </w:r>
      <w:r w:rsidR="00A71FB9">
        <w:rPr>
          <w:rFonts w:eastAsia="Verdana" w:cstheme="minorHAnsi"/>
          <w:color w:val="000000" w:themeColor="text1"/>
        </w:rPr>
        <w:t xml:space="preserve"> ambientale</w:t>
      </w:r>
      <w:r w:rsidRPr="006F5BB0">
        <w:rPr>
          <w:rFonts w:eastAsia="Verdana" w:cstheme="minorHAnsi"/>
          <w:color w:val="000000" w:themeColor="text1"/>
        </w:rPr>
        <w:t>.</w:t>
      </w:r>
    </w:p>
    <w:p w14:paraId="4BE2CD35" w14:textId="77777777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</w:p>
    <w:p w14:paraId="7F293986" w14:textId="503F1FFD" w:rsidR="006F5BB0" w:rsidRPr="006F5BB0" w:rsidRDefault="006F5BB0" w:rsidP="006F5BB0">
      <w:pPr>
        <w:jc w:val="both"/>
        <w:rPr>
          <w:rFonts w:eastAsia="Verdana" w:cstheme="minorHAnsi"/>
          <w:b/>
          <w:color w:val="000000" w:themeColor="text1"/>
        </w:rPr>
      </w:pPr>
      <w:proofErr w:type="spellStart"/>
      <w:r w:rsidRPr="006F5BB0">
        <w:rPr>
          <w:rFonts w:eastAsia="Verdana" w:cstheme="minorHAnsi"/>
          <w:b/>
          <w:color w:val="000000" w:themeColor="text1"/>
        </w:rPr>
        <w:t>Leisure</w:t>
      </w:r>
      <w:proofErr w:type="spellEnd"/>
      <w:r w:rsidRPr="006F5BB0">
        <w:rPr>
          <w:rFonts w:eastAsia="Verdana" w:cstheme="minorHAnsi"/>
          <w:b/>
          <w:color w:val="000000" w:themeColor="text1"/>
        </w:rPr>
        <w:t xml:space="preserve"> sotto i riflettori</w:t>
      </w:r>
    </w:p>
    <w:p w14:paraId="5FE9EC87" w14:textId="7F066C2E" w:rsidR="000A2157" w:rsidRDefault="000A2157" w:rsidP="006F5BB0">
      <w:pPr>
        <w:jc w:val="both"/>
        <w:rPr>
          <w:rFonts w:eastAsia="Verdana" w:cstheme="minorHAnsi"/>
          <w:color w:val="000000" w:themeColor="text1"/>
        </w:rPr>
      </w:pPr>
      <w:r w:rsidRPr="000A2157">
        <w:rPr>
          <w:rFonts w:eastAsia="Verdana" w:cstheme="minorHAnsi"/>
          <w:color w:val="000000" w:themeColor="text1"/>
        </w:rPr>
        <w:t xml:space="preserve">In un momento in cui i tradizionali asset retail e i programmi di riqualificazione si orientano sempre più verso un merchandising mix diversificato, </w:t>
      </w:r>
      <w:proofErr w:type="spellStart"/>
      <w:r w:rsidRPr="000A2157">
        <w:rPr>
          <w:rFonts w:eastAsia="Verdana" w:cstheme="minorHAnsi"/>
          <w:b/>
          <w:color w:val="000000" w:themeColor="text1"/>
        </w:rPr>
        <w:t>LeisureUp</w:t>
      </w:r>
      <w:proofErr w:type="spellEnd"/>
      <w:r w:rsidRPr="000A2157">
        <w:rPr>
          <w:rFonts w:eastAsia="Verdana" w:cstheme="minorHAnsi"/>
          <w:color w:val="000000" w:themeColor="text1"/>
        </w:rPr>
        <w:t>, l'evento dedicato al tempo libero, afferma più che mai la sua rilevanza.</w:t>
      </w:r>
    </w:p>
    <w:p w14:paraId="7A06FE0F" w14:textId="347123FD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Il pomeriggio di martedì 28 novembre vede un programma ricco per </w:t>
      </w:r>
      <w:proofErr w:type="spellStart"/>
      <w:r w:rsidRPr="006F5BB0">
        <w:rPr>
          <w:rFonts w:eastAsia="Verdana" w:cstheme="minorHAnsi"/>
          <w:bCs/>
          <w:color w:val="000000" w:themeColor="text1"/>
        </w:rPr>
        <w:t>LeisurUp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, tra cui il </w:t>
      </w:r>
      <w:proofErr w:type="spellStart"/>
      <w:r w:rsidRPr="006F5BB0">
        <w:rPr>
          <w:rFonts w:eastAsia="Verdana" w:cstheme="minorHAnsi"/>
          <w:color w:val="000000" w:themeColor="text1"/>
        </w:rPr>
        <w:t>keynote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di Christine </w:t>
      </w:r>
      <w:proofErr w:type="spellStart"/>
      <w:r w:rsidRPr="006F5BB0">
        <w:rPr>
          <w:rFonts w:eastAsia="Verdana" w:cstheme="minorHAnsi"/>
          <w:color w:val="000000" w:themeColor="text1"/>
        </w:rPr>
        <w:t>Wacker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di Netflix dedicato al </w:t>
      </w:r>
      <w:proofErr w:type="spellStart"/>
      <w:r w:rsidRPr="006F5BB0">
        <w:rPr>
          <w:rFonts w:eastAsia="Verdana" w:cstheme="minorHAnsi"/>
          <w:color w:val="000000" w:themeColor="text1"/>
        </w:rPr>
        <w:t>leisure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, che spiega come i </w:t>
      </w:r>
      <w:r w:rsidR="00A71FB9">
        <w:rPr>
          <w:rFonts w:eastAsia="Verdana" w:cstheme="minorHAnsi"/>
          <w:color w:val="000000" w:themeColor="text1"/>
        </w:rPr>
        <w:t>brand</w:t>
      </w:r>
      <w:r w:rsidRPr="006F5BB0">
        <w:rPr>
          <w:rFonts w:eastAsia="Verdana" w:cstheme="minorHAnsi"/>
          <w:color w:val="000000" w:themeColor="text1"/>
        </w:rPr>
        <w:t xml:space="preserve"> e le principali IP possono portare la loro esperienza di </w:t>
      </w:r>
      <w:r w:rsidR="00A71FB9" w:rsidRPr="000A2157">
        <w:rPr>
          <w:rFonts w:eastAsia="Verdana" w:cstheme="minorHAnsi"/>
          <w:color w:val="000000" w:themeColor="text1"/>
        </w:rPr>
        <w:t>audience</w:t>
      </w:r>
      <w:r w:rsidRPr="006F5BB0">
        <w:rPr>
          <w:rFonts w:eastAsia="Verdana" w:cstheme="minorHAnsi"/>
          <w:color w:val="000000" w:themeColor="text1"/>
        </w:rPr>
        <w:t xml:space="preserve"> nelle destinazioni e nei centri commerciali. Ci saranno anche altre sessioni sull'esperienza immersiva e sul clustering, oltre al </w:t>
      </w:r>
      <w:r w:rsidR="000A2157">
        <w:rPr>
          <w:rFonts w:eastAsia="Verdana" w:cstheme="minorHAnsi"/>
          <w:color w:val="000000" w:themeColor="text1"/>
        </w:rPr>
        <w:t>“</w:t>
      </w:r>
      <w:proofErr w:type="spellStart"/>
      <w:r w:rsidRPr="006F5BB0">
        <w:rPr>
          <w:rFonts w:eastAsia="Verdana" w:cstheme="minorHAnsi"/>
          <w:i/>
          <w:iCs/>
          <w:color w:val="000000" w:themeColor="text1"/>
        </w:rPr>
        <w:t>Leisure</w:t>
      </w:r>
      <w:proofErr w:type="spellEnd"/>
      <w:r w:rsidR="00A71FB9" w:rsidRPr="00A71FB9">
        <w:rPr>
          <w:rFonts w:eastAsia="Verdana" w:cstheme="minorHAnsi"/>
          <w:i/>
          <w:iCs/>
          <w:color w:val="000000" w:themeColor="text1"/>
        </w:rPr>
        <w:t xml:space="preserve"> Summit</w:t>
      </w:r>
      <w:r w:rsidR="000A2157">
        <w:rPr>
          <w:rFonts w:eastAsia="Verdana" w:cstheme="minorHAnsi"/>
          <w:color w:val="000000" w:themeColor="text1"/>
        </w:rPr>
        <w:t>”</w:t>
      </w:r>
      <w:r w:rsidR="00D23253">
        <w:rPr>
          <w:rFonts w:eastAsia="Verdana" w:cstheme="minorHAnsi"/>
          <w:color w:val="000000" w:themeColor="text1"/>
        </w:rPr>
        <w:t xml:space="preserve"> </w:t>
      </w:r>
      <w:r w:rsidR="00A71FB9" w:rsidRPr="006F5BB0">
        <w:rPr>
          <w:rFonts w:eastAsia="Verdana" w:cstheme="minorHAnsi"/>
          <w:color w:val="000000" w:themeColor="text1"/>
        </w:rPr>
        <w:t>a porte chiuse</w:t>
      </w:r>
      <w:r w:rsidRPr="006F5BB0">
        <w:rPr>
          <w:rFonts w:eastAsia="Verdana" w:cstheme="minorHAnsi"/>
          <w:color w:val="000000" w:themeColor="text1"/>
        </w:rPr>
        <w:t xml:space="preserve">, in cui gli operatori del settore immobiliare e del </w:t>
      </w:r>
      <w:proofErr w:type="spellStart"/>
      <w:r w:rsidRPr="006F5BB0">
        <w:rPr>
          <w:rFonts w:eastAsia="Verdana" w:cstheme="minorHAnsi"/>
          <w:color w:val="000000" w:themeColor="text1"/>
        </w:rPr>
        <w:t>leisure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 potranno incontrarsi e fare networking.</w:t>
      </w:r>
    </w:p>
    <w:p w14:paraId="794D717E" w14:textId="77777777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</w:p>
    <w:p w14:paraId="6A004338" w14:textId="587DE54D" w:rsidR="006F5BB0" w:rsidRPr="006F5BB0" w:rsidRDefault="000A2157" w:rsidP="006F5BB0">
      <w:pPr>
        <w:jc w:val="both"/>
        <w:rPr>
          <w:rFonts w:eastAsia="Verdana" w:cstheme="minorHAnsi"/>
          <w:b/>
          <w:color w:val="000000" w:themeColor="text1"/>
        </w:rPr>
      </w:pPr>
      <w:r>
        <w:rPr>
          <w:rFonts w:eastAsia="Verdana" w:cstheme="minorHAnsi"/>
          <w:b/>
          <w:color w:val="000000" w:themeColor="text1"/>
        </w:rPr>
        <w:t>Focus sull’innovazione</w:t>
      </w:r>
    </w:p>
    <w:p w14:paraId="79BE303E" w14:textId="4AFD2D6B" w:rsidR="000A2157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Il programma del MAPIC </w:t>
      </w:r>
      <w:r w:rsidR="00A71FB9">
        <w:rPr>
          <w:rFonts w:eastAsia="Verdana" w:cstheme="minorHAnsi"/>
          <w:color w:val="000000" w:themeColor="text1"/>
        </w:rPr>
        <w:t>affronta</w:t>
      </w:r>
      <w:r w:rsidRPr="006F5BB0">
        <w:rPr>
          <w:rFonts w:eastAsia="Verdana" w:cstheme="minorHAnsi"/>
          <w:color w:val="000000" w:themeColor="text1"/>
        </w:rPr>
        <w:t xml:space="preserve"> da tempo le questioni relative all'innovazione e al ruolo della tecnologia nel settore immobiliare, ma il potenziale dell'IA di trasformare il settore è più evidente che mai. </w:t>
      </w:r>
      <w:r w:rsidR="00745D26">
        <w:rPr>
          <w:rFonts w:eastAsia="Verdana" w:cstheme="minorHAnsi"/>
          <w:color w:val="000000" w:themeColor="text1"/>
        </w:rPr>
        <w:t>“</w:t>
      </w:r>
      <w:proofErr w:type="spellStart"/>
      <w:r w:rsidR="00745D26" w:rsidRPr="00745D26">
        <w:rPr>
          <w:rFonts w:eastAsia="Verdana" w:cstheme="minorHAnsi"/>
          <w:i/>
          <w:color w:val="000000" w:themeColor="text1"/>
        </w:rPr>
        <w:t>Why</w:t>
      </w:r>
      <w:proofErr w:type="spellEnd"/>
      <w:r w:rsidR="00745D26" w:rsidRPr="00745D26">
        <w:rPr>
          <w:rFonts w:eastAsia="Verdana" w:cstheme="minorHAnsi"/>
          <w:i/>
          <w:color w:val="000000" w:themeColor="text1"/>
        </w:rPr>
        <w:t xml:space="preserve"> </w:t>
      </w:r>
      <w:proofErr w:type="spellStart"/>
      <w:r w:rsidR="00745D26" w:rsidRPr="00745D26">
        <w:rPr>
          <w:rFonts w:eastAsia="Verdana" w:cstheme="minorHAnsi"/>
          <w:i/>
          <w:color w:val="000000" w:themeColor="text1"/>
        </w:rPr>
        <w:t>everyone</w:t>
      </w:r>
      <w:proofErr w:type="spellEnd"/>
      <w:r w:rsidR="00745D26" w:rsidRPr="00745D26">
        <w:rPr>
          <w:rFonts w:eastAsia="Verdana" w:cstheme="minorHAnsi"/>
          <w:i/>
          <w:color w:val="000000" w:themeColor="text1"/>
        </w:rPr>
        <w:t xml:space="preserve"> </w:t>
      </w:r>
      <w:proofErr w:type="spellStart"/>
      <w:r w:rsidR="00745D26" w:rsidRPr="00745D26">
        <w:rPr>
          <w:rFonts w:eastAsia="Verdana" w:cstheme="minorHAnsi"/>
          <w:i/>
          <w:color w:val="000000" w:themeColor="text1"/>
        </w:rPr>
        <w:t>is</w:t>
      </w:r>
      <w:proofErr w:type="spellEnd"/>
      <w:r w:rsidR="00745D26" w:rsidRPr="00745D26">
        <w:rPr>
          <w:rFonts w:eastAsia="Verdana" w:cstheme="minorHAnsi"/>
          <w:i/>
          <w:color w:val="000000" w:themeColor="text1"/>
        </w:rPr>
        <w:t xml:space="preserve"> </w:t>
      </w:r>
      <w:proofErr w:type="spellStart"/>
      <w:r w:rsidR="00745D26" w:rsidRPr="00745D26">
        <w:rPr>
          <w:rFonts w:eastAsia="Verdana" w:cstheme="minorHAnsi"/>
          <w:i/>
          <w:color w:val="000000" w:themeColor="text1"/>
        </w:rPr>
        <w:t>talking</w:t>
      </w:r>
      <w:proofErr w:type="spellEnd"/>
      <w:r w:rsidR="00745D26" w:rsidRPr="00745D26">
        <w:rPr>
          <w:rFonts w:eastAsia="Verdana" w:cstheme="minorHAnsi"/>
          <w:i/>
          <w:color w:val="000000" w:themeColor="text1"/>
        </w:rPr>
        <w:t xml:space="preserve"> </w:t>
      </w:r>
      <w:proofErr w:type="spellStart"/>
      <w:r w:rsidR="00745D26" w:rsidRPr="00745D26">
        <w:rPr>
          <w:rFonts w:eastAsia="Verdana" w:cstheme="minorHAnsi"/>
          <w:i/>
          <w:color w:val="000000" w:themeColor="text1"/>
        </w:rPr>
        <w:t>about</w:t>
      </w:r>
      <w:proofErr w:type="spellEnd"/>
      <w:r w:rsidR="00745D26" w:rsidRPr="00745D26">
        <w:rPr>
          <w:rFonts w:eastAsia="Verdana" w:cstheme="minorHAnsi"/>
          <w:i/>
          <w:color w:val="000000" w:themeColor="text1"/>
        </w:rPr>
        <w:t xml:space="preserve"> AI</w:t>
      </w:r>
      <w:r w:rsidR="00745D26">
        <w:rPr>
          <w:rFonts w:eastAsia="Verdana" w:cstheme="minorHAnsi"/>
          <w:color w:val="000000" w:themeColor="text1"/>
        </w:rPr>
        <w:t>?”</w:t>
      </w:r>
      <w:r w:rsidRPr="006F5BB0">
        <w:rPr>
          <w:rFonts w:eastAsia="Verdana" w:cstheme="minorHAnsi"/>
          <w:color w:val="000000" w:themeColor="text1"/>
        </w:rPr>
        <w:t xml:space="preserve"> </w:t>
      </w:r>
      <w:r w:rsidR="000A2157">
        <w:rPr>
          <w:rFonts w:eastAsia="Verdana" w:cstheme="minorHAnsi"/>
          <w:color w:val="000000" w:themeColor="text1"/>
        </w:rPr>
        <w:t>Analizzerà</w:t>
      </w:r>
      <w:r w:rsidRPr="006F5BB0">
        <w:rPr>
          <w:rFonts w:eastAsia="Verdana" w:cstheme="minorHAnsi"/>
          <w:color w:val="000000" w:themeColor="text1"/>
        </w:rPr>
        <w:t xml:space="preserve"> come l'IA può cambiare il settore immobiliare </w:t>
      </w:r>
      <w:r w:rsidR="000A2157">
        <w:rPr>
          <w:rFonts w:eastAsia="Verdana" w:cstheme="minorHAnsi"/>
          <w:color w:val="000000" w:themeColor="text1"/>
        </w:rPr>
        <w:t xml:space="preserve">commerciale, con un focus specifico </w:t>
      </w:r>
      <w:r w:rsidRPr="006F5BB0">
        <w:rPr>
          <w:rFonts w:eastAsia="Verdana" w:cstheme="minorHAnsi"/>
          <w:color w:val="000000" w:themeColor="text1"/>
        </w:rPr>
        <w:t xml:space="preserve">su esempi di retail </w:t>
      </w:r>
      <w:r w:rsidR="00A71FB9" w:rsidRPr="006F5BB0">
        <w:rPr>
          <w:rFonts w:eastAsia="Verdana" w:cstheme="minorHAnsi"/>
          <w:color w:val="000000" w:themeColor="text1"/>
        </w:rPr>
        <w:t xml:space="preserve">media </w:t>
      </w:r>
      <w:r w:rsidRPr="006F5BB0">
        <w:rPr>
          <w:rFonts w:eastAsia="Verdana" w:cstheme="minorHAnsi"/>
          <w:color w:val="000000" w:themeColor="text1"/>
        </w:rPr>
        <w:t xml:space="preserve">e </w:t>
      </w:r>
      <w:r w:rsidR="000A2157" w:rsidRPr="000A2157">
        <w:rPr>
          <w:rFonts w:eastAsia="Verdana" w:cstheme="minorHAnsi"/>
          <w:color w:val="000000" w:themeColor="text1"/>
        </w:rPr>
        <w:t xml:space="preserve">sull'opportunità che offre agli operatori del settore immobiliare di massimizzare la creazione di valore nelle loro destinazioni commerciali. </w:t>
      </w:r>
    </w:p>
    <w:p w14:paraId="271FBCF9" w14:textId="51D11C1E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Sul </w:t>
      </w:r>
      <w:r>
        <w:rPr>
          <w:rFonts w:eastAsia="Verdana" w:cstheme="minorHAnsi"/>
          <w:color w:val="000000" w:themeColor="text1"/>
        </w:rPr>
        <w:t>p</w:t>
      </w:r>
      <w:r w:rsidRPr="006F5BB0">
        <w:rPr>
          <w:rFonts w:eastAsia="Verdana" w:cstheme="minorHAnsi"/>
          <w:color w:val="000000" w:themeColor="text1"/>
        </w:rPr>
        <w:t xml:space="preserve">alco </w:t>
      </w:r>
      <w:r>
        <w:rPr>
          <w:rFonts w:eastAsia="Verdana" w:cstheme="minorHAnsi"/>
          <w:color w:val="000000" w:themeColor="text1"/>
        </w:rPr>
        <w:t>dedicato al</w:t>
      </w:r>
      <w:r w:rsidRPr="006F5BB0">
        <w:rPr>
          <w:rFonts w:eastAsia="Verdana" w:cstheme="minorHAnsi"/>
          <w:color w:val="000000" w:themeColor="text1"/>
        </w:rPr>
        <w:t>l'</w:t>
      </w:r>
      <w:r>
        <w:rPr>
          <w:rFonts w:eastAsia="Verdana" w:cstheme="minorHAnsi"/>
          <w:color w:val="000000" w:themeColor="text1"/>
        </w:rPr>
        <w:t>i</w:t>
      </w:r>
      <w:r w:rsidRPr="006F5BB0">
        <w:rPr>
          <w:rFonts w:eastAsia="Verdana" w:cstheme="minorHAnsi"/>
          <w:color w:val="000000" w:themeColor="text1"/>
        </w:rPr>
        <w:t xml:space="preserve">nnovazione sarà presente anche il CEO di </w:t>
      </w:r>
      <w:proofErr w:type="spellStart"/>
      <w:r w:rsidRPr="006F5BB0">
        <w:rPr>
          <w:rFonts w:eastAsia="Verdana" w:cstheme="minorHAnsi"/>
          <w:color w:val="000000" w:themeColor="text1"/>
        </w:rPr>
        <w:t>Hyperin</w:t>
      </w:r>
      <w:proofErr w:type="spellEnd"/>
      <w:r w:rsidRPr="006F5BB0">
        <w:rPr>
          <w:rFonts w:eastAsia="Verdana" w:cstheme="minorHAnsi"/>
          <w:color w:val="000000" w:themeColor="text1"/>
        </w:rPr>
        <w:t xml:space="preserve">, Markus </w:t>
      </w:r>
      <w:proofErr w:type="spellStart"/>
      <w:r w:rsidRPr="006F5BB0">
        <w:rPr>
          <w:rFonts w:eastAsia="Verdana" w:cstheme="minorHAnsi"/>
          <w:color w:val="000000" w:themeColor="text1"/>
        </w:rPr>
        <w:t>Porvani</w:t>
      </w:r>
      <w:proofErr w:type="spellEnd"/>
      <w:r w:rsidRPr="006F5BB0">
        <w:rPr>
          <w:rFonts w:eastAsia="Verdana" w:cstheme="minorHAnsi"/>
          <w:color w:val="000000" w:themeColor="text1"/>
        </w:rPr>
        <w:t>, che parlerà di IA</w:t>
      </w:r>
      <w:r w:rsidR="00800E06">
        <w:rPr>
          <w:rFonts w:eastAsia="Verdana" w:cstheme="minorHAnsi"/>
          <w:color w:val="000000" w:themeColor="text1"/>
        </w:rPr>
        <w:t>,</w:t>
      </w:r>
      <w:r w:rsidRPr="006F5BB0">
        <w:rPr>
          <w:rFonts w:eastAsia="Verdana" w:cstheme="minorHAnsi"/>
          <w:color w:val="000000" w:themeColor="text1"/>
        </w:rPr>
        <w:t xml:space="preserve"> degli approcci pratici e delle strategie per la sua implementazione al fine di migliorare la produttività nel</w:t>
      </w:r>
      <w:r w:rsidR="00800E06">
        <w:rPr>
          <w:rFonts w:eastAsia="Verdana" w:cstheme="minorHAnsi"/>
          <w:color w:val="000000" w:themeColor="text1"/>
        </w:rPr>
        <w:t xml:space="preserve"> settore</w:t>
      </w:r>
      <w:r w:rsidRPr="006F5BB0">
        <w:rPr>
          <w:rFonts w:eastAsia="Verdana" w:cstheme="minorHAnsi"/>
          <w:color w:val="000000" w:themeColor="text1"/>
        </w:rPr>
        <w:t>. Questa sessione sarà seguita da</w:t>
      </w:r>
      <w:r w:rsidR="00800E06">
        <w:rPr>
          <w:rFonts w:eastAsia="Verdana" w:cstheme="minorHAnsi"/>
          <w:color w:val="000000" w:themeColor="text1"/>
        </w:rPr>
        <w:t xml:space="preserve">lla </w:t>
      </w:r>
      <w:r w:rsidR="00D75384">
        <w:rPr>
          <w:rFonts w:eastAsia="Verdana" w:cstheme="minorHAnsi"/>
          <w:color w:val="000000" w:themeColor="text1"/>
        </w:rPr>
        <w:t>tavola rotonda:</w:t>
      </w:r>
      <w:r w:rsidRPr="006F5BB0">
        <w:rPr>
          <w:rFonts w:eastAsia="Verdana" w:cstheme="minorHAnsi"/>
          <w:color w:val="000000" w:themeColor="text1"/>
        </w:rPr>
        <w:t xml:space="preserve"> </w:t>
      </w:r>
      <w:r w:rsidR="00D75384">
        <w:rPr>
          <w:rFonts w:eastAsia="Verdana" w:cstheme="minorHAnsi"/>
          <w:color w:val="000000" w:themeColor="text1"/>
        </w:rPr>
        <w:t>“</w:t>
      </w:r>
      <w:r w:rsidR="00800E06" w:rsidRPr="001B34AB">
        <w:rPr>
          <w:rFonts w:eastAsia="Verdana" w:cstheme="minorHAnsi"/>
          <w:i/>
          <w:iCs/>
          <w:color w:val="000000" w:themeColor="text1"/>
        </w:rPr>
        <w:t>New</w:t>
      </w:r>
      <w:r w:rsidR="00745D26">
        <w:rPr>
          <w:rFonts w:eastAsia="Verdana" w:cstheme="minorHAnsi"/>
          <w:i/>
          <w:iCs/>
          <w:color w:val="000000" w:themeColor="text1"/>
        </w:rPr>
        <w:t xml:space="preserve"> </w:t>
      </w:r>
      <w:r w:rsidR="00800E06" w:rsidRPr="001B34AB">
        <w:rPr>
          <w:rFonts w:eastAsia="Verdana" w:cstheme="minorHAnsi"/>
          <w:i/>
          <w:iCs/>
          <w:color w:val="000000" w:themeColor="text1"/>
        </w:rPr>
        <w:t xml:space="preserve">designs on </w:t>
      </w:r>
      <w:proofErr w:type="spellStart"/>
      <w:r w:rsidR="00800E06" w:rsidRPr="001B34AB">
        <w:rPr>
          <w:rFonts w:eastAsia="Verdana" w:cstheme="minorHAnsi"/>
          <w:i/>
          <w:iCs/>
          <w:color w:val="000000" w:themeColor="text1"/>
        </w:rPr>
        <w:lastRenderedPageBreak/>
        <w:t>innovation</w:t>
      </w:r>
      <w:proofErr w:type="spellEnd"/>
      <w:r w:rsidRPr="006F5BB0">
        <w:rPr>
          <w:rFonts w:eastAsia="Verdana" w:cstheme="minorHAnsi"/>
          <w:i/>
          <w:iCs/>
          <w:color w:val="000000" w:themeColor="text1"/>
        </w:rPr>
        <w:t>:</w:t>
      </w:r>
      <w:r w:rsidR="00800E06">
        <w:rPr>
          <w:rFonts w:eastAsia="Verdana" w:cstheme="minorHAnsi"/>
          <w:i/>
          <w:iCs/>
          <w:color w:val="000000" w:themeColor="text1"/>
        </w:rPr>
        <w:t xml:space="preserve"> </w:t>
      </w:r>
      <w:r w:rsidRPr="006F5BB0">
        <w:rPr>
          <w:rFonts w:eastAsia="Verdana" w:cstheme="minorHAnsi"/>
          <w:i/>
          <w:iCs/>
          <w:color w:val="000000" w:themeColor="text1"/>
        </w:rPr>
        <w:t>Whole life thinking</w:t>
      </w:r>
      <w:r w:rsidR="00D75384">
        <w:rPr>
          <w:rFonts w:eastAsia="Verdana" w:cstheme="minorHAnsi"/>
          <w:i/>
          <w:iCs/>
          <w:color w:val="000000" w:themeColor="text1"/>
        </w:rPr>
        <w:t>”</w:t>
      </w:r>
      <w:r w:rsidRPr="006F5BB0">
        <w:rPr>
          <w:rFonts w:eastAsia="Verdana" w:cstheme="minorHAnsi"/>
          <w:i/>
          <w:iCs/>
          <w:color w:val="000000" w:themeColor="text1"/>
        </w:rPr>
        <w:t>,</w:t>
      </w:r>
      <w:r w:rsidRPr="006F5BB0">
        <w:rPr>
          <w:rFonts w:eastAsia="Verdana" w:cstheme="minorHAnsi"/>
          <w:color w:val="000000" w:themeColor="text1"/>
        </w:rPr>
        <w:t xml:space="preserve"> </w:t>
      </w:r>
      <w:r w:rsidR="00D75384" w:rsidRPr="00D75384">
        <w:rPr>
          <w:rFonts w:eastAsia="Verdana" w:cstheme="minorHAnsi"/>
          <w:color w:val="000000" w:themeColor="text1"/>
        </w:rPr>
        <w:t>in cui si parlerà di progettazione che integra sostenibilità</w:t>
      </w:r>
      <w:r w:rsidR="00D75384">
        <w:rPr>
          <w:rFonts w:eastAsia="Verdana" w:cstheme="minorHAnsi"/>
          <w:color w:val="000000" w:themeColor="text1"/>
        </w:rPr>
        <w:t xml:space="preserve">, </w:t>
      </w:r>
      <w:r w:rsidRPr="006F5BB0">
        <w:rPr>
          <w:rFonts w:eastAsia="Verdana" w:cstheme="minorHAnsi"/>
          <w:color w:val="000000" w:themeColor="text1"/>
        </w:rPr>
        <w:t>di come reinventare e riutilizzare il negozio fisico</w:t>
      </w:r>
      <w:r w:rsidR="00D75384">
        <w:rPr>
          <w:rFonts w:eastAsia="Verdana" w:cstheme="minorHAnsi"/>
          <w:color w:val="000000" w:themeColor="text1"/>
        </w:rPr>
        <w:t xml:space="preserve"> </w:t>
      </w:r>
      <w:r w:rsidR="00D75384" w:rsidRPr="00D75384">
        <w:rPr>
          <w:rFonts w:eastAsia="Verdana" w:cstheme="minorHAnsi"/>
          <w:color w:val="000000" w:themeColor="text1"/>
        </w:rPr>
        <w:t xml:space="preserve">e </w:t>
      </w:r>
      <w:r w:rsidR="00D75384">
        <w:rPr>
          <w:rFonts w:eastAsia="Verdana" w:cstheme="minorHAnsi"/>
          <w:color w:val="000000" w:themeColor="text1"/>
        </w:rPr>
        <w:t xml:space="preserve">di </w:t>
      </w:r>
      <w:r w:rsidR="00D75384" w:rsidRPr="00D75384">
        <w:rPr>
          <w:rFonts w:eastAsia="Verdana" w:cstheme="minorHAnsi"/>
          <w:color w:val="000000" w:themeColor="text1"/>
        </w:rPr>
        <w:t>creazione di comunità</w:t>
      </w:r>
      <w:r w:rsidR="00D75384">
        <w:rPr>
          <w:rFonts w:eastAsia="Verdana" w:cstheme="minorHAnsi"/>
          <w:color w:val="000000" w:themeColor="text1"/>
        </w:rPr>
        <w:t xml:space="preserve"> e aggregazione, in collaborazione con </w:t>
      </w:r>
      <w:r w:rsidR="00D23253">
        <w:rPr>
          <w:rFonts w:eastAsia="Verdana" w:cstheme="minorHAnsi"/>
          <w:color w:val="000000" w:themeColor="text1"/>
        </w:rPr>
        <w:t>l</w:t>
      </w:r>
      <w:r w:rsidR="00D75384">
        <w:rPr>
          <w:rFonts w:eastAsia="Verdana" w:cstheme="minorHAnsi"/>
          <w:color w:val="000000" w:themeColor="text1"/>
        </w:rPr>
        <w:t>’Istituto Francese di Design.</w:t>
      </w:r>
    </w:p>
    <w:p w14:paraId="07A15914" w14:textId="77777777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</w:p>
    <w:p w14:paraId="2B21BC02" w14:textId="5DEFB20C" w:rsidR="006F5BB0" w:rsidRPr="006F5BB0" w:rsidRDefault="006F5BB0" w:rsidP="006F5BB0">
      <w:pPr>
        <w:jc w:val="both"/>
        <w:rPr>
          <w:rFonts w:eastAsia="Verdana" w:cstheme="minorHAnsi"/>
          <w:b/>
          <w:color w:val="000000" w:themeColor="text1"/>
          <w:lang w:val="en-US"/>
        </w:rPr>
      </w:pPr>
      <w:proofErr w:type="spellStart"/>
      <w:r w:rsidRPr="006F5BB0">
        <w:rPr>
          <w:rFonts w:eastAsia="Verdana" w:cstheme="minorHAnsi"/>
          <w:b/>
          <w:color w:val="000000" w:themeColor="text1"/>
          <w:lang w:val="en-US"/>
        </w:rPr>
        <w:t>Sessioni</w:t>
      </w:r>
      <w:proofErr w:type="spellEnd"/>
      <w:r w:rsidRPr="006F5BB0">
        <w:rPr>
          <w:rFonts w:eastAsia="Verdana" w:cstheme="minorHAnsi"/>
          <w:b/>
          <w:color w:val="000000" w:themeColor="text1"/>
          <w:lang w:val="en-US"/>
        </w:rPr>
        <w:t xml:space="preserve"> di pitching - People’s Choice e MAPIC Academy</w:t>
      </w:r>
    </w:p>
    <w:p w14:paraId="1E94996E" w14:textId="4AB6E25B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Il fitto calendario di MAPIC </w:t>
      </w:r>
      <w:r w:rsidR="00800E06">
        <w:rPr>
          <w:rFonts w:eastAsia="Verdana" w:cstheme="minorHAnsi"/>
          <w:color w:val="000000" w:themeColor="text1"/>
        </w:rPr>
        <w:t xml:space="preserve">2023 </w:t>
      </w:r>
      <w:r w:rsidRPr="006F5BB0">
        <w:rPr>
          <w:rFonts w:eastAsia="Verdana" w:cstheme="minorHAnsi"/>
          <w:color w:val="000000" w:themeColor="text1"/>
        </w:rPr>
        <w:t xml:space="preserve">ospiterà anche sessioni di pitching in loco, che copriranno le categorie Cities, Retail, Food, Innovation e </w:t>
      </w:r>
      <w:proofErr w:type="spellStart"/>
      <w:r w:rsidRPr="006F5BB0">
        <w:rPr>
          <w:rFonts w:eastAsia="Verdana" w:cstheme="minorHAnsi"/>
          <w:color w:val="000000" w:themeColor="text1"/>
        </w:rPr>
        <w:t>Leisure</w:t>
      </w:r>
      <w:proofErr w:type="spellEnd"/>
      <w:r w:rsidRPr="006F5BB0">
        <w:rPr>
          <w:rFonts w:eastAsia="Verdana" w:cstheme="minorHAnsi"/>
          <w:color w:val="000000" w:themeColor="text1"/>
        </w:rPr>
        <w:t>. Queste sessioni facilitano la connessione e la scoperta di nuovi conce</w:t>
      </w:r>
      <w:r w:rsidR="00800E06">
        <w:rPr>
          <w:rFonts w:eastAsia="Verdana" w:cstheme="minorHAnsi"/>
          <w:color w:val="000000" w:themeColor="text1"/>
        </w:rPr>
        <w:t>pt</w:t>
      </w:r>
      <w:r w:rsidRPr="006F5BB0">
        <w:rPr>
          <w:rFonts w:eastAsia="Verdana" w:cstheme="minorHAnsi"/>
          <w:color w:val="000000" w:themeColor="text1"/>
        </w:rPr>
        <w:t xml:space="preserve"> tra locatori, proprietari e </w:t>
      </w:r>
      <w:r w:rsidR="00800E06">
        <w:rPr>
          <w:rFonts w:eastAsia="Verdana" w:cstheme="minorHAnsi"/>
          <w:color w:val="000000" w:themeColor="text1"/>
        </w:rPr>
        <w:t>brand</w:t>
      </w:r>
      <w:r w:rsidRPr="006F5BB0">
        <w:rPr>
          <w:rFonts w:eastAsia="Verdana" w:cstheme="minorHAnsi"/>
          <w:color w:val="000000" w:themeColor="text1"/>
        </w:rPr>
        <w:t>.</w:t>
      </w:r>
    </w:p>
    <w:p w14:paraId="2D4C3512" w14:textId="5DD5DC01" w:rsidR="006F5BB0" w:rsidRPr="006F5BB0" w:rsidRDefault="006F5BB0" w:rsidP="006F5BB0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 xml:space="preserve">I finalisti della </w:t>
      </w:r>
      <w:hyperlink r:id="rId10" w:history="1">
        <w:r w:rsidR="00D21074" w:rsidRPr="001B34AB">
          <w:rPr>
            <w:rStyle w:val="Collegamentoipertestuale"/>
            <w:rFonts w:eastAsia="Verdana" w:cstheme="minorHAnsi"/>
            <w:bCs/>
          </w:rPr>
          <w:t>MAPIC Academy</w:t>
        </w:r>
      </w:hyperlink>
      <w:r w:rsidR="00D21074">
        <w:rPr>
          <w:rFonts w:eastAsia="Verdana" w:cstheme="minorHAnsi"/>
          <w:b/>
          <w:color w:val="000000" w:themeColor="text1"/>
        </w:rPr>
        <w:t xml:space="preserve"> </w:t>
      </w:r>
      <w:r w:rsidRPr="006F5BB0">
        <w:rPr>
          <w:rFonts w:eastAsia="Verdana" w:cstheme="minorHAnsi"/>
          <w:color w:val="000000" w:themeColor="text1"/>
        </w:rPr>
        <w:t>presenteranno i loro pitch finali il 29 novembre</w:t>
      </w:r>
      <w:r w:rsidR="00800E06">
        <w:rPr>
          <w:rFonts w:eastAsia="Verdana" w:cstheme="minorHAnsi"/>
          <w:color w:val="000000" w:themeColor="text1"/>
        </w:rPr>
        <w:t xml:space="preserve"> e  </w:t>
      </w:r>
      <w:r w:rsidR="00800E06" w:rsidRPr="006F5BB0">
        <w:rPr>
          <w:rFonts w:eastAsia="Verdana" w:cstheme="minorHAnsi"/>
          <w:color w:val="000000" w:themeColor="text1"/>
        </w:rPr>
        <w:t xml:space="preserve">sarà selezionato dal player immobiliare </w:t>
      </w:r>
      <w:proofErr w:type="spellStart"/>
      <w:r w:rsidR="00800E06" w:rsidRPr="006F5BB0">
        <w:rPr>
          <w:rFonts w:eastAsia="Verdana" w:cstheme="minorHAnsi"/>
          <w:color w:val="000000" w:themeColor="text1"/>
        </w:rPr>
        <w:t>Nhood</w:t>
      </w:r>
      <w:proofErr w:type="spellEnd"/>
      <w:r w:rsidR="00800E06" w:rsidRPr="006F5BB0">
        <w:rPr>
          <w:rFonts w:eastAsia="Verdana" w:cstheme="minorHAnsi"/>
          <w:color w:val="000000" w:themeColor="text1"/>
        </w:rPr>
        <w:t xml:space="preserve"> </w:t>
      </w:r>
      <w:r w:rsidRPr="006F5BB0">
        <w:rPr>
          <w:rFonts w:eastAsia="Verdana" w:cstheme="minorHAnsi"/>
          <w:color w:val="000000" w:themeColor="text1"/>
        </w:rPr>
        <w:t>il vincitore del primo programma incubatore di start-up di MAPIC.</w:t>
      </w:r>
    </w:p>
    <w:p w14:paraId="0F7F6C02" w14:textId="251EAF14" w:rsidR="003842B3" w:rsidRDefault="006F5BB0" w:rsidP="00D666FA">
      <w:pPr>
        <w:jc w:val="both"/>
        <w:rPr>
          <w:rFonts w:eastAsia="Verdana" w:cstheme="minorHAnsi"/>
          <w:color w:val="000000" w:themeColor="text1"/>
        </w:rPr>
      </w:pPr>
      <w:r w:rsidRPr="006F5BB0">
        <w:rPr>
          <w:rFonts w:eastAsia="Verdana" w:cstheme="minorHAnsi"/>
          <w:color w:val="000000" w:themeColor="text1"/>
        </w:rPr>
        <w:t>In allegato il PDF con il programma completo, disponibile</w:t>
      </w:r>
      <w:r w:rsidR="00D21074">
        <w:rPr>
          <w:rFonts w:eastAsia="Verdana" w:cstheme="minorHAnsi"/>
          <w:color w:val="000000" w:themeColor="text1"/>
        </w:rPr>
        <w:t xml:space="preserve"> </w:t>
      </w:r>
      <w:hyperlink r:id="rId11" w:history="1">
        <w:r w:rsidR="00D21074" w:rsidRPr="0011180C">
          <w:rPr>
            <w:rStyle w:val="Collegamentoipertestuale"/>
            <w:rFonts w:eastAsia="Verdana" w:cstheme="minorHAnsi"/>
          </w:rPr>
          <w:t>qui</w:t>
        </w:r>
      </w:hyperlink>
      <w:r w:rsidR="00D21074">
        <w:rPr>
          <w:rFonts w:eastAsia="Verdana" w:cstheme="minorHAnsi"/>
          <w:color w:val="000000" w:themeColor="text1"/>
        </w:rPr>
        <w:t xml:space="preserve"> </w:t>
      </w:r>
      <w:r w:rsidRPr="006F5BB0">
        <w:rPr>
          <w:rFonts w:eastAsia="Verdana" w:cstheme="minorHAnsi"/>
          <w:color w:val="000000" w:themeColor="text1"/>
        </w:rPr>
        <w:t>per il download.</w:t>
      </w:r>
    </w:p>
    <w:p w14:paraId="7B56266C" w14:textId="77777777" w:rsidR="0011180C" w:rsidRPr="00D21074" w:rsidRDefault="0011180C" w:rsidP="00D666FA">
      <w:pPr>
        <w:jc w:val="both"/>
        <w:rPr>
          <w:rFonts w:eastAsia="Verdana" w:cstheme="minorHAnsi"/>
          <w:color w:val="000000" w:themeColor="text1"/>
        </w:rPr>
      </w:pPr>
    </w:p>
    <w:p w14:paraId="11D5E81B" w14:textId="38EF58CF" w:rsidR="00000F70" w:rsidRPr="00423859" w:rsidRDefault="00423859" w:rsidP="00D666FA">
      <w:pPr>
        <w:jc w:val="both"/>
      </w:pPr>
      <w:r w:rsidRPr="00423859">
        <w:rPr>
          <w:b/>
          <w:bCs/>
        </w:rPr>
        <w:t xml:space="preserve">MAPIC </w:t>
      </w:r>
      <w:r w:rsidRPr="00423859">
        <w:t>si terrà dal</w:t>
      </w:r>
      <w:r w:rsidRPr="00423859">
        <w:rPr>
          <w:b/>
          <w:bCs/>
        </w:rPr>
        <w:t xml:space="preserve"> 28 al 30 </w:t>
      </w:r>
      <w:r>
        <w:rPr>
          <w:b/>
          <w:bCs/>
        </w:rPr>
        <w:t>N</w:t>
      </w:r>
      <w:r w:rsidRPr="00423859">
        <w:rPr>
          <w:b/>
          <w:bCs/>
        </w:rPr>
        <w:t xml:space="preserve">ovembre </w:t>
      </w:r>
      <w:r w:rsidRPr="00423859">
        <w:t xml:space="preserve">al Palais </w:t>
      </w:r>
      <w:proofErr w:type="spellStart"/>
      <w:r w:rsidRPr="00423859">
        <w:t>des</w:t>
      </w:r>
      <w:proofErr w:type="spellEnd"/>
      <w:r w:rsidRPr="00423859">
        <w:t xml:space="preserve"> </w:t>
      </w:r>
      <w:proofErr w:type="spellStart"/>
      <w:r w:rsidRPr="00423859">
        <w:t>Festivals</w:t>
      </w:r>
      <w:proofErr w:type="spellEnd"/>
      <w:r w:rsidRPr="00423859">
        <w:t xml:space="preserve"> di Cannes.</w:t>
      </w:r>
    </w:p>
    <w:p w14:paraId="0A759347" w14:textId="4DF51B04" w:rsidR="009131CF" w:rsidRPr="00423859" w:rsidRDefault="009131CF" w:rsidP="00D666FA">
      <w:pPr>
        <w:spacing w:before="240"/>
        <w:contextualSpacing/>
        <w:jc w:val="both"/>
        <w:rPr>
          <w:rStyle w:val="eop"/>
          <w:rFonts w:ascii="Calibri" w:hAnsi="Calibri" w:cs="Calibri"/>
          <w:color w:val="4472C4" w:themeColor="accent1"/>
        </w:rPr>
      </w:pPr>
      <w:r w:rsidRPr="006F110D">
        <w:rPr>
          <w:rFonts w:cstheme="minorHAnsi"/>
          <w:color w:val="000000"/>
        </w:rPr>
        <w:t>Per maggiori informazioni visita il sito</w:t>
      </w:r>
      <w:r w:rsidR="006E413A" w:rsidRPr="00164772">
        <w:rPr>
          <w:rStyle w:val="normaltextrun"/>
          <w:rFonts w:ascii="Calibri" w:hAnsi="Calibri" w:cs="Calibri"/>
        </w:rPr>
        <w:t xml:space="preserve">: </w:t>
      </w:r>
      <w:hyperlink r:id="rId12" w:tgtFrame="_blank" w:history="1">
        <w:r w:rsidR="006E413A" w:rsidRPr="00423859">
          <w:rPr>
            <w:rStyle w:val="normaltextrun"/>
            <w:rFonts w:ascii="Calibri" w:hAnsi="Calibri" w:cs="Calibri"/>
            <w:color w:val="4472C4" w:themeColor="accent1"/>
            <w:u w:val="single"/>
          </w:rPr>
          <w:t>https://www.mapic.com</w:t>
        </w:r>
      </w:hyperlink>
      <w:r w:rsidR="006E413A" w:rsidRPr="00423859">
        <w:rPr>
          <w:rStyle w:val="eop"/>
          <w:rFonts w:ascii="Calibri" w:hAnsi="Calibri" w:cs="Calibri"/>
          <w:color w:val="4472C4" w:themeColor="accent1"/>
        </w:rPr>
        <w:t> </w:t>
      </w:r>
    </w:p>
    <w:p w14:paraId="6384587B" w14:textId="77777777" w:rsidR="00A43FCE" w:rsidRPr="005F620E" w:rsidRDefault="00A43FCE" w:rsidP="00D666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i/>
          <w:iCs/>
          <w:sz w:val="20"/>
          <w:szCs w:val="20"/>
        </w:rPr>
      </w:pPr>
    </w:p>
    <w:p w14:paraId="1AEB87E3" w14:textId="5495BC53" w:rsidR="009131CF" w:rsidRPr="009131CF" w:rsidRDefault="009131CF" w:rsidP="00D666FA">
      <w:pPr>
        <w:pStyle w:val="NormaleWeb"/>
        <w:spacing w:after="0"/>
        <w:jc w:val="both"/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9131CF">
        <w:rPr>
          <w:rFonts w:ascii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About RX </w:t>
      </w:r>
    </w:p>
    <w:p w14:paraId="58C8CE41" w14:textId="77777777" w:rsidR="009131CF" w:rsidRPr="009131CF" w:rsidRDefault="009F48E0" w:rsidP="00D666F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3" w:history="1">
        <w:r w:rsidR="009131CF" w:rsidRPr="009131CF">
          <w:rPr>
            <w:rStyle w:val="Collegamentoipertestuale"/>
            <w:rFonts w:asciiTheme="minorHAnsi" w:hAnsiTheme="minorHAnsi" w:cstheme="minorHAnsi"/>
            <w:sz w:val="20"/>
            <w:szCs w:val="20"/>
          </w:rPr>
          <w:t>RX</w:t>
        </w:r>
      </w:hyperlink>
      <w:r w:rsidR="009131CF" w:rsidRPr="009131CF">
        <w:rPr>
          <w:rStyle w:val="normaltextrun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131CF" w:rsidRPr="009131CF">
        <w:rPr>
          <w:rFonts w:asciiTheme="minorHAnsi" w:hAnsiTheme="minorHAnsi" w:cstheme="minorHAnsi"/>
          <w:sz w:val="20"/>
          <w:szCs w:val="20"/>
        </w:rPr>
        <w:t xml:space="preserve">crea opportunità di business per individui, comunità e organizzazioni. Massimizziamo il potere degli eventi </w:t>
      </w:r>
      <w:r w:rsidR="009131CF" w:rsidRPr="009131CF">
        <w:rPr>
          <w:rFonts w:asciiTheme="minorHAnsi" w:hAnsiTheme="minorHAnsi" w:cstheme="minorHAnsi"/>
          <w:i/>
          <w:iCs/>
          <w:sz w:val="20"/>
          <w:szCs w:val="20"/>
        </w:rPr>
        <w:t>face to face</w:t>
      </w:r>
      <w:r w:rsidR="009131CF" w:rsidRPr="009131CF">
        <w:rPr>
          <w:rFonts w:asciiTheme="minorHAnsi" w:hAnsiTheme="minorHAnsi" w:cstheme="minorHAnsi"/>
          <w:sz w:val="20"/>
          <w:szCs w:val="20"/>
        </w:rPr>
        <w:t xml:space="preserve"> combinandoli con l’utilizzo mirato di dati e prodotti digitali per aiutare i nostri clienti a conoscere nuovi mercati, a reperire prodotti e a concludere transazioni attraverso 400 eventi in 22 Paesi e in 43 settori di attività. </w:t>
      </w:r>
      <w:hyperlink r:id="rId14" w:history="1">
        <w:r w:rsidR="009131CF" w:rsidRPr="009131CF">
          <w:rPr>
            <w:rStyle w:val="Collegamentoipertestuale"/>
            <w:rFonts w:asciiTheme="minorHAnsi" w:hAnsiTheme="minorHAnsi" w:cstheme="minorHAnsi"/>
            <w:sz w:val="20"/>
            <w:szCs w:val="20"/>
          </w:rPr>
          <w:t>RX France</w:t>
        </w:r>
      </w:hyperlink>
      <w:r w:rsidR="009131CF" w:rsidRPr="009131CF">
        <w:rPr>
          <w:rStyle w:val="Collegamentoipertestuale"/>
          <w:rFonts w:asciiTheme="minorHAnsi" w:hAnsiTheme="minorHAnsi" w:cstheme="minorHAnsi"/>
          <w:sz w:val="20"/>
          <w:szCs w:val="20"/>
        </w:rPr>
        <w:t xml:space="preserve"> </w:t>
      </w:r>
      <w:r w:rsidR="009131CF" w:rsidRPr="009131CF">
        <w:rPr>
          <w:rFonts w:asciiTheme="minorHAnsi" w:hAnsiTheme="minorHAnsi" w:cstheme="minorHAnsi"/>
          <w:sz w:val="20"/>
          <w:szCs w:val="20"/>
        </w:rPr>
        <w:t xml:space="preserve">gestisce un portafoglio di eventi </w:t>
      </w:r>
      <w:r w:rsidR="009131CF" w:rsidRPr="009131CF">
        <w:rPr>
          <w:rFonts w:asciiTheme="minorHAnsi" w:hAnsiTheme="minorHAnsi" w:cstheme="minorHAnsi"/>
          <w:i/>
          <w:iCs/>
          <w:sz w:val="20"/>
          <w:szCs w:val="20"/>
        </w:rPr>
        <w:t>face to face</w:t>
      </w:r>
      <w:r w:rsidR="009131CF" w:rsidRPr="009131CF">
        <w:rPr>
          <w:rFonts w:asciiTheme="minorHAnsi" w:hAnsiTheme="minorHAnsi" w:cstheme="minorHAnsi"/>
          <w:sz w:val="20"/>
          <w:szCs w:val="20"/>
        </w:rPr>
        <w:t xml:space="preserve">, virtuali e ibridi, di livello mondiale in 15 settori di attività, tra cui MIPIM, MAPIC, </w:t>
      </w:r>
      <w:proofErr w:type="spellStart"/>
      <w:r w:rsidR="009131CF" w:rsidRPr="009131CF">
        <w:rPr>
          <w:rFonts w:asciiTheme="minorHAnsi" w:hAnsiTheme="minorHAnsi" w:cstheme="minorHAnsi"/>
          <w:sz w:val="20"/>
          <w:szCs w:val="20"/>
        </w:rPr>
        <w:t>Batimat</w:t>
      </w:r>
      <w:proofErr w:type="spellEnd"/>
      <w:r w:rsidR="009131CF" w:rsidRPr="009131C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9131CF" w:rsidRPr="009131CF">
        <w:rPr>
          <w:rFonts w:asciiTheme="minorHAnsi" w:hAnsiTheme="minorHAnsi" w:cstheme="minorHAnsi"/>
          <w:sz w:val="20"/>
          <w:szCs w:val="20"/>
        </w:rPr>
        <w:t>Pollutec</w:t>
      </w:r>
      <w:proofErr w:type="spellEnd"/>
      <w:r w:rsidR="009131CF" w:rsidRPr="009131C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9131CF" w:rsidRPr="009131CF">
        <w:rPr>
          <w:rFonts w:asciiTheme="minorHAnsi" w:hAnsiTheme="minorHAnsi" w:cstheme="minorHAnsi"/>
          <w:sz w:val="20"/>
          <w:szCs w:val="20"/>
        </w:rPr>
        <w:t>EquipHotel</w:t>
      </w:r>
      <w:proofErr w:type="spellEnd"/>
      <w:r w:rsidR="009131CF" w:rsidRPr="009131CF">
        <w:rPr>
          <w:rFonts w:asciiTheme="minorHAnsi" w:hAnsiTheme="minorHAnsi" w:cstheme="minorHAnsi"/>
          <w:sz w:val="20"/>
          <w:szCs w:val="20"/>
        </w:rPr>
        <w:t xml:space="preserve">, SITL, IFTM Top Resa, MIPCOM, MIPTV, Paris Photo, </w:t>
      </w:r>
      <w:proofErr w:type="spellStart"/>
      <w:r w:rsidR="009131CF" w:rsidRPr="009131CF">
        <w:rPr>
          <w:rFonts w:asciiTheme="minorHAnsi" w:hAnsiTheme="minorHAnsi" w:cstheme="minorHAnsi"/>
          <w:sz w:val="20"/>
          <w:szCs w:val="20"/>
        </w:rPr>
        <w:t>Maison&amp;Objet</w:t>
      </w:r>
      <w:proofErr w:type="spellEnd"/>
      <w:r w:rsidR="009131CF" w:rsidRPr="009131CF">
        <w:rPr>
          <w:rFonts w:asciiTheme="minorHAnsi" w:hAnsiTheme="minorHAnsi" w:cstheme="minorHAnsi"/>
          <w:sz w:val="20"/>
          <w:szCs w:val="20"/>
        </w:rPr>
        <w:t xml:space="preserve">* e molti altri. Gli eventi di RX France si svolgono in Francia, Cina, Italia, Messico e Stati Uniti. </w:t>
      </w:r>
      <w:hyperlink r:id="rId15" w:history="1">
        <w:r w:rsidR="009131CF" w:rsidRPr="009131CF">
          <w:rPr>
            <w:rStyle w:val="Collegamentoipertestuale"/>
            <w:rFonts w:asciiTheme="minorHAnsi" w:hAnsiTheme="minorHAnsi" w:cstheme="minorHAnsi"/>
            <w:sz w:val="20"/>
            <w:szCs w:val="20"/>
          </w:rPr>
          <w:t>RX </w:t>
        </w:r>
      </w:hyperlink>
      <w:r w:rsidR="009131CF" w:rsidRPr="009131CF">
        <w:rPr>
          <w:rFonts w:asciiTheme="minorHAnsi" w:hAnsiTheme="minorHAnsi" w:cstheme="minorHAnsi"/>
          <w:sz w:val="20"/>
          <w:szCs w:val="20"/>
        </w:rPr>
        <w:t xml:space="preserve"> ha l’ambizione di generare un impatto positivo sulla società e si impegna a creare un ambiente di lavoro inclusivo per tutti i suoi dipendenti.</w:t>
      </w:r>
    </w:p>
    <w:p w14:paraId="2A9D75B2" w14:textId="77777777" w:rsidR="009131CF" w:rsidRPr="009131CF" w:rsidRDefault="009131CF" w:rsidP="00D666F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9131CF">
        <w:rPr>
          <w:rFonts w:asciiTheme="minorHAnsi" w:hAnsiTheme="minorHAnsi" w:cstheme="minorHAnsi"/>
          <w:sz w:val="20"/>
          <w:szCs w:val="20"/>
        </w:rPr>
        <w:t>RX fa parte di RELX, fornitore globale di strumenti analitici e decisionali basati sulle informazioni per clienti professionali e aziendali.</w:t>
      </w:r>
    </w:p>
    <w:p w14:paraId="75B8FE95" w14:textId="77777777" w:rsidR="009131CF" w:rsidRPr="009131CF" w:rsidRDefault="009131CF" w:rsidP="00D666F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</w:p>
    <w:p w14:paraId="550BA0ED" w14:textId="77777777" w:rsidR="009131CF" w:rsidRPr="009131CF" w:rsidRDefault="009F48E0" w:rsidP="00D666F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hyperlink r:id="rId16" w:history="1">
        <w:r w:rsidR="009131CF" w:rsidRPr="009131CF">
          <w:rPr>
            <w:rStyle w:val="Collegamentoipertestuale"/>
            <w:rFonts w:asciiTheme="minorHAnsi" w:hAnsiTheme="minorHAnsi" w:cstheme="minorHAnsi"/>
            <w:sz w:val="20"/>
            <w:szCs w:val="20"/>
          </w:rPr>
          <w:t>www.rxglobal.com</w:t>
        </w:r>
      </w:hyperlink>
      <w:r w:rsidR="009131CF" w:rsidRPr="009131CF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9977D25" w14:textId="23A8D87A" w:rsidR="00A43FCE" w:rsidRPr="009131CF" w:rsidRDefault="009131CF" w:rsidP="00D666FA">
      <w:pPr>
        <w:jc w:val="both"/>
        <w:rPr>
          <w:rFonts w:cstheme="minorHAnsi"/>
          <w:sz w:val="20"/>
          <w:szCs w:val="20"/>
        </w:rPr>
      </w:pPr>
      <w:r w:rsidRPr="009131CF">
        <w:rPr>
          <w:rFonts w:cstheme="minorHAnsi"/>
          <w:sz w:val="20"/>
          <w:szCs w:val="20"/>
        </w:rPr>
        <w:t>*Organizzato da Safi, filiale di RX France e Ateliers d'Art de France.</w:t>
      </w:r>
    </w:p>
    <w:p w14:paraId="1340FE48" w14:textId="77777777" w:rsidR="009131CF" w:rsidRPr="00164772" w:rsidRDefault="009131CF" w:rsidP="006E41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38C91FA2" w14:textId="5B653D01" w:rsidR="006E413A" w:rsidRPr="00164772" w:rsidRDefault="002C3968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4BE5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32387991" wp14:editId="55E2454D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555750" cy="1212850"/>
            <wp:effectExtent l="0" t="0" r="0" b="6350"/>
            <wp:wrapSquare wrapText="bothSides"/>
            <wp:docPr id="7" name="Picture 6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 descr="A picture containing logo&#10;&#10;Description automatically generated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59"/>
                    <a:stretch/>
                  </pic:blipFill>
                  <pic:spPr bwMode="auto">
                    <a:xfrm>
                      <a:off x="0" y="0"/>
                      <a:ext cx="15557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13A" w:rsidRPr="00164772">
        <w:rPr>
          <w:rStyle w:val="eop"/>
          <w:rFonts w:ascii="Calibri" w:hAnsi="Calibri" w:cs="Calibri"/>
          <w:sz w:val="22"/>
          <w:szCs w:val="22"/>
        </w:rPr>
        <w:t> </w:t>
      </w:r>
    </w:p>
    <w:p w14:paraId="16CF6AA9" w14:textId="06D2806E" w:rsidR="006E413A" w:rsidRPr="00164772" w:rsidRDefault="006E413A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1647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Conta</w:t>
      </w:r>
      <w:r w:rsidR="009131CF" w:rsidRPr="001647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tti</w:t>
      </w:r>
      <w:r w:rsidRPr="001647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:</w:t>
      </w:r>
      <w:r w:rsidRPr="0016477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2E3BA2F2" w14:textId="13442A26" w:rsidR="006E413A" w:rsidRPr="00164772" w:rsidRDefault="006E413A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6477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40E6F7AE" w14:textId="5F50A775" w:rsidR="006E413A" w:rsidRPr="00164772" w:rsidRDefault="009131CF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647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Federica Piacenza</w:t>
      </w:r>
      <w:r w:rsidR="001F0029" w:rsidRPr="00164772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,</w:t>
      </w:r>
    </w:p>
    <w:p w14:paraId="77B898E9" w14:textId="1B26EF4F" w:rsidR="006E413A" w:rsidRPr="001B34AB" w:rsidRDefault="002734E2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bookmarkStart w:id="0" w:name="_Hlk135639795"/>
      <w:r w:rsidRPr="001B34A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HEADSHOT</w:t>
      </w:r>
      <w:r w:rsidR="006E413A" w:rsidRPr="001B34A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="009131CF" w:rsidRPr="001B34AB">
        <w:rPr>
          <w:rStyle w:val="normaltextrun"/>
          <w:rFonts w:asciiTheme="minorHAnsi" w:hAnsiTheme="minorHAnsi" w:cstheme="minorHAnsi"/>
          <w:b/>
          <w:bCs/>
          <w:sz w:val="20"/>
          <w:szCs w:val="20"/>
        </w:rPr>
        <w:t>Pr &amp; Press Office</w:t>
      </w:r>
      <w:r w:rsidR="006E413A" w:rsidRPr="001B34AB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bookmarkEnd w:id="0"/>
    <w:p w14:paraId="699E9617" w14:textId="1AB1F4B7" w:rsidR="009131CF" w:rsidRPr="002C3968" w:rsidRDefault="009131CF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de-DE"/>
        </w:rPr>
      </w:pPr>
      <w:r w:rsidRPr="002C3968">
        <w:rPr>
          <w:rStyle w:val="normaltextrun"/>
          <w:rFonts w:asciiTheme="minorHAnsi" w:hAnsiTheme="minorHAnsi" w:cstheme="minorHAnsi"/>
          <w:sz w:val="20"/>
          <w:szCs w:val="20"/>
          <w:lang w:val="de-DE"/>
        </w:rPr>
        <w:t xml:space="preserve">Tel: +39 333 71 58822 </w:t>
      </w:r>
    </w:p>
    <w:p w14:paraId="76807226" w14:textId="53B459CA" w:rsidR="006C1423" w:rsidRPr="00164772" w:rsidRDefault="009F48E0" w:rsidP="006C142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nb-NO"/>
        </w:rPr>
      </w:pPr>
      <w:hyperlink r:id="rId18" w:history="1">
        <w:r w:rsidR="00634018" w:rsidRPr="00F73331">
          <w:rPr>
            <w:rStyle w:val="Collegamentoipertestuale"/>
            <w:rFonts w:asciiTheme="minorHAnsi" w:hAnsiTheme="minorHAnsi" w:cstheme="minorHAnsi"/>
            <w:sz w:val="20"/>
            <w:szCs w:val="20"/>
            <w:lang w:val="nb-NO"/>
          </w:rPr>
          <w:t>f.piacenza</w:t>
        </w:r>
        <w:r w:rsidR="00634018" w:rsidRPr="00F73331">
          <w:rPr>
            <w:rStyle w:val="Collegamentoipertestuale"/>
            <w:rFonts w:asciiTheme="minorHAnsi" w:hAnsiTheme="minorHAnsi" w:cstheme="minorHAnsi"/>
            <w:sz w:val="20"/>
            <w:szCs w:val="20"/>
            <w:lang w:val="de-DE"/>
          </w:rPr>
          <w:t>@headshotagency.it</w:t>
        </w:r>
      </w:hyperlink>
      <w:r w:rsidR="006C1423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14:paraId="749262F8" w14:textId="77777777" w:rsidR="006E413A" w:rsidRPr="002C3968" w:rsidRDefault="006E413A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de-DE"/>
        </w:rPr>
      </w:pPr>
      <w:r w:rsidRPr="002C3968">
        <w:rPr>
          <w:rStyle w:val="eop"/>
          <w:rFonts w:asciiTheme="minorHAnsi" w:hAnsiTheme="minorHAnsi" w:cstheme="minorHAnsi"/>
          <w:color w:val="0000FF"/>
          <w:sz w:val="20"/>
          <w:szCs w:val="20"/>
          <w:lang w:val="de-DE"/>
        </w:rPr>
        <w:t> </w:t>
      </w:r>
    </w:p>
    <w:p w14:paraId="2EEBABA5" w14:textId="47EA8654" w:rsidR="006E413A" w:rsidRPr="002C3968" w:rsidRDefault="009131CF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nb-NO"/>
        </w:rPr>
      </w:pPr>
      <w:r w:rsidRPr="002C396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nb-NO"/>
        </w:rPr>
        <w:t>Laura Loviglio</w:t>
      </w:r>
      <w:r w:rsidR="006E413A" w:rsidRPr="002C396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nb-NO"/>
        </w:rPr>
        <w:t>,</w:t>
      </w:r>
      <w:r w:rsidR="006E413A" w:rsidRPr="002C3968">
        <w:rPr>
          <w:rStyle w:val="eop"/>
          <w:rFonts w:asciiTheme="minorHAnsi" w:hAnsiTheme="minorHAnsi" w:cstheme="minorHAnsi"/>
          <w:sz w:val="20"/>
          <w:szCs w:val="20"/>
          <w:lang w:val="nb-NO"/>
        </w:rPr>
        <w:t> </w:t>
      </w:r>
    </w:p>
    <w:p w14:paraId="163C648E" w14:textId="2E5F5F62" w:rsidR="009131CF" w:rsidRPr="002C3968" w:rsidRDefault="002734E2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en-GB"/>
        </w:rPr>
      </w:pPr>
      <w:r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GB"/>
        </w:rPr>
        <w:t>HEADSHOT</w:t>
      </w:r>
      <w:r w:rsidR="009131CF" w:rsidRPr="002C396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, </w:t>
      </w:r>
      <w:proofErr w:type="spellStart"/>
      <w:r w:rsidR="009131CF" w:rsidRPr="002C396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GB"/>
        </w:rPr>
        <w:t>Pr</w:t>
      </w:r>
      <w:proofErr w:type="spellEnd"/>
      <w:r w:rsidR="009131CF" w:rsidRPr="002C3968"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GB"/>
        </w:rPr>
        <w:t xml:space="preserve"> &amp; Press Office</w:t>
      </w:r>
      <w:r w:rsidR="009131CF" w:rsidRPr="002C3968">
        <w:rPr>
          <w:rStyle w:val="eop"/>
          <w:rFonts w:asciiTheme="minorHAnsi" w:hAnsiTheme="minorHAnsi" w:cstheme="minorHAnsi"/>
          <w:sz w:val="20"/>
          <w:szCs w:val="20"/>
          <w:lang w:val="en-GB"/>
        </w:rPr>
        <w:t> </w:t>
      </w:r>
    </w:p>
    <w:p w14:paraId="25C192ED" w14:textId="12C1E4E7" w:rsidR="009131CF" w:rsidRPr="002C3968" w:rsidRDefault="009131CF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  <w:lang w:val="nb-NO"/>
        </w:rPr>
      </w:pPr>
      <w:r w:rsidRPr="002C3968">
        <w:rPr>
          <w:rStyle w:val="normaltextrun"/>
          <w:rFonts w:asciiTheme="minorHAnsi" w:hAnsiTheme="minorHAnsi" w:cstheme="minorHAnsi"/>
          <w:sz w:val="20"/>
          <w:szCs w:val="20"/>
          <w:lang w:val="de-DE"/>
        </w:rPr>
        <w:t xml:space="preserve">Tel: </w:t>
      </w:r>
      <w:r w:rsidRPr="002C3968">
        <w:rPr>
          <w:rStyle w:val="normaltextrun"/>
          <w:rFonts w:asciiTheme="minorHAnsi" w:hAnsiTheme="minorHAnsi" w:cstheme="minorHAnsi"/>
          <w:sz w:val="20"/>
          <w:szCs w:val="20"/>
          <w:lang w:val="nb-NO"/>
        </w:rPr>
        <w:t xml:space="preserve">+39 345 7980743 </w:t>
      </w:r>
    </w:p>
    <w:p w14:paraId="6C413227" w14:textId="2D4FA0DF" w:rsidR="006E413A" w:rsidRPr="00164772" w:rsidRDefault="009F48E0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nb-NO"/>
        </w:rPr>
      </w:pPr>
      <w:hyperlink r:id="rId19" w:history="1">
        <w:r w:rsidR="002734E2" w:rsidRPr="00F73331">
          <w:rPr>
            <w:rStyle w:val="Collegamentoipertestuale"/>
            <w:rFonts w:asciiTheme="minorHAnsi" w:hAnsiTheme="minorHAnsi" w:cstheme="minorHAnsi"/>
            <w:sz w:val="20"/>
            <w:szCs w:val="20"/>
            <w:lang w:val="nb-NO"/>
          </w:rPr>
          <w:t>l.loviglio</w:t>
        </w:r>
        <w:r w:rsidR="002734E2" w:rsidRPr="00F73331">
          <w:rPr>
            <w:rStyle w:val="Collegamentoipertestuale"/>
            <w:rFonts w:asciiTheme="minorHAnsi" w:hAnsiTheme="minorHAnsi" w:cstheme="minorHAnsi"/>
            <w:sz w:val="20"/>
            <w:szCs w:val="20"/>
            <w:lang w:val="de-DE"/>
          </w:rPr>
          <w:t>@headshotagency.it</w:t>
        </w:r>
      </w:hyperlink>
      <w:r w:rsidR="002734E2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</w:p>
    <w:p w14:paraId="1C2DFCD4" w14:textId="77777777" w:rsidR="006E413A" w:rsidRPr="00164772" w:rsidRDefault="006E413A" w:rsidP="002C396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  <w:lang w:val="nb-NO"/>
        </w:rPr>
      </w:pPr>
      <w:r w:rsidRPr="00164772">
        <w:rPr>
          <w:rStyle w:val="eop"/>
          <w:rFonts w:asciiTheme="minorHAnsi" w:hAnsiTheme="minorHAnsi" w:cstheme="minorHAnsi"/>
          <w:color w:val="0000FF"/>
          <w:sz w:val="20"/>
          <w:szCs w:val="20"/>
          <w:lang w:val="nb-NO"/>
        </w:rPr>
        <w:t> </w:t>
      </w:r>
    </w:p>
    <w:p w14:paraId="377963EA" w14:textId="77777777" w:rsidR="004B62A0" w:rsidRPr="004B62A0" w:rsidRDefault="004B62A0" w:rsidP="004B62A0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s-ES"/>
        </w:rPr>
      </w:pPr>
      <w:r w:rsidRPr="004B62A0">
        <w:rPr>
          <w:rFonts w:cstheme="minorHAnsi"/>
          <w:b/>
          <w:bCs/>
          <w:color w:val="000000" w:themeColor="text1"/>
          <w:sz w:val="20"/>
          <w:szCs w:val="20"/>
          <w:lang w:val="es-ES"/>
        </w:rPr>
        <w:t>Cristina Stoica</w:t>
      </w:r>
    </w:p>
    <w:p w14:paraId="1E6496A7" w14:textId="3F04D558" w:rsidR="004B62A0" w:rsidRPr="004B62A0" w:rsidRDefault="004B62A0" w:rsidP="004B62A0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s-ES"/>
        </w:rPr>
      </w:pPr>
      <w:r w:rsidRPr="004B62A0">
        <w:rPr>
          <w:rFonts w:cstheme="minorHAnsi"/>
          <w:b/>
          <w:bCs/>
          <w:color w:val="000000" w:themeColor="text1"/>
          <w:sz w:val="20"/>
          <w:szCs w:val="20"/>
          <w:lang w:val="en-GB"/>
        </w:rPr>
        <w:t>RX, Marketing Director</w:t>
      </w:r>
      <w:r w:rsidRPr="004B62A0">
        <w:rPr>
          <w:rFonts w:cstheme="minorHAnsi"/>
          <w:color w:val="000000" w:themeColor="text1"/>
          <w:sz w:val="20"/>
          <w:szCs w:val="20"/>
          <w:lang w:val="en-GB"/>
        </w:rPr>
        <w:t> </w:t>
      </w:r>
    </w:p>
    <w:p w14:paraId="13F44D6D" w14:textId="77777777" w:rsidR="004B62A0" w:rsidRPr="001B34AB" w:rsidRDefault="009F48E0" w:rsidP="004B62A0">
      <w:pPr>
        <w:spacing w:line="240" w:lineRule="auto"/>
        <w:contextualSpacing/>
        <w:rPr>
          <w:rFonts w:cstheme="minorHAnsi"/>
          <w:color w:val="000000" w:themeColor="text1"/>
          <w:sz w:val="20"/>
          <w:szCs w:val="20"/>
          <w:lang w:val="en-US"/>
        </w:rPr>
      </w:pPr>
      <w:hyperlink r:id="rId20" w:history="1">
        <w:r w:rsidR="004B62A0" w:rsidRPr="001B34AB">
          <w:rPr>
            <w:rStyle w:val="Collegamentoipertestuale"/>
            <w:rFonts w:cstheme="minorHAnsi"/>
            <w:sz w:val="20"/>
            <w:szCs w:val="20"/>
            <w:lang w:val="en-US"/>
          </w:rPr>
          <w:t>cristina.stoica@rxglobal.com</w:t>
        </w:r>
      </w:hyperlink>
      <w:r w:rsidR="004B62A0" w:rsidRPr="001B34AB">
        <w:rPr>
          <w:rFonts w:cstheme="minorHAnsi"/>
          <w:color w:val="000000" w:themeColor="text1"/>
          <w:sz w:val="20"/>
          <w:szCs w:val="20"/>
          <w:lang w:val="en-US"/>
        </w:rPr>
        <w:t> </w:t>
      </w:r>
    </w:p>
    <w:p w14:paraId="062A95FF" w14:textId="041AC5D7" w:rsidR="00F666A0" w:rsidRPr="00D23253" w:rsidRDefault="00F666A0" w:rsidP="00D23253">
      <w:pPr>
        <w:pStyle w:val="paragraph"/>
        <w:shd w:val="clear" w:color="auto" w:fill="FFFFFF"/>
        <w:spacing w:before="0" w:beforeAutospacing="0" w:after="0" w:afterAutospacing="0"/>
        <w:contextualSpacing/>
        <w:textAlignment w:val="baseline"/>
        <w:rPr>
          <w:rFonts w:ascii="Segoe UI" w:hAnsi="Segoe UI" w:cs="Segoe UI"/>
          <w:sz w:val="18"/>
          <w:szCs w:val="18"/>
          <w:lang w:val="en-GB"/>
        </w:rPr>
      </w:pPr>
    </w:p>
    <w:sectPr w:rsidR="00F666A0" w:rsidRPr="00D23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C4E"/>
    <w:multiLevelType w:val="hybridMultilevel"/>
    <w:tmpl w:val="191210B0"/>
    <w:lvl w:ilvl="0" w:tplc="E00006B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82384"/>
    <w:multiLevelType w:val="hybridMultilevel"/>
    <w:tmpl w:val="4C00F1D8"/>
    <w:lvl w:ilvl="0" w:tplc="9408A5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029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901B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EDC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DC7C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FAE9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B853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E0D2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899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32338"/>
    <w:multiLevelType w:val="hybridMultilevel"/>
    <w:tmpl w:val="E6201C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136645">
    <w:abstractNumId w:val="2"/>
  </w:num>
  <w:num w:numId="2" w16cid:durableId="285161846">
    <w:abstractNumId w:val="0"/>
  </w:num>
  <w:num w:numId="3" w16cid:durableId="5726205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1D"/>
    <w:rsid w:val="00000F70"/>
    <w:rsid w:val="00001660"/>
    <w:rsid w:val="000130FA"/>
    <w:rsid w:val="00017816"/>
    <w:rsid w:val="00017EB9"/>
    <w:rsid w:val="00020871"/>
    <w:rsid w:val="00024E88"/>
    <w:rsid w:val="00030014"/>
    <w:rsid w:val="0003014A"/>
    <w:rsid w:val="00030E1D"/>
    <w:rsid w:val="00036A3B"/>
    <w:rsid w:val="00037C04"/>
    <w:rsid w:val="000400AA"/>
    <w:rsid w:val="0004421B"/>
    <w:rsid w:val="00044D75"/>
    <w:rsid w:val="00053433"/>
    <w:rsid w:val="000571AF"/>
    <w:rsid w:val="000659A7"/>
    <w:rsid w:val="00073CC8"/>
    <w:rsid w:val="00090B13"/>
    <w:rsid w:val="00097108"/>
    <w:rsid w:val="000A2157"/>
    <w:rsid w:val="000A3CE6"/>
    <w:rsid w:val="000A6292"/>
    <w:rsid w:val="000A6923"/>
    <w:rsid w:val="000C01DE"/>
    <w:rsid w:val="000C5366"/>
    <w:rsid w:val="000C5AD7"/>
    <w:rsid w:val="000D2B2B"/>
    <w:rsid w:val="000D2E3B"/>
    <w:rsid w:val="000E37E3"/>
    <w:rsid w:val="000E3AFA"/>
    <w:rsid w:val="000E51DB"/>
    <w:rsid w:val="000F1DF6"/>
    <w:rsid w:val="000F3085"/>
    <w:rsid w:val="000F4465"/>
    <w:rsid w:val="000F7DE6"/>
    <w:rsid w:val="00102D02"/>
    <w:rsid w:val="00105BCB"/>
    <w:rsid w:val="00110110"/>
    <w:rsid w:val="0011180C"/>
    <w:rsid w:val="0012125B"/>
    <w:rsid w:val="00131364"/>
    <w:rsid w:val="001349D5"/>
    <w:rsid w:val="001400E9"/>
    <w:rsid w:val="001477AB"/>
    <w:rsid w:val="00164772"/>
    <w:rsid w:val="0016521B"/>
    <w:rsid w:val="00166307"/>
    <w:rsid w:val="001872A8"/>
    <w:rsid w:val="00194377"/>
    <w:rsid w:val="00197681"/>
    <w:rsid w:val="001A79A8"/>
    <w:rsid w:val="001B34AB"/>
    <w:rsid w:val="001B6111"/>
    <w:rsid w:val="001B7C41"/>
    <w:rsid w:val="001C71A0"/>
    <w:rsid w:val="001D0C0F"/>
    <w:rsid w:val="001D1F83"/>
    <w:rsid w:val="001D3DA1"/>
    <w:rsid w:val="001D46D8"/>
    <w:rsid w:val="001D4883"/>
    <w:rsid w:val="001D6CDD"/>
    <w:rsid w:val="001E525B"/>
    <w:rsid w:val="001F0029"/>
    <w:rsid w:val="001F55B8"/>
    <w:rsid w:val="001F5B18"/>
    <w:rsid w:val="001F728A"/>
    <w:rsid w:val="002044B2"/>
    <w:rsid w:val="00207281"/>
    <w:rsid w:val="00214E95"/>
    <w:rsid w:val="00216547"/>
    <w:rsid w:val="00216D5C"/>
    <w:rsid w:val="002174A6"/>
    <w:rsid w:val="0022375E"/>
    <w:rsid w:val="002440C9"/>
    <w:rsid w:val="00246657"/>
    <w:rsid w:val="00272BD2"/>
    <w:rsid w:val="002734E2"/>
    <w:rsid w:val="0028295A"/>
    <w:rsid w:val="002855E6"/>
    <w:rsid w:val="00286600"/>
    <w:rsid w:val="002906D4"/>
    <w:rsid w:val="002927EC"/>
    <w:rsid w:val="002A245A"/>
    <w:rsid w:val="002A7341"/>
    <w:rsid w:val="002A7C2E"/>
    <w:rsid w:val="002B3511"/>
    <w:rsid w:val="002B37A7"/>
    <w:rsid w:val="002C09D6"/>
    <w:rsid w:val="002C0A26"/>
    <w:rsid w:val="002C3968"/>
    <w:rsid w:val="002C6694"/>
    <w:rsid w:val="002D2133"/>
    <w:rsid w:val="002D6144"/>
    <w:rsid w:val="002D6AB4"/>
    <w:rsid w:val="002E03A6"/>
    <w:rsid w:val="002E07AB"/>
    <w:rsid w:val="002F105A"/>
    <w:rsid w:val="002F369B"/>
    <w:rsid w:val="002F55A5"/>
    <w:rsid w:val="0030201D"/>
    <w:rsid w:val="00306928"/>
    <w:rsid w:val="00307302"/>
    <w:rsid w:val="003172A5"/>
    <w:rsid w:val="00321EFB"/>
    <w:rsid w:val="00332540"/>
    <w:rsid w:val="0033322C"/>
    <w:rsid w:val="00336D4E"/>
    <w:rsid w:val="00337700"/>
    <w:rsid w:val="003510D9"/>
    <w:rsid w:val="00354360"/>
    <w:rsid w:val="00355204"/>
    <w:rsid w:val="0036019E"/>
    <w:rsid w:val="0036045E"/>
    <w:rsid w:val="00361B99"/>
    <w:rsid w:val="00365313"/>
    <w:rsid w:val="00366E66"/>
    <w:rsid w:val="00374348"/>
    <w:rsid w:val="003757BD"/>
    <w:rsid w:val="00383342"/>
    <w:rsid w:val="00383486"/>
    <w:rsid w:val="003842B3"/>
    <w:rsid w:val="0039453C"/>
    <w:rsid w:val="003A4F20"/>
    <w:rsid w:val="003A7924"/>
    <w:rsid w:val="003B22B7"/>
    <w:rsid w:val="003C0E55"/>
    <w:rsid w:val="003C406C"/>
    <w:rsid w:val="003C4C5C"/>
    <w:rsid w:val="003D701B"/>
    <w:rsid w:val="003E0726"/>
    <w:rsid w:val="003E3423"/>
    <w:rsid w:val="0040137C"/>
    <w:rsid w:val="004042AA"/>
    <w:rsid w:val="00412473"/>
    <w:rsid w:val="004126EF"/>
    <w:rsid w:val="00413A49"/>
    <w:rsid w:val="00414DB0"/>
    <w:rsid w:val="004217A4"/>
    <w:rsid w:val="00423859"/>
    <w:rsid w:val="0043301B"/>
    <w:rsid w:val="00433082"/>
    <w:rsid w:val="00436621"/>
    <w:rsid w:val="00443E09"/>
    <w:rsid w:val="004544D1"/>
    <w:rsid w:val="0046679F"/>
    <w:rsid w:val="00467B1E"/>
    <w:rsid w:val="00467C9C"/>
    <w:rsid w:val="00467FEA"/>
    <w:rsid w:val="004908A3"/>
    <w:rsid w:val="00495F60"/>
    <w:rsid w:val="004A5534"/>
    <w:rsid w:val="004A6BD5"/>
    <w:rsid w:val="004B62A0"/>
    <w:rsid w:val="004C510F"/>
    <w:rsid w:val="004C6705"/>
    <w:rsid w:val="004D2D5F"/>
    <w:rsid w:val="004E0249"/>
    <w:rsid w:val="004E3908"/>
    <w:rsid w:val="0050163E"/>
    <w:rsid w:val="005047D3"/>
    <w:rsid w:val="00504960"/>
    <w:rsid w:val="00513502"/>
    <w:rsid w:val="00516DF5"/>
    <w:rsid w:val="0051724F"/>
    <w:rsid w:val="00520E13"/>
    <w:rsid w:val="00522298"/>
    <w:rsid w:val="0052348B"/>
    <w:rsid w:val="0052772C"/>
    <w:rsid w:val="00527A01"/>
    <w:rsid w:val="00530134"/>
    <w:rsid w:val="00530617"/>
    <w:rsid w:val="005315E5"/>
    <w:rsid w:val="00532E39"/>
    <w:rsid w:val="005347AF"/>
    <w:rsid w:val="00551ECC"/>
    <w:rsid w:val="00551F9A"/>
    <w:rsid w:val="005545CB"/>
    <w:rsid w:val="00557E45"/>
    <w:rsid w:val="00574C01"/>
    <w:rsid w:val="00586415"/>
    <w:rsid w:val="00586B52"/>
    <w:rsid w:val="005928A7"/>
    <w:rsid w:val="00595986"/>
    <w:rsid w:val="005972F9"/>
    <w:rsid w:val="00597949"/>
    <w:rsid w:val="005A0C37"/>
    <w:rsid w:val="005A30F4"/>
    <w:rsid w:val="005B0A74"/>
    <w:rsid w:val="005B1BBC"/>
    <w:rsid w:val="005B2294"/>
    <w:rsid w:val="005C24C4"/>
    <w:rsid w:val="005C67E2"/>
    <w:rsid w:val="005C6DB1"/>
    <w:rsid w:val="005D02FF"/>
    <w:rsid w:val="005D2A37"/>
    <w:rsid w:val="005D7DE8"/>
    <w:rsid w:val="005E0216"/>
    <w:rsid w:val="005E1E10"/>
    <w:rsid w:val="005E4721"/>
    <w:rsid w:val="005F54EC"/>
    <w:rsid w:val="005F620E"/>
    <w:rsid w:val="0060151D"/>
    <w:rsid w:val="00601E24"/>
    <w:rsid w:val="00602F13"/>
    <w:rsid w:val="006127FD"/>
    <w:rsid w:val="0061365E"/>
    <w:rsid w:val="0063004A"/>
    <w:rsid w:val="00634018"/>
    <w:rsid w:val="00652161"/>
    <w:rsid w:val="00656772"/>
    <w:rsid w:val="006643AF"/>
    <w:rsid w:val="006705E6"/>
    <w:rsid w:val="006735E0"/>
    <w:rsid w:val="00674AF5"/>
    <w:rsid w:val="00681311"/>
    <w:rsid w:val="00681E28"/>
    <w:rsid w:val="006827E4"/>
    <w:rsid w:val="0068353C"/>
    <w:rsid w:val="006C1423"/>
    <w:rsid w:val="006C2B5C"/>
    <w:rsid w:val="006D18F6"/>
    <w:rsid w:val="006D2121"/>
    <w:rsid w:val="006E413A"/>
    <w:rsid w:val="006E5D73"/>
    <w:rsid w:val="006E67D4"/>
    <w:rsid w:val="006F2246"/>
    <w:rsid w:val="006F5BB0"/>
    <w:rsid w:val="006F7DA1"/>
    <w:rsid w:val="00705965"/>
    <w:rsid w:val="007111E0"/>
    <w:rsid w:val="007264CA"/>
    <w:rsid w:val="00726FBB"/>
    <w:rsid w:val="00727C7E"/>
    <w:rsid w:val="00730480"/>
    <w:rsid w:val="0073413D"/>
    <w:rsid w:val="00734CA7"/>
    <w:rsid w:val="007355B5"/>
    <w:rsid w:val="00735E91"/>
    <w:rsid w:val="007376F3"/>
    <w:rsid w:val="00744B0F"/>
    <w:rsid w:val="00745D26"/>
    <w:rsid w:val="007679CF"/>
    <w:rsid w:val="007718A3"/>
    <w:rsid w:val="007734D3"/>
    <w:rsid w:val="0078473A"/>
    <w:rsid w:val="00785581"/>
    <w:rsid w:val="00785E0D"/>
    <w:rsid w:val="00787B58"/>
    <w:rsid w:val="00791E2E"/>
    <w:rsid w:val="00794B98"/>
    <w:rsid w:val="00797890"/>
    <w:rsid w:val="007B1D0E"/>
    <w:rsid w:val="007B2AE4"/>
    <w:rsid w:val="007C0D08"/>
    <w:rsid w:val="007C5494"/>
    <w:rsid w:val="007D06B1"/>
    <w:rsid w:val="007D2A98"/>
    <w:rsid w:val="007D4978"/>
    <w:rsid w:val="007D6FBE"/>
    <w:rsid w:val="007E348F"/>
    <w:rsid w:val="007E362E"/>
    <w:rsid w:val="007E721D"/>
    <w:rsid w:val="007F13AC"/>
    <w:rsid w:val="007F22BC"/>
    <w:rsid w:val="007F4F3C"/>
    <w:rsid w:val="007F593A"/>
    <w:rsid w:val="00800C9F"/>
    <w:rsid w:val="00800E06"/>
    <w:rsid w:val="0080333F"/>
    <w:rsid w:val="0080625F"/>
    <w:rsid w:val="0082114A"/>
    <w:rsid w:val="00824E7F"/>
    <w:rsid w:val="0082733D"/>
    <w:rsid w:val="008372DB"/>
    <w:rsid w:val="00840949"/>
    <w:rsid w:val="00843ABC"/>
    <w:rsid w:val="00851CDD"/>
    <w:rsid w:val="00853EF7"/>
    <w:rsid w:val="00866601"/>
    <w:rsid w:val="00871F27"/>
    <w:rsid w:val="00872B5A"/>
    <w:rsid w:val="00875503"/>
    <w:rsid w:val="00877522"/>
    <w:rsid w:val="00890030"/>
    <w:rsid w:val="008946FB"/>
    <w:rsid w:val="00896192"/>
    <w:rsid w:val="008B0666"/>
    <w:rsid w:val="008B431F"/>
    <w:rsid w:val="008B49CA"/>
    <w:rsid w:val="008B7183"/>
    <w:rsid w:val="008C7F18"/>
    <w:rsid w:val="008D7A25"/>
    <w:rsid w:val="008E0306"/>
    <w:rsid w:val="008E5DD3"/>
    <w:rsid w:val="008F4D1A"/>
    <w:rsid w:val="009022DB"/>
    <w:rsid w:val="00902EE2"/>
    <w:rsid w:val="0091260C"/>
    <w:rsid w:val="009131CF"/>
    <w:rsid w:val="00916344"/>
    <w:rsid w:val="0091720B"/>
    <w:rsid w:val="00927936"/>
    <w:rsid w:val="00931509"/>
    <w:rsid w:val="00932859"/>
    <w:rsid w:val="00933A7E"/>
    <w:rsid w:val="00933BF4"/>
    <w:rsid w:val="00936714"/>
    <w:rsid w:val="009367A1"/>
    <w:rsid w:val="009422FF"/>
    <w:rsid w:val="00942E20"/>
    <w:rsid w:val="00950CDD"/>
    <w:rsid w:val="00962002"/>
    <w:rsid w:val="00962F3E"/>
    <w:rsid w:val="009703AD"/>
    <w:rsid w:val="00975726"/>
    <w:rsid w:val="00990AE5"/>
    <w:rsid w:val="00996232"/>
    <w:rsid w:val="009967DE"/>
    <w:rsid w:val="009B12C6"/>
    <w:rsid w:val="009B3249"/>
    <w:rsid w:val="009B497C"/>
    <w:rsid w:val="009C1E80"/>
    <w:rsid w:val="009D09BC"/>
    <w:rsid w:val="009D26FA"/>
    <w:rsid w:val="009F20B6"/>
    <w:rsid w:val="009F48E0"/>
    <w:rsid w:val="00A0746C"/>
    <w:rsid w:val="00A07FBA"/>
    <w:rsid w:val="00A11CF2"/>
    <w:rsid w:val="00A30949"/>
    <w:rsid w:val="00A32F6D"/>
    <w:rsid w:val="00A3539F"/>
    <w:rsid w:val="00A4168D"/>
    <w:rsid w:val="00A42041"/>
    <w:rsid w:val="00A4259D"/>
    <w:rsid w:val="00A43122"/>
    <w:rsid w:val="00A43E24"/>
    <w:rsid w:val="00A43FCE"/>
    <w:rsid w:val="00A45C2C"/>
    <w:rsid w:val="00A50521"/>
    <w:rsid w:val="00A520E2"/>
    <w:rsid w:val="00A64C28"/>
    <w:rsid w:val="00A66840"/>
    <w:rsid w:val="00A71FB9"/>
    <w:rsid w:val="00A74228"/>
    <w:rsid w:val="00A75C0F"/>
    <w:rsid w:val="00A90FBC"/>
    <w:rsid w:val="00A93DD1"/>
    <w:rsid w:val="00A9481D"/>
    <w:rsid w:val="00AA171B"/>
    <w:rsid w:val="00AA2F1F"/>
    <w:rsid w:val="00AA5091"/>
    <w:rsid w:val="00AB0002"/>
    <w:rsid w:val="00AD02EF"/>
    <w:rsid w:val="00AD1536"/>
    <w:rsid w:val="00AD63F1"/>
    <w:rsid w:val="00AD774C"/>
    <w:rsid w:val="00AE419E"/>
    <w:rsid w:val="00AF0657"/>
    <w:rsid w:val="00AF2BA0"/>
    <w:rsid w:val="00AF405D"/>
    <w:rsid w:val="00B03AEA"/>
    <w:rsid w:val="00B140BA"/>
    <w:rsid w:val="00B2510A"/>
    <w:rsid w:val="00B25417"/>
    <w:rsid w:val="00B25CF7"/>
    <w:rsid w:val="00B33224"/>
    <w:rsid w:val="00B336CB"/>
    <w:rsid w:val="00B43F1D"/>
    <w:rsid w:val="00B45DE3"/>
    <w:rsid w:val="00B57681"/>
    <w:rsid w:val="00B6229C"/>
    <w:rsid w:val="00B726A8"/>
    <w:rsid w:val="00B72DBC"/>
    <w:rsid w:val="00B7663C"/>
    <w:rsid w:val="00B804EE"/>
    <w:rsid w:val="00B830DD"/>
    <w:rsid w:val="00B84DF7"/>
    <w:rsid w:val="00B938E4"/>
    <w:rsid w:val="00B944C9"/>
    <w:rsid w:val="00BA1094"/>
    <w:rsid w:val="00BA4CF3"/>
    <w:rsid w:val="00BA7904"/>
    <w:rsid w:val="00BB49A3"/>
    <w:rsid w:val="00BC056F"/>
    <w:rsid w:val="00BD131A"/>
    <w:rsid w:val="00BD689C"/>
    <w:rsid w:val="00BE2187"/>
    <w:rsid w:val="00BF43A7"/>
    <w:rsid w:val="00BF4758"/>
    <w:rsid w:val="00BF5C75"/>
    <w:rsid w:val="00C022D9"/>
    <w:rsid w:val="00C06535"/>
    <w:rsid w:val="00C27548"/>
    <w:rsid w:val="00C32924"/>
    <w:rsid w:val="00C33271"/>
    <w:rsid w:val="00C3518F"/>
    <w:rsid w:val="00C46493"/>
    <w:rsid w:val="00C4695D"/>
    <w:rsid w:val="00C55DA8"/>
    <w:rsid w:val="00C57FBF"/>
    <w:rsid w:val="00C62045"/>
    <w:rsid w:val="00C63CC9"/>
    <w:rsid w:val="00C75B47"/>
    <w:rsid w:val="00C86623"/>
    <w:rsid w:val="00C87B1D"/>
    <w:rsid w:val="00C92AC5"/>
    <w:rsid w:val="00C96700"/>
    <w:rsid w:val="00C97FE3"/>
    <w:rsid w:val="00CA2306"/>
    <w:rsid w:val="00CA6948"/>
    <w:rsid w:val="00CB21DB"/>
    <w:rsid w:val="00CC5451"/>
    <w:rsid w:val="00CD096B"/>
    <w:rsid w:val="00CD2FFD"/>
    <w:rsid w:val="00CD3122"/>
    <w:rsid w:val="00CD39A8"/>
    <w:rsid w:val="00CE6BC6"/>
    <w:rsid w:val="00CF5846"/>
    <w:rsid w:val="00CF59B7"/>
    <w:rsid w:val="00D0631C"/>
    <w:rsid w:val="00D06B4F"/>
    <w:rsid w:val="00D1310B"/>
    <w:rsid w:val="00D21074"/>
    <w:rsid w:val="00D23253"/>
    <w:rsid w:val="00D37E36"/>
    <w:rsid w:val="00D458C5"/>
    <w:rsid w:val="00D5070B"/>
    <w:rsid w:val="00D57028"/>
    <w:rsid w:val="00D6102E"/>
    <w:rsid w:val="00D616B7"/>
    <w:rsid w:val="00D62380"/>
    <w:rsid w:val="00D6347C"/>
    <w:rsid w:val="00D6558A"/>
    <w:rsid w:val="00D666FA"/>
    <w:rsid w:val="00D67EA1"/>
    <w:rsid w:val="00D71611"/>
    <w:rsid w:val="00D75384"/>
    <w:rsid w:val="00D7594D"/>
    <w:rsid w:val="00D77541"/>
    <w:rsid w:val="00D84BF9"/>
    <w:rsid w:val="00D93154"/>
    <w:rsid w:val="00D97599"/>
    <w:rsid w:val="00DA5B5F"/>
    <w:rsid w:val="00DA6A58"/>
    <w:rsid w:val="00DB055E"/>
    <w:rsid w:val="00DB3AFD"/>
    <w:rsid w:val="00DB6B73"/>
    <w:rsid w:val="00DC1EDD"/>
    <w:rsid w:val="00DC734D"/>
    <w:rsid w:val="00DC7ABA"/>
    <w:rsid w:val="00DD0DC0"/>
    <w:rsid w:val="00DD1D17"/>
    <w:rsid w:val="00DD5508"/>
    <w:rsid w:val="00DE1539"/>
    <w:rsid w:val="00DE1B52"/>
    <w:rsid w:val="00DE3F76"/>
    <w:rsid w:val="00DE43F9"/>
    <w:rsid w:val="00DE6621"/>
    <w:rsid w:val="00DE7363"/>
    <w:rsid w:val="00DF3880"/>
    <w:rsid w:val="00DF4F52"/>
    <w:rsid w:val="00E00FE7"/>
    <w:rsid w:val="00E12F26"/>
    <w:rsid w:val="00E143BE"/>
    <w:rsid w:val="00E22D73"/>
    <w:rsid w:val="00E24BF6"/>
    <w:rsid w:val="00E25B83"/>
    <w:rsid w:val="00E33D79"/>
    <w:rsid w:val="00E343A1"/>
    <w:rsid w:val="00E36046"/>
    <w:rsid w:val="00E37DF8"/>
    <w:rsid w:val="00E53ABD"/>
    <w:rsid w:val="00E61569"/>
    <w:rsid w:val="00E75674"/>
    <w:rsid w:val="00E876A1"/>
    <w:rsid w:val="00E94253"/>
    <w:rsid w:val="00E94A4C"/>
    <w:rsid w:val="00E974DB"/>
    <w:rsid w:val="00EC0FB4"/>
    <w:rsid w:val="00EC358D"/>
    <w:rsid w:val="00ED2430"/>
    <w:rsid w:val="00ED2988"/>
    <w:rsid w:val="00ED2ED7"/>
    <w:rsid w:val="00ED4E43"/>
    <w:rsid w:val="00EE1511"/>
    <w:rsid w:val="00EE2B30"/>
    <w:rsid w:val="00EE57ED"/>
    <w:rsid w:val="00EE7B4A"/>
    <w:rsid w:val="00EF4E19"/>
    <w:rsid w:val="00EF6804"/>
    <w:rsid w:val="00F06160"/>
    <w:rsid w:val="00F0644A"/>
    <w:rsid w:val="00F06933"/>
    <w:rsid w:val="00F128BD"/>
    <w:rsid w:val="00F12FDA"/>
    <w:rsid w:val="00F20727"/>
    <w:rsid w:val="00F22635"/>
    <w:rsid w:val="00F23B01"/>
    <w:rsid w:val="00F24D3C"/>
    <w:rsid w:val="00F25C98"/>
    <w:rsid w:val="00F27E95"/>
    <w:rsid w:val="00F31C7D"/>
    <w:rsid w:val="00F401E8"/>
    <w:rsid w:val="00F43269"/>
    <w:rsid w:val="00F44722"/>
    <w:rsid w:val="00F450F4"/>
    <w:rsid w:val="00F47669"/>
    <w:rsid w:val="00F55D55"/>
    <w:rsid w:val="00F625AD"/>
    <w:rsid w:val="00F666A0"/>
    <w:rsid w:val="00F70372"/>
    <w:rsid w:val="00F71550"/>
    <w:rsid w:val="00F74BE5"/>
    <w:rsid w:val="00F86001"/>
    <w:rsid w:val="00F860B7"/>
    <w:rsid w:val="00F86CA6"/>
    <w:rsid w:val="00FB4ABA"/>
    <w:rsid w:val="00FC1705"/>
    <w:rsid w:val="00FC2BB5"/>
    <w:rsid w:val="00FC362A"/>
    <w:rsid w:val="00FC7FF3"/>
    <w:rsid w:val="00FD57E9"/>
    <w:rsid w:val="00FD6DC1"/>
    <w:rsid w:val="00FE1AB0"/>
    <w:rsid w:val="00FF037B"/>
    <w:rsid w:val="00FF1C6E"/>
    <w:rsid w:val="015CE382"/>
    <w:rsid w:val="01BD8AAB"/>
    <w:rsid w:val="020FB135"/>
    <w:rsid w:val="035D5CA0"/>
    <w:rsid w:val="044FBDD2"/>
    <w:rsid w:val="05C39B06"/>
    <w:rsid w:val="05F04373"/>
    <w:rsid w:val="08E8994D"/>
    <w:rsid w:val="09FBA525"/>
    <w:rsid w:val="0A37CE7A"/>
    <w:rsid w:val="0DC0673E"/>
    <w:rsid w:val="108AE8AC"/>
    <w:rsid w:val="1115187D"/>
    <w:rsid w:val="113AE3A0"/>
    <w:rsid w:val="11E78495"/>
    <w:rsid w:val="13109BE1"/>
    <w:rsid w:val="13389D74"/>
    <w:rsid w:val="13598EBF"/>
    <w:rsid w:val="142BECFB"/>
    <w:rsid w:val="1461A0D0"/>
    <w:rsid w:val="149A60EA"/>
    <w:rsid w:val="153BBE87"/>
    <w:rsid w:val="15C6DE3B"/>
    <w:rsid w:val="16912F81"/>
    <w:rsid w:val="16C42150"/>
    <w:rsid w:val="16E2C6E9"/>
    <w:rsid w:val="1A91BA43"/>
    <w:rsid w:val="1AF21E66"/>
    <w:rsid w:val="1BE17173"/>
    <w:rsid w:val="1C374DB4"/>
    <w:rsid w:val="1D8D808C"/>
    <w:rsid w:val="2083B66F"/>
    <w:rsid w:val="218FAF02"/>
    <w:rsid w:val="21CC95CB"/>
    <w:rsid w:val="244B4D5B"/>
    <w:rsid w:val="25989271"/>
    <w:rsid w:val="263AAB92"/>
    <w:rsid w:val="278DAE22"/>
    <w:rsid w:val="27CE080D"/>
    <w:rsid w:val="28070FE2"/>
    <w:rsid w:val="289AE384"/>
    <w:rsid w:val="2A1BE5FC"/>
    <w:rsid w:val="2B3EB0A4"/>
    <w:rsid w:val="2BD28446"/>
    <w:rsid w:val="2D5F6829"/>
    <w:rsid w:val="2DF12F65"/>
    <w:rsid w:val="2E99C293"/>
    <w:rsid w:val="302EA630"/>
    <w:rsid w:val="306099D3"/>
    <w:rsid w:val="33485EB5"/>
    <w:rsid w:val="3351B00F"/>
    <w:rsid w:val="34005C20"/>
    <w:rsid w:val="34425B6A"/>
    <w:rsid w:val="347C26D5"/>
    <w:rsid w:val="349FE3E1"/>
    <w:rsid w:val="35E0AE80"/>
    <w:rsid w:val="368425D2"/>
    <w:rsid w:val="368EF88F"/>
    <w:rsid w:val="38369CE5"/>
    <w:rsid w:val="39C0F193"/>
    <w:rsid w:val="3B88092B"/>
    <w:rsid w:val="3BCA4320"/>
    <w:rsid w:val="3BDF7F04"/>
    <w:rsid w:val="3C150CC8"/>
    <w:rsid w:val="3E8078BD"/>
    <w:rsid w:val="3EBFA9ED"/>
    <w:rsid w:val="3FF8C332"/>
    <w:rsid w:val="40170ABA"/>
    <w:rsid w:val="419878DF"/>
    <w:rsid w:val="4375856B"/>
    <w:rsid w:val="43E625A8"/>
    <w:rsid w:val="441A740C"/>
    <w:rsid w:val="442E22A4"/>
    <w:rsid w:val="44431604"/>
    <w:rsid w:val="447F4941"/>
    <w:rsid w:val="45C5824E"/>
    <w:rsid w:val="4805F54D"/>
    <w:rsid w:val="481BE4FE"/>
    <w:rsid w:val="483E0783"/>
    <w:rsid w:val="4864EEE1"/>
    <w:rsid w:val="496226E8"/>
    <w:rsid w:val="4A0E9897"/>
    <w:rsid w:val="4A57923B"/>
    <w:rsid w:val="4B078D2F"/>
    <w:rsid w:val="4CD8AFB7"/>
    <w:rsid w:val="4D1178A6"/>
    <w:rsid w:val="4D3C1777"/>
    <w:rsid w:val="4E3F2DF1"/>
    <w:rsid w:val="4EAD4907"/>
    <w:rsid w:val="4ED9BF4F"/>
    <w:rsid w:val="4F3639CB"/>
    <w:rsid w:val="5068461C"/>
    <w:rsid w:val="51357835"/>
    <w:rsid w:val="51C9D94B"/>
    <w:rsid w:val="51F09F92"/>
    <w:rsid w:val="5557AF92"/>
    <w:rsid w:val="55D482E1"/>
    <w:rsid w:val="55F57BB8"/>
    <w:rsid w:val="573E02C9"/>
    <w:rsid w:val="5883DE37"/>
    <w:rsid w:val="5964ABB8"/>
    <w:rsid w:val="5C77D087"/>
    <w:rsid w:val="5DF2A975"/>
    <w:rsid w:val="5EC64044"/>
    <w:rsid w:val="5F8CFA98"/>
    <w:rsid w:val="60AF561A"/>
    <w:rsid w:val="60F01B7C"/>
    <w:rsid w:val="628BEBDD"/>
    <w:rsid w:val="62D5A829"/>
    <w:rsid w:val="63D06BA5"/>
    <w:rsid w:val="63D27F3E"/>
    <w:rsid w:val="66CE2E52"/>
    <w:rsid w:val="66DD019E"/>
    <w:rsid w:val="690994B9"/>
    <w:rsid w:val="6A4F4BA3"/>
    <w:rsid w:val="6A5B13AE"/>
    <w:rsid w:val="6AEC8861"/>
    <w:rsid w:val="6BDCCE33"/>
    <w:rsid w:val="6C168B5B"/>
    <w:rsid w:val="6D704D62"/>
    <w:rsid w:val="6E48CD06"/>
    <w:rsid w:val="726AE3BE"/>
    <w:rsid w:val="73927143"/>
    <w:rsid w:val="74739EF6"/>
    <w:rsid w:val="755B76EE"/>
    <w:rsid w:val="75BD3F25"/>
    <w:rsid w:val="778C0F36"/>
    <w:rsid w:val="783711FF"/>
    <w:rsid w:val="784D4800"/>
    <w:rsid w:val="7A32B3B0"/>
    <w:rsid w:val="7B037D9D"/>
    <w:rsid w:val="7E9AFE1A"/>
    <w:rsid w:val="7EEE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767"/>
  <w15:chartTrackingRefBased/>
  <w15:docId w15:val="{464F9C59-BF36-40F9-B75C-731CF65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5BB0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6E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Carpredefinitoparagrafo"/>
    <w:rsid w:val="006E413A"/>
  </w:style>
  <w:style w:type="character" w:customStyle="1" w:styleId="normaltextrun">
    <w:name w:val="normaltextrun"/>
    <w:basedOn w:val="Carpredefinitoparagrafo"/>
    <w:rsid w:val="006E413A"/>
  </w:style>
  <w:style w:type="paragraph" w:styleId="NormaleWeb">
    <w:name w:val="Normal (Web)"/>
    <w:basedOn w:val="Normale"/>
    <w:uiPriority w:val="99"/>
    <w:unhideWhenUsed/>
    <w:rsid w:val="00AA5091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39453C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B2541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131C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67C9C"/>
    <w:pPr>
      <w:spacing w:after="0" w:line="240" w:lineRule="auto"/>
      <w:ind w:left="720"/>
      <w:contextualSpacing/>
    </w:pPr>
    <w:rPr>
      <w:rFonts w:eastAsiaTheme="minorEastAsia"/>
      <w:sz w:val="20"/>
      <w:szCs w:val="20"/>
      <w:lang w:val="fr-FR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10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xglobal.com" TargetMode="External"/><Relationship Id="rId18" Type="http://schemas.openxmlformats.org/officeDocument/2006/relationships/hyperlink" Target="mailto:f.piacenza@headshotagency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mapic.com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www.rxglobal.com" TargetMode="External"/><Relationship Id="rId20" Type="http://schemas.openxmlformats.org/officeDocument/2006/relationships/hyperlink" Target="mailto:cristina.stoica@rxgloba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pic.com/content/dam/sitebuilder/rm/mapic/2023/conferences---programme/programme-de-conf/mapic_cannes-23_conf__EN.pdf.coredownload.990385976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rxglobal.com" TargetMode="External"/><Relationship Id="rId10" Type="http://schemas.openxmlformats.org/officeDocument/2006/relationships/hyperlink" Target="https://mapic-academy.mapic.com/en/challenges/2023-challenge/pages/finalists?lang=en" TargetMode="External"/><Relationship Id="rId19" Type="http://schemas.openxmlformats.org/officeDocument/2006/relationships/hyperlink" Target="mailto:l.loviglio@headshotagency.i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rxglobal.com/rx-fran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aacdbc-d8f6-4700-b2a9-bfa2b27bd4d6" xsi:nil="true"/>
    <lcf76f155ced4ddcb4097134ff3c332f xmlns="1ccb9e5a-264e-4dea-81d0-22ae5d8b55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C5452A5E1C14B84B2A22CF2D621ED" ma:contentTypeVersion="16" ma:contentTypeDescription="Create a new document." ma:contentTypeScope="" ma:versionID="d5220089276846f40ef84437b30f03d8">
  <xsd:schema xmlns:xsd="http://www.w3.org/2001/XMLSchema" xmlns:xs="http://www.w3.org/2001/XMLSchema" xmlns:p="http://schemas.microsoft.com/office/2006/metadata/properties" xmlns:ns2="1ccb9e5a-264e-4dea-81d0-22ae5d8b5523" xmlns:ns3="e1aacdbc-d8f6-4700-b2a9-bfa2b27bd4d6" targetNamespace="http://schemas.microsoft.com/office/2006/metadata/properties" ma:root="true" ma:fieldsID="2713cbc33e4f931d55edf97423592e7c" ns2:_="" ns3:_="">
    <xsd:import namespace="1ccb9e5a-264e-4dea-81d0-22ae5d8b5523"/>
    <xsd:import namespace="e1aacdbc-d8f6-4700-b2a9-bfa2b27bd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cb9e5a-264e-4dea-81d0-22ae5d8b55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1dad15-eb16-46b5-90b0-94c40387d3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aacdbc-d8f6-4700-b2a9-bfa2b27bd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93d915-24a7-4e96-bb89-9d39f2f600ab}" ma:internalName="TaxCatchAll" ma:showField="CatchAllData" ma:web="e1aacdbc-d8f6-4700-b2a9-bfa2b27bd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9BF4F-0C11-4EA9-AED1-9B44C808042B}">
  <ds:schemaRefs>
    <ds:schemaRef ds:uri="http://schemas.microsoft.com/office/2006/metadata/properties"/>
    <ds:schemaRef ds:uri="http://schemas.microsoft.com/office/infopath/2007/PartnerControls"/>
    <ds:schemaRef ds:uri="e1aacdbc-d8f6-4700-b2a9-bfa2b27bd4d6"/>
    <ds:schemaRef ds:uri="1ccb9e5a-264e-4dea-81d0-22ae5d8b5523"/>
  </ds:schemaRefs>
</ds:datastoreItem>
</file>

<file path=customXml/itemProps2.xml><?xml version="1.0" encoding="utf-8"?>
<ds:datastoreItem xmlns:ds="http://schemas.openxmlformats.org/officeDocument/2006/customXml" ds:itemID="{D7DEA72D-33DA-435A-BE80-5B78E58FF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CF25A5-EA55-4AE1-A02D-A41D7BDD8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cb9e5a-264e-4dea-81d0-22ae5d8b5523"/>
    <ds:schemaRef ds:uri="e1aacdbc-d8f6-4700-b2a9-bfa2b27bd4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25123-AE02-F34A-8901-49CA0677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1394</Words>
  <Characters>7946</Characters>
  <Application>Microsoft Office Word</Application>
  <DocSecurity>0</DocSecurity>
  <Lines>66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Stoica, Cristina (RX)</dc:creator>
  <cp:keywords/>
  <dc:description/>
  <cp:lastModifiedBy>Laura Loviglio</cp:lastModifiedBy>
  <cp:revision>14</cp:revision>
  <cp:lastPrinted>2023-11-15T11:45:00Z</cp:lastPrinted>
  <dcterms:created xsi:type="dcterms:W3CDTF">2023-10-17T07:10:00Z</dcterms:created>
  <dcterms:modified xsi:type="dcterms:W3CDTF">2023-11-20T15:38:00Z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0x01010035DC5452A5E1C14B84B2A22CF2D621ED</vt:lpwstr>
  </property>
  <property fmtid="{D5CDD505-2E9C-101B-9397-08002B2CF9AE}" pid="3" name="MediaServiceImageTags">
    <vt:lpwstr/>
  </property>
</Properties>
</file>