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E915" w14:textId="612D31C3" w:rsidR="00EC0102" w:rsidRPr="00B4589C" w:rsidRDefault="00B12CEE" w:rsidP="00B82D8F">
      <w:pPr>
        <w:rPr>
          <w:rFonts w:ascii="Corbel" w:hAnsi="Corbel"/>
          <w:b/>
          <w:bCs/>
          <w:color w:val="3A464A"/>
          <w:sz w:val="36"/>
          <w:szCs w:val="36"/>
        </w:rPr>
      </w:pPr>
      <w:r w:rsidRPr="00B4589C">
        <w:rPr>
          <w:color w:val="3A464A"/>
        </w:rPr>
        <w:softHyphen/>
      </w:r>
      <w:r w:rsidRPr="00B4589C">
        <w:rPr>
          <w:color w:val="3A464A"/>
        </w:rPr>
        <w:softHyphen/>
      </w:r>
    </w:p>
    <w:p w14:paraId="45CFA82E" w14:textId="47B7DF2A" w:rsidR="00290608" w:rsidRDefault="0095147E" w:rsidP="009A6960">
      <w:pPr>
        <w:pStyle w:val="Paragrafobase"/>
        <w:suppressAutoHyphens/>
        <w:spacing w:after="240" w:line="240" w:lineRule="auto"/>
        <w:ind w:left="851" w:right="-34"/>
        <w:rPr>
          <w:rFonts w:ascii="Corbel" w:hAnsi="Corbel" w:cs="Corbel"/>
          <w:b/>
          <w:bCs/>
          <w:color w:val="3A464A"/>
          <w:sz w:val="36"/>
          <w:szCs w:val="36"/>
        </w:rPr>
      </w:pPr>
      <w:r w:rsidRPr="0095147E">
        <w:rPr>
          <w:rFonts w:ascii="Corbel" w:hAnsi="Corbel" w:cs="Corbel"/>
          <w:b/>
          <w:bCs/>
          <w:color w:val="3A464A"/>
          <w:sz w:val="36"/>
          <w:szCs w:val="36"/>
        </w:rPr>
        <w:t>Casa BFF</w:t>
      </w:r>
      <w:r w:rsidR="00AA3BCD">
        <w:rPr>
          <w:rFonts w:ascii="Corbel" w:hAnsi="Corbel" w:cs="Corbel"/>
          <w:b/>
          <w:bCs/>
          <w:color w:val="3A464A"/>
          <w:sz w:val="36"/>
          <w:szCs w:val="36"/>
        </w:rPr>
        <w:t xml:space="preserve"> vince</w:t>
      </w:r>
      <w:r w:rsidRPr="0095147E">
        <w:rPr>
          <w:rFonts w:ascii="Corbel" w:hAnsi="Corbel" w:cs="Corbel"/>
          <w:b/>
          <w:bCs/>
          <w:color w:val="3A464A"/>
          <w:sz w:val="36"/>
          <w:szCs w:val="36"/>
        </w:rPr>
        <w:t xml:space="preserve"> il MIPIM </w:t>
      </w:r>
      <w:r w:rsidR="00E112B9">
        <w:rPr>
          <w:rFonts w:ascii="Corbel" w:hAnsi="Corbel" w:cs="Corbel"/>
          <w:b/>
          <w:bCs/>
          <w:color w:val="3A464A"/>
          <w:sz w:val="36"/>
          <w:szCs w:val="36"/>
        </w:rPr>
        <w:t xml:space="preserve">Award </w:t>
      </w:r>
      <w:r w:rsidRPr="0095147E">
        <w:rPr>
          <w:rFonts w:ascii="Corbel" w:hAnsi="Corbel" w:cs="Corbel"/>
          <w:b/>
          <w:bCs/>
          <w:color w:val="3A464A"/>
          <w:sz w:val="36"/>
          <w:szCs w:val="36"/>
        </w:rPr>
        <w:t>2024</w:t>
      </w:r>
      <w:r w:rsidR="008C03C5">
        <w:rPr>
          <w:rFonts w:ascii="Corbel" w:hAnsi="Corbel" w:cs="Corbel"/>
          <w:b/>
          <w:bCs/>
          <w:color w:val="3A464A"/>
          <w:sz w:val="36"/>
          <w:szCs w:val="36"/>
        </w:rPr>
        <w:t xml:space="preserve"> </w:t>
      </w:r>
    </w:p>
    <w:p w14:paraId="3A483657" w14:textId="5F262EBA" w:rsidR="008C03C5" w:rsidRDefault="00AA3BCD" w:rsidP="009A6960">
      <w:pPr>
        <w:spacing w:after="360" w:line="276" w:lineRule="auto"/>
        <w:ind w:left="851" w:right="-34"/>
        <w:rPr>
          <w:rFonts w:ascii="Corbel" w:hAnsi="Corbel" w:cs="Corbel"/>
          <w:i/>
          <w:iCs/>
          <w:color w:val="3A464A"/>
          <w:sz w:val="28"/>
          <w:szCs w:val="28"/>
        </w:rPr>
      </w:pPr>
      <w:r>
        <w:rPr>
          <w:rFonts w:ascii="Corbel" w:hAnsi="Corbel" w:cs="Corbel"/>
          <w:i/>
          <w:iCs/>
          <w:color w:val="3A464A"/>
          <w:sz w:val="28"/>
          <w:szCs w:val="28"/>
        </w:rPr>
        <w:t xml:space="preserve">L’evento </w:t>
      </w:r>
      <w:r w:rsidR="008C03C5" w:rsidRPr="0095147E">
        <w:rPr>
          <w:rFonts w:ascii="Corbel" w:hAnsi="Corbel" w:cs="Corbel"/>
          <w:i/>
          <w:iCs/>
          <w:color w:val="3A464A"/>
          <w:sz w:val="28"/>
          <w:szCs w:val="28"/>
        </w:rPr>
        <w:t>internazionale di riferimento</w:t>
      </w:r>
      <w:r w:rsidR="008C03C5">
        <w:rPr>
          <w:rFonts w:ascii="Corbel" w:hAnsi="Corbel" w:cs="Corbel"/>
          <w:i/>
          <w:iCs/>
          <w:color w:val="3A464A"/>
          <w:sz w:val="28"/>
          <w:szCs w:val="28"/>
        </w:rPr>
        <w:t xml:space="preserve"> per</w:t>
      </w:r>
      <w:r w:rsidR="008C03C5" w:rsidRPr="0095147E">
        <w:rPr>
          <w:rFonts w:ascii="Corbel" w:hAnsi="Corbel" w:cs="Corbel"/>
          <w:i/>
          <w:iCs/>
          <w:color w:val="3A464A"/>
          <w:sz w:val="28"/>
          <w:szCs w:val="28"/>
        </w:rPr>
        <w:t xml:space="preserve"> il settore immobiliare</w:t>
      </w:r>
      <w:r w:rsidR="008C03C5">
        <w:rPr>
          <w:rFonts w:ascii="Corbel" w:hAnsi="Corbel" w:cs="Corbel"/>
          <w:i/>
          <w:iCs/>
          <w:color w:val="3A464A"/>
          <w:sz w:val="28"/>
          <w:szCs w:val="28"/>
        </w:rPr>
        <w:t xml:space="preserve"> ha riconosciuto all</w:t>
      </w:r>
      <w:r w:rsidR="0095147E" w:rsidRPr="0095147E">
        <w:rPr>
          <w:rFonts w:ascii="Corbel" w:hAnsi="Corbel" w:cs="Corbel"/>
          <w:i/>
          <w:iCs/>
          <w:color w:val="3A464A"/>
          <w:sz w:val="28"/>
          <w:szCs w:val="28"/>
        </w:rPr>
        <w:t>a nuova sede di BFF Banking Group</w:t>
      </w:r>
      <w:r w:rsidR="008C03C5">
        <w:rPr>
          <w:rFonts w:ascii="Corbel" w:hAnsi="Corbel" w:cs="Corbel"/>
          <w:i/>
          <w:iCs/>
          <w:color w:val="3A464A"/>
          <w:sz w:val="28"/>
          <w:szCs w:val="28"/>
        </w:rPr>
        <w:t>,</w:t>
      </w:r>
      <w:r w:rsidR="0095147E" w:rsidRPr="0095147E">
        <w:rPr>
          <w:rFonts w:ascii="Corbel" w:hAnsi="Corbel" w:cs="Corbel"/>
          <w:i/>
          <w:iCs/>
          <w:color w:val="3A464A"/>
          <w:sz w:val="28"/>
          <w:szCs w:val="28"/>
        </w:rPr>
        <w:t xml:space="preserve"> disegnata da OBR di Paolo Brescia e Tommaso Principi</w:t>
      </w:r>
      <w:r w:rsidR="008C03C5">
        <w:rPr>
          <w:rFonts w:ascii="Corbel" w:hAnsi="Corbel" w:cs="Corbel"/>
          <w:i/>
          <w:iCs/>
          <w:color w:val="3A464A"/>
          <w:sz w:val="28"/>
          <w:szCs w:val="28"/>
        </w:rPr>
        <w:t>,</w:t>
      </w:r>
      <w:r w:rsidR="0095147E" w:rsidRPr="0095147E">
        <w:rPr>
          <w:rFonts w:ascii="Corbel" w:hAnsi="Corbel" w:cs="Corbel"/>
          <w:i/>
          <w:iCs/>
          <w:color w:val="3A464A"/>
          <w:sz w:val="28"/>
          <w:szCs w:val="28"/>
        </w:rPr>
        <w:t xml:space="preserve"> </w:t>
      </w:r>
      <w:r w:rsidR="008C03C5">
        <w:rPr>
          <w:rFonts w:ascii="Corbel" w:hAnsi="Corbel" w:cs="Corbel"/>
          <w:i/>
          <w:iCs/>
          <w:color w:val="3A464A"/>
          <w:sz w:val="28"/>
          <w:szCs w:val="28"/>
        </w:rPr>
        <w:t xml:space="preserve">il </w:t>
      </w:r>
      <w:r>
        <w:rPr>
          <w:rFonts w:ascii="Corbel" w:hAnsi="Corbel" w:cs="Corbel"/>
          <w:i/>
          <w:iCs/>
          <w:color w:val="3A464A"/>
          <w:sz w:val="28"/>
          <w:szCs w:val="28"/>
        </w:rPr>
        <w:t>premio MIPIM</w:t>
      </w:r>
      <w:r w:rsidR="008C03C5">
        <w:rPr>
          <w:rFonts w:ascii="Corbel" w:hAnsi="Corbel" w:cs="Corbel"/>
          <w:i/>
          <w:iCs/>
          <w:color w:val="3A464A"/>
          <w:sz w:val="28"/>
          <w:szCs w:val="28"/>
        </w:rPr>
        <w:t xml:space="preserve"> “Best New Development”.</w:t>
      </w:r>
    </w:p>
    <w:p w14:paraId="202238E6" w14:textId="41D1AD1F" w:rsidR="00DF1CDB" w:rsidRDefault="00290608" w:rsidP="009A6960">
      <w:pPr>
        <w:spacing w:after="240" w:line="276" w:lineRule="auto"/>
        <w:ind w:left="851" w:right="-34"/>
        <w:jc w:val="both"/>
        <w:rPr>
          <w:rFonts w:ascii="Corbel" w:hAnsi="Corbel" w:cs="Corbel"/>
          <w:color w:val="3A464A"/>
        </w:rPr>
      </w:pPr>
      <w:r w:rsidRPr="007A092A">
        <w:rPr>
          <w:rFonts w:ascii="Corbel" w:hAnsi="Corbel" w:cs="Corbel"/>
          <w:i/>
          <w:iCs/>
          <w:color w:val="3A464A"/>
        </w:rPr>
        <w:t>Milano</w:t>
      </w:r>
      <w:r w:rsidR="00E1508E">
        <w:rPr>
          <w:rFonts w:ascii="Corbel" w:hAnsi="Corbel" w:cs="Corbel"/>
          <w:i/>
          <w:iCs/>
          <w:color w:val="3A464A"/>
        </w:rPr>
        <w:t xml:space="preserve"> - Cannes</w:t>
      </w:r>
      <w:r w:rsidRPr="007A092A">
        <w:rPr>
          <w:rFonts w:ascii="Corbel" w:hAnsi="Corbel" w:cs="Corbel"/>
          <w:i/>
          <w:iCs/>
          <w:color w:val="3A464A"/>
        </w:rPr>
        <w:t xml:space="preserve">, </w:t>
      </w:r>
      <w:r w:rsidR="0095147E">
        <w:rPr>
          <w:rFonts w:ascii="Corbel" w:hAnsi="Corbel" w:cs="Corbel"/>
          <w:i/>
          <w:iCs/>
          <w:color w:val="3A464A"/>
        </w:rPr>
        <w:t>1</w:t>
      </w:r>
      <w:r w:rsidR="00BE2FB9">
        <w:rPr>
          <w:rFonts w:ascii="Corbel" w:hAnsi="Corbel" w:cs="Corbel"/>
          <w:i/>
          <w:iCs/>
          <w:color w:val="3A464A"/>
        </w:rPr>
        <w:t xml:space="preserve">5 marzo </w:t>
      </w:r>
      <w:r w:rsidRPr="007A092A">
        <w:rPr>
          <w:rFonts w:ascii="Corbel" w:hAnsi="Corbel" w:cs="Corbel"/>
          <w:i/>
          <w:iCs/>
          <w:color w:val="3A464A"/>
        </w:rPr>
        <w:t>202</w:t>
      </w:r>
      <w:r w:rsidR="00B476A0">
        <w:rPr>
          <w:rFonts w:ascii="Corbel" w:hAnsi="Corbel" w:cs="Corbel"/>
          <w:i/>
          <w:iCs/>
          <w:color w:val="3A464A"/>
        </w:rPr>
        <w:t>4</w:t>
      </w:r>
      <w:r w:rsidRPr="007A092A">
        <w:rPr>
          <w:rFonts w:ascii="Corbel" w:hAnsi="Corbel" w:cs="Corbel"/>
          <w:i/>
          <w:iCs/>
          <w:color w:val="3A464A"/>
        </w:rPr>
        <w:t xml:space="preserve"> – </w:t>
      </w:r>
      <w:r w:rsidR="0095147E" w:rsidRPr="001265CF">
        <w:rPr>
          <w:rFonts w:ascii="Corbel" w:hAnsi="Corbel" w:cs="Corbel"/>
          <w:b/>
          <w:bCs/>
          <w:i/>
          <w:iCs/>
          <w:color w:val="3A464A"/>
        </w:rPr>
        <w:t>Casa</w:t>
      </w:r>
      <w:r w:rsidR="0095147E" w:rsidRPr="001265CF">
        <w:rPr>
          <w:rFonts w:ascii="Corbel" w:hAnsi="Corbel" w:cs="Corbel"/>
          <w:i/>
          <w:iCs/>
          <w:color w:val="3A464A"/>
        </w:rPr>
        <w:t xml:space="preserve"> </w:t>
      </w:r>
      <w:r w:rsidRPr="001265CF">
        <w:rPr>
          <w:rFonts w:ascii="Corbel" w:hAnsi="Corbel" w:cs="Corbel"/>
          <w:b/>
          <w:bCs/>
          <w:i/>
          <w:iCs/>
          <w:color w:val="3A464A"/>
        </w:rPr>
        <w:t>BFF</w:t>
      </w:r>
      <w:r w:rsidRPr="007A092A">
        <w:rPr>
          <w:rFonts w:ascii="Corbel" w:hAnsi="Corbel" w:cs="Corbel"/>
          <w:color w:val="3A464A"/>
        </w:rPr>
        <w:t xml:space="preserve">, </w:t>
      </w:r>
      <w:r w:rsidR="00E112B9">
        <w:rPr>
          <w:rFonts w:ascii="Corbel" w:hAnsi="Corbel" w:cs="Corbel"/>
          <w:color w:val="3A464A"/>
        </w:rPr>
        <w:t xml:space="preserve">la nuova </w:t>
      </w:r>
      <w:r w:rsidR="00DF1CDB">
        <w:rPr>
          <w:rFonts w:ascii="Corbel" w:hAnsi="Corbel" w:cs="Corbel"/>
          <w:color w:val="3A464A"/>
        </w:rPr>
        <w:t xml:space="preserve">sede centrale di BFF Banking Group attualmente in costruzione a Milano, </w:t>
      </w:r>
      <w:r w:rsidR="00DF1CDB" w:rsidRPr="00F23F33">
        <w:rPr>
          <w:rFonts w:ascii="Corbel" w:hAnsi="Corbel" w:cs="Corbel"/>
          <w:b/>
          <w:bCs/>
          <w:color w:val="3A464A"/>
        </w:rPr>
        <w:t>è stata premiata ieri ai MIPIM Awards 2024</w:t>
      </w:r>
      <w:r w:rsidR="00F23F33" w:rsidRPr="00F23F33">
        <w:rPr>
          <w:rFonts w:ascii="Corbel" w:hAnsi="Corbel" w:cs="Corbel"/>
          <w:b/>
          <w:bCs/>
          <w:color w:val="3A464A"/>
        </w:rPr>
        <w:t xml:space="preserve">, </w:t>
      </w:r>
      <w:r w:rsidR="00AA3BCD">
        <w:rPr>
          <w:rFonts w:ascii="Corbel" w:hAnsi="Corbel" w:cs="Corbel"/>
          <w:color w:val="3A464A"/>
        </w:rPr>
        <w:t>evento</w:t>
      </w:r>
      <w:r w:rsidR="00F23F33" w:rsidRPr="008C03C5">
        <w:rPr>
          <w:rFonts w:ascii="Corbel" w:hAnsi="Corbel" w:cs="Corbel"/>
          <w:color w:val="3A464A"/>
        </w:rPr>
        <w:t xml:space="preserve"> internazionale che celebra i progetti più funzionali, sostenibili e innovativi del settore immobiliare.</w:t>
      </w:r>
    </w:p>
    <w:p w14:paraId="26699E4E" w14:textId="4D839002" w:rsidR="00F23F33" w:rsidRDefault="006A4FAC" w:rsidP="009A6960">
      <w:pPr>
        <w:spacing w:after="240" w:line="276" w:lineRule="auto"/>
        <w:ind w:left="851" w:right="-34"/>
        <w:jc w:val="both"/>
        <w:rPr>
          <w:rFonts w:ascii="Corbel" w:hAnsi="Corbel" w:cs="Corbel"/>
          <w:color w:val="3A464A"/>
        </w:rPr>
      </w:pPr>
      <w:r>
        <w:rPr>
          <w:rFonts w:ascii="Corbel" w:hAnsi="Corbel" w:cs="Corbel"/>
          <w:color w:val="3A464A"/>
        </w:rPr>
        <w:t>D</w:t>
      </w:r>
      <w:r w:rsidRPr="006A4FAC">
        <w:rPr>
          <w:rFonts w:ascii="Corbel" w:hAnsi="Corbel" w:cs="Corbel"/>
          <w:color w:val="3A464A"/>
        </w:rPr>
        <w:t>isegnata da OBR di Paolo Brescia e Tommaso Principi</w:t>
      </w:r>
      <w:r w:rsidR="001265CF">
        <w:rPr>
          <w:rFonts w:ascii="Corbel" w:hAnsi="Corbel" w:cs="Corbel"/>
          <w:color w:val="3A464A"/>
        </w:rPr>
        <w:t>,</w:t>
      </w:r>
      <w:r w:rsidRPr="006A4FAC">
        <w:rPr>
          <w:rFonts w:ascii="Corbel" w:hAnsi="Corbel" w:cs="Corbel"/>
          <w:color w:val="3A464A"/>
        </w:rPr>
        <w:t xml:space="preserve"> </w:t>
      </w:r>
      <w:r w:rsidRPr="001265CF">
        <w:rPr>
          <w:rFonts w:ascii="Corbel" w:hAnsi="Corbel" w:cs="Corbel"/>
          <w:i/>
          <w:iCs/>
          <w:color w:val="3A464A"/>
        </w:rPr>
        <w:t>Casa BFF</w:t>
      </w:r>
      <w:r>
        <w:rPr>
          <w:rFonts w:ascii="Corbel" w:hAnsi="Corbel" w:cs="Corbel"/>
          <w:color w:val="3A464A"/>
        </w:rPr>
        <w:t xml:space="preserve"> </w:t>
      </w:r>
      <w:r w:rsidR="008C03C5">
        <w:rPr>
          <w:rFonts w:ascii="Corbel" w:hAnsi="Corbel" w:cs="Corbel"/>
          <w:color w:val="3A464A"/>
        </w:rPr>
        <w:t>si è distinta n</w:t>
      </w:r>
      <w:r w:rsidR="00F23F33" w:rsidRPr="006A4FAC">
        <w:rPr>
          <w:rFonts w:ascii="Corbel" w:hAnsi="Corbel" w:cs="Corbel"/>
          <w:color w:val="3A464A"/>
        </w:rPr>
        <w:t>ella categoria “</w:t>
      </w:r>
      <w:r w:rsidR="00F23F33" w:rsidRPr="001265CF">
        <w:rPr>
          <w:rFonts w:ascii="Corbel" w:hAnsi="Corbel" w:cs="Corbel"/>
          <w:i/>
          <w:iCs/>
          <w:color w:val="3A464A"/>
        </w:rPr>
        <w:t>Best New Development</w:t>
      </w:r>
      <w:r w:rsidR="00F23F33" w:rsidRPr="006A4FAC">
        <w:rPr>
          <w:rFonts w:ascii="Corbel" w:hAnsi="Corbel" w:cs="Corbel"/>
          <w:color w:val="3A464A"/>
        </w:rPr>
        <w:t>”</w:t>
      </w:r>
      <w:r w:rsidR="008C03C5">
        <w:rPr>
          <w:rFonts w:ascii="Corbel" w:hAnsi="Corbel" w:cs="Corbel"/>
          <w:color w:val="3A464A"/>
        </w:rPr>
        <w:t xml:space="preserve"> </w:t>
      </w:r>
      <w:r w:rsidR="00ED2A5C" w:rsidRPr="00ED2A5C">
        <w:rPr>
          <w:rFonts w:ascii="Corbel" w:hAnsi="Corbel" w:cs="Corbel"/>
          <w:color w:val="3A464A"/>
        </w:rPr>
        <w:t>dedicata a edifici</w:t>
      </w:r>
      <w:r w:rsidR="00ED2A5C">
        <w:rPr>
          <w:rFonts w:ascii="Corbel" w:hAnsi="Corbel" w:cs="Corbel"/>
          <w:color w:val="3A464A"/>
        </w:rPr>
        <w:t xml:space="preserve"> il cui</w:t>
      </w:r>
      <w:r w:rsidR="00ED2A5C" w:rsidRPr="00ED2A5C">
        <w:rPr>
          <w:rFonts w:ascii="Corbel" w:hAnsi="Corbel" w:cs="Corbel"/>
          <w:color w:val="3A464A"/>
        </w:rPr>
        <w:t xml:space="preserve"> sviluppo </w:t>
      </w:r>
      <w:r w:rsidR="00ED2A5C">
        <w:rPr>
          <w:rFonts w:ascii="Corbel" w:hAnsi="Corbel" w:cs="Corbel"/>
          <w:color w:val="3A464A"/>
        </w:rPr>
        <w:t xml:space="preserve">è </w:t>
      </w:r>
      <w:r w:rsidR="00ED2A5C" w:rsidRPr="00ED2A5C">
        <w:rPr>
          <w:rFonts w:ascii="Corbel" w:hAnsi="Corbel" w:cs="Corbel"/>
          <w:color w:val="3A464A"/>
        </w:rPr>
        <w:t xml:space="preserve">già in corso o di prossima costruzione, </w:t>
      </w:r>
      <w:r w:rsidR="00AA3BCD">
        <w:rPr>
          <w:rFonts w:ascii="Corbel" w:hAnsi="Corbel" w:cs="Corbel"/>
          <w:color w:val="3A464A"/>
        </w:rPr>
        <w:t xml:space="preserve">e </w:t>
      </w:r>
      <w:r w:rsidR="00ED2A5C" w:rsidRPr="00ED2A5C">
        <w:rPr>
          <w:rFonts w:ascii="Corbel" w:hAnsi="Corbel" w:cs="Corbel"/>
          <w:color w:val="3A464A"/>
        </w:rPr>
        <w:t>che dimostr</w:t>
      </w:r>
      <w:r w:rsidR="00ED2A5C">
        <w:rPr>
          <w:rFonts w:ascii="Corbel" w:hAnsi="Corbel" w:cs="Corbel"/>
          <w:color w:val="3A464A"/>
        </w:rPr>
        <w:t>ano</w:t>
      </w:r>
      <w:r w:rsidR="00ED2A5C" w:rsidRPr="00ED2A5C">
        <w:rPr>
          <w:rFonts w:ascii="Corbel" w:hAnsi="Corbel" w:cs="Corbel"/>
          <w:color w:val="3A464A"/>
        </w:rPr>
        <w:t xml:space="preserve"> un impegno </w:t>
      </w:r>
      <w:r w:rsidR="00ED2A5C">
        <w:rPr>
          <w:rFonts w:ascii="Corbel" w:hAnsi="Corbel" w:cs="Corbel"/>
          <w:color w:val="3A464A"/>
        </w:rPr>
        <w:t xml:space="preserve">olistico </w:t>
      </w:r>
      <w:r w:rsidR="00ED2A5C" w:rsidRPr="00ED2A5C">
        <w:rPr>
          <w:rFonts w:ascii="Corbel" w:hAnsi="Corbel" w:cs="Corbel"/>
          <w:color w:val="3A464A"/>
        </w:rPr>
        <w:t xml:space="preserve">per la sostenibilità attraverso le </w:t>
      </w:r>
      <w:r w:rsidR="00ED2A5C">
        <w:rPr>
          <w:rFonts w:ascii="Corbel" w:hAnsi="Corbel" w:cs="Corbel"/>
          <w:color w:val="3A464A"/>
        </w:rPr>
        <w:t>loro</w:t>
      </w:r>
      <w:r w:rsidR="00ED2A5C" w:rsidRPr="00ED2A5C">
        <w:rPr>
          <w:rFonts w:ascii="Corbel" w:hAnsi="Corbel" w:cs="Corbel"/>
          <w:color w:val="3A464A"/>
        </w:rPr>
        <w:t xml:space="preserve"> qualità architettoniche, tecniche e ambientali.</w:t>
      </w:r>
    </w:p>
    <w:p w14:paraId="1140C4B9" w14:textId="46C696F0" w:rsidR="00ED2A5C" w:rsidRDefault="00ED2A5C" w:rsidP="009A6960">
      <w:pPr>
        <w:spacing w:after="240" w:line="276" w:lineRule="auto"/>
        <w:ind w:left="851" w:right="-34"/>
        <w:jc w:val="both"/>
        <w:rPr>
          <w:rFonts w:ascii="Corbel" w:hAnsi="Corbel"/>
          <w:i/>
          <w:iCs/>
          <w:color w:val="3A464A"/>
        </w:rPr>
      </w:pPr>
      <w:r>
        <w:rPr>
          <w:rFonts w:ascii="Corbel" w:hAnsi="Corbel"/>
          <w:b/>
          <w:bCs/>
          <w:color w:val="3A464A"/>
        </w:rPr>
        <w:t>Massimiliano Belingheri</w:t>
      </w:r>
      <w:r w:rsidRPr="0095147E">
        <w:rPr>
          <w:rFonts w:ascii="Corbel" w:hAnsi="Corbel"/>
          <w:color w:val="3A464A"/>
        </w:rPr>
        <w:t xml:space="preserve">, CEO di BFF Banking Group, </w:t>
      </w:r>
      <w:r>
        <w:rPr>
          <w:rFonts w:ascii="Corbel" w:hAnsi="Corbel"/>
          <w:color w:val="3A464A"/>
        </w:rPr>
        <w:t xml:space="preserve">ha dichiarato: </w:t>
      </w:r>
      <w:r w:rsidR="00AA3BCD" w:rsidRPr="00AA3BCD">
        <w:rPr>
          <w:rFonts w:ascii="Corbel" w:hAnsi="Corbel"/>
          <w:i/>
          <w:iCs/>
          <w:color w:val="3A464A"/>
        </w:rPr>
        <w:t>“</w:t>
      </w:r>
      <w:r w:rsidR="00C31862">
        <w:rPr>
          <w:rFonts w:ascii="Corbel" w:hAnsi="Corbel"/>
          <w:i/>
          <w:iCs/>
          <w:color w:val="3A464A"/>
        </w:rPr>
        <w:t>Il Premio MIPIM è un riconoscimento di</w:t>
      </w:r>
      <w:r w:rsidR="00AA3BCD" w:rsidRPr="00AA3BCD">
        <w:rPr>
          <w:rFonts w:ascii="Corbel" w:hAnsi="Corbel"/>
          <w:i/>
          <w:iCs/>
          <w:color w:val="3A464A"/>
        </w:rPr>
        <w:t xml:space="preserve"> best practice a livello internazionale </w:t>
      </w:r>
      <w:r w:rsidR="00C31862">
        <w:rPr>
          <w:rFonts w:ascii="Corbel" w:hAnsi="Corbel"/>
          <w:i/>
          <w:iCs/>
          <w:color w:val="3A464A"/>
        </w:rPr>
        <w:t xml:space="preserve">che </w:t>
      </w:r>
      <w:r w:rsidR="00AA3BCD" w:rsidRPr="00AA3BCD">
        <w:rPr>
          <w:rFonts w:ascii="Corbel" w:hAnsi="Corbel"/>
          <w:i/>
          <w:iCs/>
          <w:color w:val="3A464A"/>
        </w:rPr>
        <w:t>ci conferma di avere fatto la scelta giusta</w:t>
      </w:r>
      <w:r w:rsidR="00C31862">
        <w:rPr>
          <w:rFonts w:ascii="Corbel" w:hAnsi="Corbel"/>
          <w:i/>
          <w:iCs/>
          <w:color w:val="3A464A"/>
        </w:rPr>
        <w:t xml:space="preserve"> con Casa BFF</w:t>
      </w:r>
      <w:r w:rsidR="00AA3BCD" w:rsidRPr="00AA3BCD">
        <w:rPr>
          <w:rFonts w:ascii="Corbel" w:hAnsi="Corbel"/>
          <w:i/>
          <w:iCs/>
          <w:color w:val="3A464A"/>
        </w:rPr>
        <w:t xml:space="preserve">, </w:t>
      </w:r>
      <w:r w:rsidR="00944C06">
        <w:rPr>
          <w:rFonts w:ascii="Corbel" w:hAnsi="Corbel"/>
          <w:i/>
          <w:iCs/>
          <w:color w:val="3A464A"/>
        </w:rPr>
        <w:t>avviando un progetto che fa</w:t>
      </w:r>
      <w:r w:rsidR="00AA3BCD" w:rsidRPr="00AA3BCD">
        <w:rPr>
          <w:rFonts w:ascii="Corbel" w:hAnsi="Corbel"/>
          <w:i/>
          <w:iCs/>
          <w:color w:val="3A464A"/>
        </w:rPr>
        <w:t xml:space="preserve"> della sostenibilità ambientale e sociale il proprio tratto distintivo</w:t>
      </w:r>
      <w:r w:rsidR="00944C06">
        <w:rPr>
          <w:rFonts w:ascii="Corbel" w:hAnsi="Corbel"/>
          <w:i/>
          <w:iCs/>
          <w:color w:val="3A464A"/>
        </w:rPr>
        <w:t>. La nuova sede di BFF Banking Group rappresenterà al meglio la nostra identità di Banca trasparente, e il nostro desiderio di integrazione con la città e con la comunità</w:t>
      </w:r>
      <w:r w:rsidR="001265CF">
        <w:rPr>
          <w:rFonts w:ascii="Corbel" w:hAnsi="Corbel"/>
          <w:i/>
          <w:iCs/>
          <w:color w:val="3A464A"/>
        </w:rPr>
        <w:t>”</w:t>
      </w:r>
      <w:r w:rsidR="00C31862" w:rsidRPr="001265CF">
        <w:rPr>
          <w:rFonts w:ascii="Corbel" w:hAnsi="Corbel"/>
          <w:i/>
          <w:iCs/>
          <w:color w:val="3A464A"/>
        </w:rPr>
        <w:t>.</w:t>
      </w:r>
      <w:r w:rsidR="00944C06">
        <w:rPr>
          <w:rFonts w:ascii="Corbel" w:hAnsi="Corbel"/>
          <w:i/>
          <w:iCs/>
          <w:color w:val="3A464A"/>
        </w:rPr>
        <w:t xml:space="preserve"> </w:t>
      </w:r>
    </w:p>
    <w:p w14:paraId="136BD43B" w14:textId="77777777" w:rsidR="00ED2A5C" w:rsidRPr="0095147E" w:rsidRDefault="00ED2A5C" w:rsidP="009A6960">
      <w:pPr>
        <w:pStyle w:val="NormaleWeb"/>
        <w:spacing w:before="0" w:beforeAutospacing="0" w:after="240" w:afterAutospacing="0" w:line="276" w:lineRule="auto"/>
        <w:ind w:left="851" w:right="-34"/>
        <w:jc w:val="both"/>
        <w:rPr>
          <w:rFonts w:ascii="Corbel" w:eastAsiaTheme="minorEastAsia" w:hAnsi="Corbel" w:cstheme="minorBidi"/>
          <w:color w:val="3A464A"/>
          <w:lang w:eastAsia="zh-CN"/>
        </w:rPr>
      </w:pPr>
      <w:r w:rsidRPr="0095147E">
        <w:rPr>
          <w:rFonts w:ascii="Corbel" w:eastAsiaTheme="minorEastAsia" w:hAnsi="Corbel" w:cstheme="minorBidi"/>
          <w:b/>
          <w:bCs/>
          <w:color w:val="3A464A"/>
          <w:lang w:eastAsia="zh-CN"/>
        </w:rPr>
        <w:t>Paolo Brescia</w:t>
      </w:r>
      <w:r>
        <w:rPr>
          <w:rFonts w:ascii="Corbel" w:eastAsiaTheme="minorEastAsia" w:hAnsi="Corbel" w:cstheme="minorBidi"/>
          <w:color w:val="3A464A"/>
          <w:lang w:eastAsia="zh-CN"/>
        </w:rPr>
        <w:t xml:space="preserve">, Architetto e </w:t>
      </w:r>
      <w:r w:rsidRPr="0095147E">
        <w:rPr>
          <w:rFonts w:ascii="Corbel" w:eastAsiaTheme="minorEastAsia" w:hAnsi="Corbel" w:cstheme="minorBidi"/>
          <w:color w:val="3A464A"/>
          <w:lang w:eastAsia="zh-CN"/>
        </w:rPr>
        <w:t>Socio Fondatore di OBR</w:t>
      </w:r>
      <w:r>
        <w:rPr>
          <w:rFonts w:ascii="Corbel" w:eastAsiaTheme="minorEastAsia" w:hAnsi="Corbel" w:cstheme="minorBidi"/>
          <w:color w:val="3A464A"/>
          <w:lang w:eastAsia="zh-CN"/>
        </w:rPr>
        <w:t xml:space="preserve">, ha aggiunto: </w:t>
      </w:r>
      <w:r>
        <w:rPr>
          <w:rFonts w:ascii="Corbel" w:eastAsiaTheme="minorEastAsia" w:hAnsi="Corbel" w:cstheme="minorBidi"/>
          <w:i/>
          <w:iCs/>
          <w:color w:val="3A464A"/>
          <w:lang w:eastAsia="zh-CN"/>
        </w:rPr>
        <w:t>“</w:t>
      </w:r>
      <w:r w:rsidRPr="0095147E">
        <w:rPr>
          <w:rFonts w:ascii="Corbel" w:eastAsiaTheme="minorEastAsia" w:hAnsi="Corbel" w:cstheme="minorBidi"/>
          <w:i/>
          <w:iCs/>
          <w:color w:val="3A464A"/>
          <w:lang w:eastAsia="zh-CN"/>
        </w:rPr>
        <w:t xml:space="preserve">Questo progetto per Casa BFF è innanzitutto un progetto urbano. Per questo pensiamo che non debba indulgere </w:t>
      </w:r>
      <w:bookmarkStart w:id="0" w:name="_Hlk136173157"/>
      <w:r w:rsidRPr="0095147E">
        <w:rPr>
          <w:rFonts w:ascii="Corbel" w:eastAsiaTheme="minorEastAsia" w:hAnsi="Corbel" w:cstheme="minorBidi"/>
          <w:i/>
          <w:iCs/>
          <w:color w:val="3A464A"/>
          <w:lang w:eastAsia="zh-CN"/>
        </w:rPr>
        <w:t>a soluzioni ostentate, ma, al contrario, restituire qualcosa al dominio pubblico: una nuova piazza, un luogo super-urbano in cui avere il piacere di stare e di ritrovarsi, uno spazio civico aperto a tutti in cui celebrare un rinnovato rito di urbanità</w:t>
      </w:r>
      <w:r w:rsidRPr="0095147E">
        <w:rPr>
          <w:rFonts w:ascii="Corbel" w:eastAsiaTheme="minorEastAsia" w:hAnsi="Corbel" w:cstheme="minorBidi"/>
          <w:color w:val="3A464A"/>
          <w:lang w:eastAsia="zh-CN"/>
        </w:rPr>
        <w:t>”.</w:t>
      </w:r>
      <w:bookmarkEnd w:id="0"/>
    </w:p>
    <w:p w14:paraId="2FE10605" w14:textId="5775FDA6" w:rsidR="00ED2A5C" w:rsidRPr="00E112B9" w:rsidRDefault="006622E8" w:rsidP="009A6960">
      <w:pPr>
        <w:spacing w:after="240" w:line="276" w:lineRule="auto"/>
        <w:ind w:left="851" w:right="-34"/>
        <w:jc w:val="center"/>
        <w:rPr>
          <w:rFonts w:ascii="Corbel" w:hAnsi="Corbel" w:cs="Corbel"/>
          <w:color w:val="3A464A"/>
        </w:rPr>
      </w:pPr>
      <w:r w:rsidRPr="00E112B9">
        <w:rPr>
          <w:rFonts w:ascii="Corbel" w:hAnsi="Corbel" w:cs="Corbel"/>
          <w:color w:val="3A464A"/>
        </w:rPr>
        <w:t>***</w:t>
      </w:r>
    </w:p>
    <w:p w14:paraId="61BA5007" w14:textId="67EC76EE" w:rsidR="006622E8" w:rsidRPr="00E112B9" w:rsidRDefault="006622E8" w:rsidP="009A6960">
      <w:pPr>
        <w:spacing w:line="276" w:lineRule="auto"/>
        <w:ind w:left="851" w:right="-34"/>
        <w:jc w:val="both"/>
        <w:rPr>
          <w:rFonts w:ascii="Corbel" w:hAnsi="Corbel" w:cs="Corbel"/>
          <w:color w:val="3A464A"/>
        </w:rPr>
      </w:pPr>
      <w:r w:rsidRPr="00E112B9">
        <w:rPr>
          <w:rFonts w:ascii="Corbel" w:hAnsi="Corbel" w:cs="Corbel"/>
          <w:color w:val="3A464A"/>
        </w:rPr>
        <w:t>“Casa BFF”</w:t>
      </w:r>
      <w:r w:rsidR="001265CF" w:rsidRPr="00E112B9">
        <w:rPr>
          <w:rFonts w:ascii="Corbel" w:hAnsi="Corbel" w:cs="Corbel"/>
          <w:color w:val="3A464A"/>
        </w:rPr>
        <w:t xml:space="preserve"> si inserisce in un percorso di rinnovamento progressivo degli ambienti di lavoro di BFF Banking Group e avrà</w:t>
      </w:r>
      <w:r w:rsidRPr="00E112B9">
        <w:rPr>
          <w:rFonts w:ascii="Corbel" w:hAnsi="Corbel" w:cs="Corbel"/>
          <w:color w:val="3A464A"/>
        </w:rPr>
        <w:t xml:space="preserve"> certificazione LEED Platinum e WELL Gold. </w:t>
      </w:r>
      <w:r w:rsidR="001265CF" w:rsidRPr="00E112B9">
        <w:rPr>
          <w:rFonts w:ascii="Corbel" w:hAnsi="Corbel" w:cs="Corbel"/>
          <w:color w:val="3A464A"/>
        </w:rPr>
        <w:t>Allo stesso tempo, c</w:t>
      </w:r>
      <w:r w:rsidRPr="00E112B9">
        <w:rPr>
          <w:rFonts w:ascii="Corbel" w:hAnsi="Corbel" w:cs="Corbel"/>
          <w:color w:val="3A464A"/>
        </w:rPr>
        <w:t xml:space="preserve">ostituisce anche un progetto cittadino di più ampio respiro, pensato per contribuire alla rigenerazione e allo sviluppo di un quartiere storico della città, quello del Portello. L’edificio, infatti, vuole creare un forte legame con il </w:t>
      </w:r>
      <w:r w:rsidR="007D72B0">
        <w:rPr>
          <w:rFonts w:ascii="Corbel" w:hAnsi="Corbel" w:cs="Corbel"/>
          <w:color w:val="3A464A"/>
        </w:rPr>
        <w:t>contesto urbano</w:t>
      </w:r>
      <w:r w:rsidRPr="00E112B9">
        <w:rPr>
          <w:rFonts w:ascii="Corbel" w:hAnsi="Corbel" w:cs="Corbel"/>
          <w:color w:val="3A464A"/>
        </w:rPr>
        <w:t>: arretrando dall’allineamento stradale, è pensato per essere lo sfondo di una nuova piazza, uno spazio civico aperto a tutti, un giardino urbano sul quale si affacciano l’atrio di ingresso, l’auditorium e il museo di Casa BFF, dedicato alle opere di arte contemporanea che la Banca ha collezionato a partire dagli anni ’80.</w:t>
      </w:r>
    </w:p>
    <w:p w14:paraId="439CF855" w14:textId="4A3CA945" w:rsidR="006622E8" w:rsidRPr="00E112B9" w:rsidRDefault="006622E8" w:rsidP="009A6960">
      <w:pPr>
        <w:spacing w:line="276" w:lineRule="auto"/>
        <w:ind w:left="851" w:right="-34"/>
        <w:jc w:val="both"/>
        <w:rPr>
          <w:rFonts w:ascii="Corbel" w:hAnsi="Corbel" w:cs="Corbel"/>
          <w:color w:val="3A464A"/>
        </w:rPr>
      </w:pPr>
      <w:r w:rsidRPr="00E112B9">
        <w:rPr>
          <w:rFonts w:ascii="Corbel" w:hAnsi="Corbel" w:cs="Corbel"/>
          <w:color w:val="3A464A"/>
        </w:rPr>
        <w:lastRenderedPageBreak/>
        <w:t xml:space="preserve">Inoltre, l’area su cui sorgerà Casa BFF sarà un ponte tra le scuole del quartiere e uno dei principali centri congressi e il parco di City Life, tra le più grandi aree </w:t>
      </w:r>
      <w:r w:rsidRPr="00E112B9">
        <w:rPr>
          <w:rFonts w:ascii="Corbel" w:hAnsi="Corbel" w:cs="Corbel"/>
          <w:i/>
          <w:iCs/>
          <w:color w:val="3A464A"/>
        </w:rPr>
        <w:t>car-free</w:t>
      </w:r>
      <w:r w:rsidRPr="00E112B9">
        <w:rPr>
          <w:rFonts w:ascii="Corbel" w:hAnsi="Corbel" w:cs="Corbel"/>
          <w:color w:val="3A464A"/>
        </w:rPr>
        <w:t xml:space="preserve"> della città di Milano.</w:t>
      </w:r>
    </w:p>
    <w:p w14:paraId="77EF9BE8" w14:textId="77777777" w:rsidR="006622E8" w:rsidRPr="00E112B9" w:rsidRDefault="006622E8" w:rsidP="009A6960">
      <w:pPr>
        <w:spacing w:line="276" w:lineRule="auto"/>
        <w:ind w:left="851" w:right="-34"/>
        <w:jc w:val="both"/>
        <w:rPr>
          <w:rFonts w:ascii="Corbel" w:hAnsi="Corbel" w:cs="Corbel"/>
          <w:color w:val="3A464A"/>
        </w:rPr>
      </w:pPr>
      <w:r w:rsidRPr="00E112B9">
        <w:rPr>
          <w:rFonts w:ascii="Corbel" w:hAnsi="Corbel" w:cs="Corbel"/>
          <w:color w:val="3A464A"/>
        </w:rPr>
        <w:t>La piazza sarà definita anche da un porticato alto 40 metri che sorreggerà la grande copertura energetica, il cosiddetto “</w:t>
      </w:r>
      <w:r w:rsidRPr="00E112B9">
        <w:rPr>
          <w:rFonts w:ascii="Corbel" w:hAnsi="Corbel" w:cs="Corbel"/>
          <w:i/>
          <w:iCs/>
          <w:color w:val="3A464A"/>
        </w:rPr>
        <w:t>Flying Carpet</w:t>
      </w:r>
      <w:r w:rsidRPr="00E112B9">
        <w:rPr>
          <w:rFonts w:ascii="Corbel" w:hAnsi="Corbel" w:cs="Corbel"/>
          <w:color w:val="3A464A"/>
        </w:rPr>
        <w:t>”: una figura geometrica regolare perfettamente riconoscibile dall’alto nella mappa della città.</w:t>
      </w:r>
    </w:p>
    <w:p w14:paraId="41723C3E" w14:textId="77777777" w:rsidR="0095147E" w:rsidRPr="000A6A78" w:rsidRDefault="0095147E" w:rsidP="009A6960">
      <w:pPr>
        <w:ind w:right="-34"/>
        <w:jc w:val="both"/>
        <w:rPr>
          <w:rFonts w:ascii="Corbel" w:hAnsi="Corbel"/>
          <w:color w:val="3A464A"/>
        </w:rPr>
      </w:pPr>
    </w:p>
    <w:p w14:paraId="711C3E29" w14:textId="77777777" w:rsidR="00290608" w:rsidRPr="004C33DC" w:rsidRDefault="00290608" w:rsidP="009A6960">
      <w:pPr>
        <w:pStyle w:val="Paragrafobase"/>
        <w:suppressAutoHyphens/>
        <w:spacing w:line="240" w:lineRule="auto"/>
        <w:ind w:left="879" w:right="-34"/>
        <w:jc w:val="center"/>
        <w:rPr>
          <w:rFonts w:ascii="Corbel" w:hAnsi="Corbel" w:cs="Corbel"/>
          <w:b/>
          <w:bCs/>
          <w:color w:val="3A464A"/>
          <w:sz w:val="22"/>
          <w:szCs w:val="22"/>
        </w:rPr>
      </w:pPr>
      <w:r w:rsidRPr="00E112B9">
        <w:rPr>
          <w:rFonts w:ascii="Corbel" w:hAnsi="Corbel" w:cs="Corbel"/>
          <w:b/>
          <w:bCs/>
          <w:color w:val="3A464A"/>
        </w:rPr>
        <w:t>***</w:t>
      </w:r>
    </w:p>
    <w:p w14:paraId="6389A480" w14:textId="77777777" w:rsidR="00290608" w:rsidRDefault="00290608" w:rsidP="009A6960">
      <w:pPr>
        <w:pStyle w:val="Paragrafobase"/>
        <w:suppressAutoHyphens/>
        <w:spacing w:line="240" w:lineRule="auto"/>
        <w:ind w:left="879" w:right="-34"/>
        <w:jc w:val="both"/>
        <w:rPr>
          <w:rFonts w:ascii="Corbel" w:hAnsi="Corbel" w:cs="Corbel"/>
          <w:b/>
          <w:bCs/>
          <w:color w:val="3A464A"/>
        </w:rPr>
      </w:pPr>
    </w:p>
    <w:p w14:paraId="14195C55" w14:textId="77777777" w:rsidR="0055486C" w:rsidRPr="00E907BD" w:rsidRDefault="0055486C" w:rsidP="009A6960">
      <w:pPr>
        <w:pStyle w:val="Paragrafobase"/>
        <w:suppressAutoHyphens/>
        <w:spacing w:line="276" w:lineRule="auto"/>
        <w:ind w:left="851" w:right="-34"/>
        <w:jc w:val="both"/>
        <w:rPr>
          <w:rFonts w:ascii="Corbel" w:hAnsi="Corbel" w:cs="Corbel"/>
          <w:color w:val="3A464A"/>
          <w:sz w:val="20"/>
          <w:szCs w:val="20"/>
          <w14:numForm w14:val="lining"/>
        </w:rPr>
      </w:pPr>
      <w:r w:rsidRPr="00E907BD">
        <w:rPr>
          <w:rFonts w:ascii="Corbel" w:hAnsi="Corbel" w:cs="Corbel"/>
          <w:b/>
          <w:bCs/>
          <w:color w:val="3A464A"/>
          <w:sz w:val="20"/>
          <w:szCs w:val="20"/>
          <w14:numForm w14:val="lining"/>
        </w:rPr>
        <w:t>BFF Banking Group</w:t>
      </w:r>
    </w:p>
    <w:p w14:paraId="7181F467" w14:textId="77777777" w:rsidR="00F13690" w:rsidRDefault="0055486C" w:rsidP="009A6960">
      <w:pPr>
        <w:pStyle w:val="Paragrafobase"/>
        <w:suppressAutoHyphens/>
        <w:spacing w:line="276" w:lineRule="auto"/>
        <w:ind w:left="851" w:right="-34"/>
        <w:jc w:val="both"/>
        <w:rPr>
          <w:rFonts w:ascii="Corbel" w:hAnsi="Corbel" w:cs="Corbel"/>
          <w:color w:val="3A464A"/>
          <w:sz w:val="20"/>
          <w:szCs w:val="20"/>
          <w14:numForm w14:val="lining"/>
        </w:rPr>
      </w:pPr>
      <w:r w:rsidRPr="009C0AB1">
        <w:rPr>
          <w:rFonts w:ascii="Corbel" w:hAnsi="Corbel" w:cs="Corbel"/>
          <w:color w:val="3A464A"/>
          <w:sz w:val="20"/>
          <w:szCs w:val="20"/>
          <w14:numForm w14:val="lining"/>
        </w:rPr>
        <w:t xml:space="preserve">BFF Banking Group è il più grande operatore di finanza specializzata in Italia, nonché tra i leader in Europa nella </w:t>
      </w:r>
      <w:r w:rsidRPr="00C30856">
        <w:rPr>
          <w:rFonts w:ascii="Corbel" w:hAnsi="Corbel" w:cs="Corbel"/>
          <w:color w:val="3A464A"/>
          <w:sz w:val="20"/>
          <w:szCs w:val="20"/>
          <w14:numForm w14:val="lining"/>
        </w:rPr>
        <w:t xml:space="preserve">gestione e nello smobilizzo pro soluto di crediti commerciali vantati nei confronti delle Pubbliche Amministrazioni, nei </w:t>
      </w:r>
      <w:r w:rsidRPr="00C30856">
        <w:rPr>
          <w:rFonts w:ascii="Corbel" w:hAnsi="Corbel" w:cs="Corbel"/>
          <w:i/>
          <w:iCs/>
          <w:color w:val="3A464A"/>
          <w:sz w:val="20"/>
          <w:szCs w:val="20"/>
          <w14:numForm w14:val="lining"/>
        </w:rPr>
        <w:t>securities services</w:t>
      </w:r>
      <w:r w:rsidRPr="00C30856">
        <w:rPr>
          <w:rFonts w:ascii="Corbel" w:hAnsi="Corbel" w:cs="Corbel"/>
          <w:color w:val="3A464A"/>
          <w:sz w:val="20"/>
          <w:szCs w:val="20"/>
          <w14:numForm w14:val="lining"/>
        </w:rPr>
        <w:t xml:space="preserve"> e nei servizi di pagamento. Il Gruppo opera in Italia, Croazia, Francia, Grecia, Polonia, Portogallo, Repubblica Ceca, Slovacchia e Spagna. BFF è quotato in Borsa Italiana. Nel 202</w:t>
      </w:r>
      <w:r>
        <w:rPr>
          <w:rFonts w:ascii="Corbel" w:hAnsi="Corbel" w:cs="Corbel"/>
          <w:color w:val="3A464A"/>
          <w:sz w:val="20"/>
          <w:szCs w:val="20"/>
          <w14:numForm w14:val="lining"/>
        </w:rPr>
        <w:t>3</w:t>
      </w:r>
      <w:r w:rsidRPr="00C30856">
        <w:rPr>
          <w:rFonts w:ascii="Corbel" w:hAnsi="Corbel" w:cs="Corbel"/>
          <w:color w:val="3A464A"/>
          <w:sz w:val="20"/>
          <w:szCs w:val="20"/>
          <w14:numForm w14:val="lining"/>
        </w:rPr>
        <w:t xml:space="preserve"> ha registrato un Utile Netto consolidato e Rettificato di €1</w:t>
      </w:r>
      <w:r>
        <w:rPr>
          <w:rFonts w:ascii="Corbel" w:hAnsi="Corbel" w:cs="Corbel"/>
          <w:color w:val="3A464A"/>
          <w:sz w:val="20"/>
          <w:szCs w:val="20"/>
          <w14:numForm w14:val="lining"/>
        </w:rPr>
        <w:t>83</w:t>
      </w:r>
      <w:r w:rsidRPr="00C30856">
        <w:rPr>
          <w:rFonts w:ascii="Corbel" w:hAnsi="Corbel" w:cs="Corbel"/>
          <w:color w:val="3A464A"/>
          <w:sz w:val="20"/>
          <w:szCs w:val="20"/>
          <w14:numForm w14:val="lining"/>
        </w:rPr>
        <w:t>,</w:t>
      </w:r>
      <w:r>
        <w:rPr>
          <w:rFonts w:ascii="Corbel" w:hAnsi="Corbel" w:cs="Corbel"/>
          <w:color w:val="3A464A"/>
          <w:sz w:val="20"/>
          <w:szCs w:val="20"/>
          <w14:numForm w14:val="lining"/>
        </w:rPr>
        <w:t xml:space="preserve">2 </w:t>
      </w:r>
      <w:r w:rsidRPr="00C30856">
        <w:rPr>
          <w:rFonts w:ascii="Corbel" w:hAnsi="Corbel" w:cs="Corbel"/>
          <w:color w:val="3A464A"/>
          <w:sz w:val="20"/>
          <w:szCs w:val="20"/>
          <w14:numForm w14:val="lining"/>
        </w:rPr>
        <w:t>mln, con un coefficiente CET1 di Gruppo, a fine dicembre 2023, pari a 14</w:t>
      </w:r>
      <w:r>
        <w:rPr>
          <w:rFonts w:ascii="Corbel" w:hAnsi="Corbel" w:cs="Corbel"/>
          <w:color w:val="3A464A"/>
          <w:sz w:val="20"/>
          <w:szCs w:val="20"/>
          <w14:numForm w14:val="lining"/>
        </w:rPr>
        <w:t>,</w:t>
      </w:r>
      <w:r w:rsidRPr="00C30856">
        <w:rPr>
          <w:rFonts w:ascii="Corbel" w:hAnsi="Corbel" w:cs="Corbel"/>
          <w:color w:val="3A464A"/>
          <w:sz w:val="20"/>
          <w:szCs w:val="20"/>
          <w14:numForm w14:val="lining"/>
        </w:rPr>
        <w:t>2%.</w:t>
      </w:r>
    </w:p>
    <w:p w14:paraId="2BF7D4A3" w14:textId="218A0D8E" w:rsidR="0055486C" w:rsidRDefault="00873671" w:rsidP="009A6960">
      <w:pPr>
        <w:pStyle w:val="Paragrafobase"/>
        <w:suppressAutoHyphens/>
        <w:spacing w:line="276" w:lineRule="auto"/>
        <w:ind w:left="851" w:right="-34"/>
        <w:jc w:val="both"/>
        <w:rPr>
          <w:rStyle w:val="Collegamentoipertestuale"/>
          <w:rFonts w:ascii="Corbel" w:hAnsi="Corbel" w:cs="Corbel"/>
          <w:b/>
          <w:bCs/>
          <w:sz w:val="20"/>
          <w:szCs w:val="20"/>
          <w:lang w:val="fi-FI"/>
          <w14:numForm w14:val="lining"/>
        </w:rPr>
      </w:pPr>
      <w:hyperlink r:id="rId8" w:history="1">
        <w:r w:rsidR="0055486C" w:rsidRPr="00C30856">
          <w:rPr>
            <w:rStyle w:val="Collegamentoipertestuale"/>
            <w:rFonts w:ascii="Corbel" w:hAnsi="Corbel" w:cs="Corbel"/>
            <w:b/>
            <w:bCs/>
            <w:sz w:val="20"/>
            <w:szCs w:val="20"/>
            <w:lang w:val="fi-FI"/>
            <w14:numForm w14:val="lining"/>
          </w:rPr>
          <w:t>www.bff.com</w:t>
        </w:r>
      </w:hyperlink>
    </w:p>
    <w:p w14:paraId="7619964F" w14:textId="5E69E7D5" w:rsidR="00F13690" w:rsidRDefault="00873671" w:rsidP="009A6960">
      <w:pPr>
        <w:pStyle w:val="Paragrafobase"/>
        <w:suppressAutoHyphens/>
        <w:spacing w:line="276" w:lineRule="auto"/>
        <w:ind w:left="851" w:right="-34"/>
        <w:jc w:val="both"/>
        <w:rPr>
          <w:rStyle w:val="Collegamentoipertestuale"/>
          <w:rFonts w:ascii="Corbel" w:hAnsi="Corbel" w:cs="Corbel"/>
          <w:b/>
          <w:bCs/>
          <w:sz w:val="20"/>
          <w:szCs w:val="20"/>
          <w:lang w:val="fi-FI"/>
          <w14:numForm w14:val="lining"/>
        </w:rPr>
      </w:pPr>
      <w:hyperlink r:id="rId9" w:history="1">
        <w:r w:rsidR="00F13690" w:rsidRPr="00E76964">
          <w:rPr>
            <w:rStyle w:val="Collegamentoipertestuale"/>
            <w:rFonts w:ascii="Corbel" w:hAnsi="Corbel" w:cs="Corbel"/>
            <w:b/>
            <w:bCs/>
            <w:sz w:val="20"/>
            <w:szCs w:val="20"/>
            <w:lang w:val="fi-FI"/>
            <w14:numForm w14:val="lining"/>
          </w:rPr>
          <w:t>www.casabff.it</w:t>
        </w:r>
      </w:hyperlink>
      <w:r w:rsidR="00F13690">
        <w:rPr>
          <w:rStyle w:val="Collegamentoipertestuale"/>
          <w:rFonts w:ascii="Corbel" w:hAnsi="Corbel" w:cs="Corbel"/>
          <w:b/>
          <w:bCs/>
          <w:sz w:val="20"/>
          <w:szCs w:val="20"/>
          <w:lang w:val="fi-FI"/>
          <w14:numForm w14:val="lining"/>
        </w:rPr>
        <w:t xml:space="preserve"> </w:t>
      </w:r>
    </w:p>
    <w:p w14:paraId="353C00A1" w14:textId="77777777" w:rsidR="00F13690" w:rsidRDefault="00F13690" w:rsidP="009A6960">
      <w:pPr>
        <w:pStyle w:val="Paragrafobase"/>
        <w:suppressAutoHyphens/>
        <w:spacing w:line="276" w:lineRule="auto"/>
        <w:ind w:left="851" w:right="-34"/>
        <w:jc w:val="both"/>
        <w:rPr>
          <w:rStyle w:val="Collegamentoipertestuale"/>
          <w:rFonts w:ascii="Corbel" w:hAnsi="Corbel" w:cs="Corbel"/>
          <w:b/>
          <w:bCs/>
          <w:sz w:val="20"/>
          <w:szCs w:val="20"/>
          <w:lang w:val="fi-FI"/>
          <w14:numForm w14:val="lining"/>
        </w:rPr>
      </w:pPr>
    </w:p>
    <w:p w14:paraId="36F0C8CE" w14:textId="77777777" w:rsidR="00B328BE" w:rsidRPr="00A433B3" w:rsidRDefault="00B328BE" w:rsidP="009A6960">
      <w:pPr>
        <w:pStyle w:val="Paragrafobase"/>
        <w:suppressAutoHyphens/>
        <w:spacing w:after="360" w:line="276" w:lineRule="auto"/>
        <w:ind w:left="851" w:right="-34"/>
        <w:jc w:val="both"/>
        <w:rPr>
          <w:rFonts w:ascii="Corbel" w:hAnsi="Corbel" w:cs="Corbel"/>
          <w:b/>
          <w:bCs/>
          <w:color w:val="3A464A"/>
          <w:sz w:val="20"/>
          <w:szCs w:val="20"/>
          <w14:numForm w14:val="lining"/>
        </w:rPr>
      </w:pPr>
      <w:r w:rsidRPr="00A433B3">
        <w:rPr>
          <w:rFonts w:ascii="Corbel" w:hAnsi="Corbel" w:cs="Corbel"/>
          <w:b/>
          <w:bCs/>
          <w:color w:val="3A464A"/>
          <w:sz w:val="20"/>
          <w:szCs w:val="20"/>
          <w14:numForm w14:val="lining"/>
        </w:rPr>
        <w:t xml:space="preserve">OBR Open Building </w:t>
      </w:r>
      <w:proofErr w:type="spellStart"/>
      <w:r w:rsidRPr="00A433B3">
        <w:rPr>
          <w:rFonts w:ascii="Corbel" w:hAnsi="Corbel" w:cs="Corbel"/>
          <w:b/>
          <w:bCs/>
          <w:color w:val="3A464A"/>
          <w:sz w:val="20"/>
          <w:szCs w:val="20"/>
          <w14:numForm w14:val="lining"/>
        </w:rPr>
        <w:t>Research</w:t>
      </w:r>
      <w:proofErr w:type="spellEnd"/>
      <w:r w:rsidRPr="00A433B3">
        <w:rPr>
          <w:rFonts w:ascii="Corbel" w:hAnsi="Corbel" w:cs="Corbel"/>
          <w:b/>
          <w:bCs/>
          <w:color w:val="3A464A"/>
          <w:sz w:val="20"/>
          <w:szCs w:val="20"/>
          <w14:numForm w14:val="lining"/>
        </w:rPr>
        <w:t xml:space="preserve"> </w:t>
      </w:r>
    </w:p>
    <w:p w14:paraId="7BF28591" w14:textId="77777777" w:rsidR="00873671" w:rsidRDefault="00B328BE" w:rsidP="000A282A">
      <w:pPr>
        <w:pStyle w:val="Paragrafobase"/>
        <w:suppressAutoHyphens/>
        <w:spacing w:line="276" w:lineRule="auto"/>
        <w:ind w:left="879"/>
        <w:jc w:val="both"/>
        <w:rPr>
          <w:rFonts w:ascii="Corbel" w:hAnsi="Corbel" w:cs="Corbel"/>
          <w:color w:val="3A464A"/>
          <w:sz w:val="20"/>
          <w:szCs w:val="20"/>
          <w14:numForm w14:val="lining"/>
        </w:rPr>
      </w:pPr>
      <w:r w:rsidRPr="00A433B3">
        <w:rPr>
          <w:rFonts w:ascii="Corbel" w:hAnsi="Corbel" w:cs="Corbel"/>
          <w:color w:val="3A464A"/>
          <w:sz w:val="20"/>
          <w:szCs w:val="20"/>
          <w14:numForm w14:val="lining"/>
        </w:rPr>
        <w:t xml:space="preserve">OBR (Open Building </w:t>
      </w:r>
      <w:proofErr w:type="spellStart"/>
      <w:r w:rsidRPr="00A433B3">
        <w:rPr>
          <w:rFonts w:ascii="Corbel" w:hAnsi="Corbel" w:cs="Corbel"/>
          <w:color w:val="3A464A"/>
          <w:sz w:val="20"/>
          <w:szCs w:val="20"/>
          <w14:numForm w14:val="lining"/>
        </w:rPr>
        <w:t>Research</w:t>
      </w:r>
      <w:proofErr w:type="spellEnd"/>
      <w:r w:rsidRPr="00A433B3">
        <w:rPr>
          <w:rFonts w:ascii="Corbel" w:hAnsi="Corbel" w:cs="Corbel"/>
          <w:color w:val="3A464A"/>
          <w:sz w:val="20"/>
          <w:szCs w:val="20"/>
          <w14:numForm w14:val="lining"/>
        </w:rPr>
        <w:t xml:space="preserve">) è lo studio di architettura fondato da Paolo Brescia e Tommaso Principi nel 2000. Oggi OBR è un gruppo di quaranta architetti con sede a Milano, impegnati in progetti a forte valenza urbana e sociale. Tra le opere più note di OBR, il Museo di Pitagora, il Complesso Residenziale di Milanofiori, il Cluster </w:t>
      </w:r>
      <w:proofErr w:type="spellStart"/>
      <w:r w:rsidRPr="00A433B3">
        <w:rPr>
          <w:rFonts w:ascii="Corbel" w:hAnsi="Corbel" w:cs="Corbel"/>
          <w:color w:val="3A464A"/>
          <w:sz w:val="20"/>
          <w:szCs w:val="20"/>
          <w14:numForm w14:val="lining"/>
        </w:rPr>
        <w:t>Lehariya</w:t>
      </w:r>
      <w:proofErr w:type="spellEnd"/>
      <w:r w:rsidRPr="00A433B3">
        <w:rPr>
          <w:rFonts w:ascii="Corbel" w:hAnsi="Corbel" w:cs="Corbel"/>
          <w:color w:val="3A464A"/>
          <w:sz w:val="20"/>
          <w:szCs w:val="20"/>
          <w14:numForm w14:val="lining"/>
        </w:rPr>
        <w:t xml:space="preserve"> di Jaipur, il Bassi Business Park e la Terrazza Triennale di Milano. I progetti di OBR sono stati esposti nel mondo, dalla Biennale di Architettura di Venezia fino al Royal Institute of British </w:t>
      </w:r>
      <w:proofErr w:type="spellStart"/>
      <w:r w:rsidRPr="00A433B3">
        <w:rPr>
          <w:rFonts w:ascii="Corbel" w:hAnsi="Corbel" w:cs="Corbel"/>
          <w:color w:val="3A464A"/>
          <w:sz w:val="20"/>
          <w:szCs w:val="20"/>
          <w14:numForm w14:val="lining"/>
        </w:rPr>
        <w:t>Architects</w:t>
      </w:r>
      <w:proofErr w:type="spellEnd"/>
      <w:r w:rsidRPr="00A433B3">
        <w:rPr>
          <w:rFonts w:ascii="Corbel" w:hAnsi="Corbel" w:cs="Corbel"/>
          <w:color w:val="3A464A"/>
          <w:sz w:val="20"/>
          <w:szCs w:val="20"/>
          <w14:numForm w14:val="lining"/>
        </w:rPr>
        <w:t xml:space="preserve">, ricevendo prestigiosi premi, tra cui l’AR Award for </w:t>
      </w:r>
      <w:proofErr w:type="spellStart"/>
      <w:r w:rsidRPr="00A433B3">
        <w:rPr>
          <w:rFonts w:ascii="Corbel" w:hAnsi="Corbel" w:cs="Corbel"/>
          <w:color w:val="3A464A"/>
          <w:sz w:val="20"/>
          <w:szCs w:val="20"/>
          <w14:numForm w14:val="lining"/>
        </w:rPr>
        <w:t>Emerging</w:t>
      </w:r>
      <w:proofErr w:type="spellEnd"/>
      <w:r w:rsidRPr="00A433B3">
        <w:rPr>
          <w:rFonts w:ascii="Corbel" w:hAnsi="Corbel" w:cs="Corbel"/>
          <w:color w:val="3A464A"/>
          <w:sz w:val="20"/>
          <w:szCs w:val="20"/>
          <w14:numForm w14:val="lining"/>
        </w:rPr>
        <w:t xml:space="preserve"> Architecture al RIBA di Londra e l’American Architecture </w:t>
      </w:r>
      <w:proofErr w:type="spellStart"/>
      <w:r w:rsidRPr="00A433B3">
        <w:rPr>
          <w:rFonts w:ascii="Corbel" w:hAnsi="Corbel" w:cs="Corbel"/>
          <w:color w:val="3A464A"/>
          <w:sz w:val="20"/>
          <w:szCs w:val="20"/>
          <w14:numForm w14:val="lining"/>
        </w:rPr>
        <w:t>Prize</w:t>
      </w:r>
      <w:proofErr w:type="spellEnd"/>
      <w:r w:rsidRPr="00A433B3">
        <w:rPr>
          <w:rFonts w:ascii="Corbel" w:hAnsi="Corbel" w:cs="Corbel"/>
          <w:color w:val="3A464A"/>
          <w:sz w:val="20"/>
          <w:szCs w:val="20"/>
          <w14:numForm w14:val="lining"/>
        </w:rPr>
        <w:t xml:space="preserve"> di New York. </w:t>
      </w:r>
    </w:p>
    <w:p w14:paraId="3DB66348" w14:textId="1CB7C406" w:rsidR="0017276A" w:rsidRPr="00873671" w:rsidRDefault="00873671" w:rsidP="000A282A">
      <w:pPr>
        <w:pStyle w:val="Paragrafobase"/>
        <w:suppressAutoHyphens/>
        <w:spacing w:line="276" w:lineRule="auto"/>
        <w:ind w:left="879"/>
        <w:jc w:val="both"/>
        <w:rPr>
          <w:rFonts w:ascii="Corbel" w:hAnsi="Corbel" w:cs="Corbel"/>
          <w:b/>
          <w:bCs/>
          <w:i/>
          <w:iCs/>
          <w:color w:val="3A464A"/>
          <w:sz w:val="20"/>
          <w:szCs w:val="20"/>
          <w:lang w:val="fi-FI"/>
          <w14:numForm w14:val="lining"/>
        </w:rPr>
      </w:pPr>
      <w:hyperlink r:id="rId10" w:history="1">
        <w:r w:rsidRPr="00FB1909">
          <w:rPr>
            <w:rStyle w:val="Collegamentoipertestuale"/>
            <w:rFonts w:ascii="Corbel" w:hAnsi="Corbel" w:cs="Corbel"/>
            <w:b/>
            <w:bCs/>
            <w:sz w:val="20"/>
            <w:szCs w:val="20"/>
            <w14:numForm w14:val="lining"/>
          </w:rPr>
          <w:t>www.obr.eu</w:t>
        </w:r>
      </w:hyperlink>
      <w:r w:rsidRPr="00873671">
        <w:rPr>
          <w:rFonts w:ascii="Corbel" w:hAnsi="Corbel" w:cs="Corbel"/>
          <w:b/>
          <w:bCs/>
          <w:color w:val="3A464A"/>
          <w:sz w:val="20"/>
          <w:szCs w:val="20"/>
          <w14:numForm w14:val="lining"/>
        </w:rPr>
        <w:t xml:space="preserve"> </w:t>
      </w:r>
    </w:p>
    <w:p w14:paraId="6D4A4E1B" w14:textId="77777777" w:rsidR="00A433B3" w:rsidRDefault="00A433B3" w:rsidP="0055486C">
      <w:pPr>
        <w:pStyle w:val="Paragrafobase"/>
        <w:spacing w:after="60" w:line="240" w:lineRule="auto"/>
        <w:ind w:left="879"/>
        <w:rPr>
          <w:rFonts w:ascii="Corbel" w:hAnsi="Corbel" w:cs="Corbel"/>
          <w:b/>
          <w:bCs/>
          <w:color w:val="3A464A"/>
          <w:sz w:val="20"/>
          <w:szCs w:val="20"/>
        </w:rPr>
      </w:pPr>
    </w:p>
    <w:p w14:paraId="28674106" w14:textId="77777777" w:rsidR="00873671" w:rsidRDefault="00873671" w:rsidP="0055486C">
      <w:pPr>
        <w:pStyle w:val="Paragrafobase"/>
        <w:spacing w:after="60" w:line="240" w:lineRule="auto"/>
        <w:ind w:left="879"/>
        <w:rPr>
          <w:rFonts w:ascii="Corbel" w:hAnsi="Corbel" w:cs="Corbel"/>
          <w:b/>
          <w:bCs/>
          <w:color w:val="3A464A"/>
          <w:sz w:val="20"/>
          <w:szCs w:val="20"/>
        </w:rPr>
      </w:pPr>
    </w:p>
    <w:p w14:paraId="170A8F5F" w14:textId="1E20D9A5" w:rsidR="0055486C" w:rsidRDefault="0055486C" w:rsidP="0055486C">
      <w:pPr>
        <w:pStyle w:val="Paragrafobase"/>
        <w:spacing w:after="60" w:line="240" w:lineRule="auto"/>
        <w:ind w:left="879"/>
        <w:rPr>
          <w:rFonts w:ascii="Corbel" w:hAnsi="Corbel" w:cs="Corbel"/>
          <w:b/>
          <w:bCs/>
          <w:color w:val="3A464A"/>
          <w:sz w:val="20"/>
          <w:szCs w:val="20"/>
        </w:rPr>
      </w:pPr>
      <w:r w:rsidRPr="00A433B3">
        <w:rPr>
          <w:rFonts w:ascii="Corbel" w:hAnsi="Corbel" w:cs="Corbel"/>
          <w:b/>
          <w:bCs/>
          <w:color w:val="3A464A"/>
          <w:sz w:val="20"/>
          <w:szCs w:val="20"/>
        </w:rPr>
        <w:t>Contatti</w:t>
      </w:r>
    </w:p>
    <w:p w14:paraId="6A11B7B7" w14:textId="3DCD9317" w:rsidR="00873671" w:rsidRPr="00A433B3" w:rsidRDefault="00873671" w:rsidP="0055486C">
      <w:pPr>
        <w:pStyle w:val="Paragrafobase"/>
        <w:spacing w:after="60" w:line="240" w:lineRule="auto"/>
        <w:ind w:left="879"/>
        <w:rPr>
          <w:rFonts w:ascii="Corbel" w:hAnsi="Corbel" w:cs="Corbel"/>
          <w:b/>
          <w:bCs/>
          <w:color w:val="3A464A"/>
          <w:sz w:val="20"/>
          <w:szCs w:val="20"/>
        </w:rPr>
      </w:pPr>
      <w:r>
        <w:rPr>
          <w:rFonts w:ascii="Corbel" w:hAnsi="Corbel" w:cs="Corbel"/>
          <w:b/>
          <w:bCs/>
          <w:color w:val="3A464A"/>
          <w:sz w:val="20"/>
          <w:szCs w:val="20"/>
        </w:rPr>
        <w:t>________________________________________________________________________________________________</w:t>
      </w:r>
    </w:p>
    <w:p w14:paraId="6D1ACD11" w14:textId="77777777" w:rsidR="001265CF" w:rsidRPr="00A433B3" w:rsidRDefault="001265CF" w:rsidP="001265CF">
      <w:pPr>
        <w:pStyle w:val="Paragrafobase"/>
        <w:spacing w:after="60" w:line="240" w:lineRule="auto"/>
        <w:rPr>
          <w:rFonts w:ascii="Corbel" w:hAnsi="Corbel" w:cs="Corbel"/>
          <w:b/>
          <w:bCs/>
          <w:color w:val="3A464A"/>
          <w:sz w:val="20"/>
          <w:szCs w:val="20"/>
        </w:rPr>
      </w:pPr>
    </w:p>
    <w:p w14:paraId="2EB9E2E1" w14:textId="2C419866" w:rsidR="001265CF" w:rsidRPr="00A433B3" w:rsidRDefault="001265CF" w:rsidP="001265CF">
      <w:pPr>
        <w:pStyle w:val="Paragrafobase"/>
        <w:spacing w:after="60" w:line="240" w:lineRule="auto"/>
        <w:ind w:left="879"/>
        <w:rPr>
          <w:rFonts w:ascii="Corbel" w:hAnsi="Corbel" w:cs="Corbel"/>
          <w:b/>
          <w:bCs/>
          <w:color w:val="3A464A"/>
          <w:sz w:val="20"/>
          <w:szCs w:val="20"/>
        </w:rPr>
      </w:pPr>
      <w:r w:rsidRPr="00A433B3">
        <w:rPr>
          <w:rFonts w:ascii="Corbel" w:hAnsi="Corbel" w:cs="Corbel"/>
          <w:b/>
          <w:bCs/>
          <w:color w:val="3A464A"/>
          <w:sz w:val="20"/>
          <w:szCs w:val="20"/>
        </w:rPr>
        <w:t>BFF Banking Group</w:t>
      </w:r>
    </w:p>
    <w:p w14:paraId="3EFE52A6" w14:textId="50578720" w:rsidR="008307C3" w:rsidRPr="00290608" w:rsidRDefault="008307C3" w:rsidP="00B82D8F">
      <w:pPr>
        <w:pStyle w:val="Paragrafobase"/>
        <w:suppressAutoHyphens/>
        <w:spacing w:line="240" w:lineRule="auto"/>
        <w:ind w:left="879"/>
        <w:rPr>
          <w:rFonts w:ascii="Corbel" w:hAnsi="Corbel" w:cs="Corbel"/>
          <w:color w:val="3A464A"/>
          <w:sz w:val="20"/>
          <w:szCs w:val="20"/>
        </w:rPr>
      </w:pPr>
      <w:r w:rsidRPr="00290608">
        <w:rPr>
          <w:rFonts w:ascii="Corbel" w:hAnsi="Corbel" w:cs="Corbel"/>
          <w:color w:val="3A464A"/>
          <w:sz w:val="20"/>
          <w:szCs w:val="20"/>
        </w:rPr>
        <w:t xml:space="preserve">Alessia Barrera, </w:t>
      </w:r>
      <w:r w:rsidR="006E2270" w:rsidRPr="00290608">
        <w:rPr>
          <w:rFonts w:ascii="Corbel" w:hAnsi="Corbel" w:cs="Corbel"/>
          <w:color w:val="3A464A"/>
          <w:sz w:val="20"/>
          <w:szCs w:val="20"/>
        </w:rPr>
        <w:t>Sofia Crosta</w:t>
      </w:r>
    </w:p>
    <w:p w14:paraId="3DB590CF" w14:textId="6414847A" w:rsidR="008307C3" w:rsidRPr="00290608" w:rsidRDefault="00873671" w:rsidP="00B82D8F">
      <w:pPr>
        <w:pStyle w:val="Paragrafobase"/>
        <w:suppressAutoHyphens/>
        <w:spacing w:line="240" w:lineRule="auto"/>
        <w:ind w:left="879"/>
        <w:rPr>
          <w:rFonts w:ascii="Corbel" w:hAnsi="Corbel" w:cs="Corbel"/>
          <w:color w:val="3A464A"/>
          <w:sz w:val="20"/>
          <w:szCs w:val="20"/>
        </w:rPr>
      </w:pPr>
      <w:hyperlink r:id="rId11" w:history="1">
        <w:r w:rsidR="009A6960" w:rsidRPr="009033FB">
          <w:rPr>
            <w:rStyle w:val="Collegamentoipertestuale"/>
            <w:rFonts w:ascii="Corbel" w:hAnsi="Corbel" w:cs="Corbel"/>
            <w:sz w:val="20"/>
            <w:szCs w:val="20"/>
          </w:rPr>
          <w:t>newsroom@bff.com</w:t>
        </w:r>
      </w:hyperlink>
      <w:r w:rsidR="009A6960">
        <w:rPr>
          <w:rFonts w:ascii="Corbel" w:hAnsi="Corbel" w:cs="Corbel"/>
          <w:color w:val="3A464A"/>
          <w:sz w:val="20"/>
          <w:szCs w:val="20"/>
        </w:rPr>
        <w:t xml:space="preserve"> </w:t>
      </w:r>
    </w:p>
    <w:p w14:paraId="4AC3FEDD" w14:textId="77777777" w:rsidR="001265CF" w:rsidRDefault="008307C3" w:rsidP="00CC6A63">
      <w:pPr>
        <w:pStyle w:val="Paragrafobase"/>
        <w:suppressAutoHyphens/>
        <w:spacing w:line="240" w:lineRule="auto"/>
        <w:ind w:left="879"/>
        <w:rPr>
          <w:rFonts w:ascii="Corbel" w:hAnsi="Corbel" w:cs="Corbel"/>
          <w:color w:val="3A464A"/>
          <w:sz w:val="20"/>
          <w:szCs w:val="20"/>
          <w:lang w:val="sv-SE"/>
        </w:rPr>
      </w:pPr>
      <w:r w:rsidRPr="00321170">
        <w:rPr>
          <w:rFonts w:ascii="Corbel" w:hAnsi="Corbel" w:cs="Corbel"/>
          <w:color w:val="3A464A"/>
          <w:sz w:val="20"/>
          <w:szCs w:val="20"/>
          <w:lang w:val="sv-SE"/>
        </w:rPr>
        <w:t>+39 02 49905 616  |  +39 02 49905 623</w:t>
      </w:r>
    </w:p>
    <w:p w14:paraId="3439D79A" w14:textId="77777777" w:rsidR="001265CF" w:rsidRDefault="001265CF" w:rsidP="00CC6A63">
      <w:pPr>
        <w:pStyle w:val="Paragrafobase"/>
        <w:suppressAutoHyphens/>
        <w:spacing w:line="240" w:lineRule="auto"/>
        <w:ind w:left="879"/>
        <w:rPr>
          <w:rFonts w:ascii="Corbel" w:hAnsi="Corbel" w:cs="Corbel"/>
          <w:color w:val="3A464A"/>
          <w:sz w:val="20"/>
          <w:szCs w:val="20"/>
          <w:lang w:val="sv-SE"/>
        </w:rPr>
      </w:pPr>
    </w:p>
    <w:p w14:paraId="1D755417" w14:textId="77777777" w:rsidR="00B328BE" w:rsidRDefault="00B328BE" w:rsidP="00B328BE">
      <w:pPr>
        <w:pStyle w:val="Paragrafobase"/>
        <w:suppressAutoHyphens/>
        <w:spacing w:line="240" w:lineRule="auto"/>
        <w:ind w:left="879"/>
        <w:rPr>
          <w:rFonts w:ascii="Corbel" w:hAnsi="Corbel" w:cs="Corbel"/>
          <w:b/>
          <w:bCs/>
          <w:color w:val="3A464A"/>
          <w:sz w:val="20"/>
          <w:szCs w:val="20"/>
        </w:rPr>
      </w:pPr>
      <w:r w:rsidRPr="00B328BE">
        <w:rPr>
          <w:rFonts w:ascii="Corbel" w:hAnsi="Corbel" w:cs="Corbel"/>
          <w:b/>
          <w:bCs/>
          <w:color w:val="3A464A"/>
          <w:sz w:val="20"/>
          <w:szCs w:val="20"/>
        </w:rPr>
        <w:t xml:space="preserve">OBR </w:t>
      </w:r>
    </w:p>
    <w:p w14:paraId="69458088" w14:textId="77777777" w:rsidR="00B328BE" w:rsidRPr="00A433B3" w:rsidRDefault="00B328BE" w:rsidP="00B328BE">
      <w:pPr>
        <w:pStyle w:val="Paragrafobase"/>
        <w:suppressAutoHyphens/>
        <w:spacing w:line="240" w:lineRule="auto"/>
        <w:ind w:left="879"/>
        <w:rPr>
          <w:rFonts w:ascii="Corbel" w:hAnsi="Corbel" w:cs="Corbel"/>
          <w:color w:val="3A464A"/>
          <w:sz w:val="20"/>
          <w:szCs w:val="20"/>
        </w:rPr>
      </w:pPr>
      <w:r w:rsidRPr="00A433B3">
        <w:rPr>
          <w:rFonts w:ascii="Corbel" w:hAnsi="Corbel" w:cs="Corbel"/>
          <w:color w:val="3A464A"/>
          <w:sz w:val="20"/>
          <w:szCs w:val="20"/>
        </w:rPr>
        <w:t xml:space="preserve">Floria Bruzzone </w:t>
      </w:r>
    </w:p>
    <w:p w14:paraId="1F1E6AB7" w14:textId="121022B8" w:rsidR="00B328BE" w:rsidRPr="00A433B3" w:rsidRDefault="00873671" w:rsidP="00B328BE">
      <w:pPr>
        <w:pStyle w:val="Paragrafobase"/>
        <w:suppressAutoHyphens/>
        <w:spacing w:line="240" w:lineRule="auto"/>
        <w:ind w:left="879"/>
        <w:rPr>
          <w:rFonts w:ascii="Corbel" w:hAnsi="Corbel" w:cs="Corbel"/>
          <w:color w:val="3A464A"/>
          <w:sz w:val="20"/>
          <w:szCs w:val="20"/>
        </w:rPr>
      </w:pPr>
      <w:hyperlink r:id="rId12" w:history="1">
        <w:r w:rsidR="00B328BE" w:rsidRPr="00A433B3">
          <w:rPr>
            <w:rStyle w:val="Collegamentoipertestuale"/>
            <w:rFonts w:ascii="Corbel" w:hAnsi="Corbel" w:cs="Corbel"/>
            <w:sz w:val="20"/>
            <w:szCs w:val="20"/>
          </w:rPr>
          <w:t>f.bruzzone@obr.eu</w:t>
        </w:r>
      </w:hyperlink>
      <w:r w:rsidR="00B328BE" w:rsidRPr="00A433B3">
        <w:rPr>
          <w:rFonts w:ascii="Corbel" w:hAnsi="Corbel" w:cs="Corbel"/>
          <w:color w:val="3A464A"/>
          <w:sz w:val="20"/>
          <w:szCs w:val="20"/>
        </w:rPr>
        <w:t xml:space="preserve"> </w:t>
      </w:r>
    </w:p>
    <w:p w14:paraId="46504C05" w14:textId="3E43045C" w:rsidR="00A433B3" w:rsidRDefault="00B328BE" w:rsidP="00B328BE">
      <w:pPr>
        <w:pStyle w:val="Paragrafobase"/>
        <w:suppressAutoHyphens/>
        <w:spacing w:line="240" w:lineRule="auto"/>
        <w:ind w:left="879"/>
        <w:rPr>
          <w:rFonts w:ascii="Corbel" w:hAnsi="Corbel" w:cs="Corbel"/>
          <w:color w:val="3A464A"/>
          <w:sz w:val="20"/>
          <w:szCs w:val="20"/>
        </w:rPr>
      </w:pPr>
      <w:r w:rsidRPr="00A433B3">
        <w:rPr>
          <w:rFonts w:ascii="Corbel" w:hAnsi="Corbel" w:cs="Corbel"/>
          <w:color w:val="3A464A"/>
          <w:sz w:val="20"/>
          <w:szCs w:val="20"/>
        </w:rPr>
        <w:t>+39 02 84268200 | +39 342916951</w:t>
      </w:r>
    </w:p>
    <w:p w14:paraId="2FD29FA3" w14:textId="1B217480" w:rsidR="00B7368A" w:rsidRPr="00A433B3" w:rsidRDefault="00B7368A" w:rsidP="00A433B3">
      <w:pPr>
        <w:rPr>
          <w:rFonts w:ascii="Corbel" w:hAnsi="Corbel" w:cs="Corbel"/>
          <w:color w:val="3A464A"/>
          <w:sz w:val="20"/>
          <w:szCs w:val="20"/>
        </w:rPr>
      </w:pPr>
    </w:p>
    <w:sectPr w:rsidR="00B7368A" w:rsidRPr="00A433B3" w:rsidSect="00A433B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657" w:right="794" w:bottom="851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CEE1" w14:textId="77777777" w:rsidR="00A67880" w:rsidRDefault="00A67880" w:rsidP="00FE3A65">
      <w:r>
        <w:separator/>
      </w:r>
    </w:p>
  </w:endnote>
  <w:endnote w:type="continuationSeparator" w:id="0">
    <w:p w14:paraId="3C7D9C19" w14:textId="77777777" w:rsidR="00A67880" w:rsidRDefault="00A67880" w:rsidP="00FE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9969599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8106E5F" w14:textId="74BBA42F" w:rsidR="00EC0102" w:rsidRDefault="00EC0102" w:rsidP="007F483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6714E4" w14:textId="77777777" w:rsidR="00EC0102" w:rsidRDefault="00EC01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303565"/>
      <w:docPartObj>
        <w:docPartGallery w:val="Page Numbers (Bottom of Page)"/>
        <w:docPartUnique/>
      </w:docPartObj>
    </w:sdtPr>
    <w:sdtEndPr/>
    <w:sdtContent>
      <w:p w14:paraId="598C3225" w14:textId="5F825DB3" w:rsidR="00A433B3" w:rsidRDefault="00A433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008079" w14:textId="77777777" w:rsidR="00EC0102" w:rsidRDefault="00EC01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479439"/>
      <w:docPartObj>
        <w:docPartGallery w:val="Page Numbers (Bottom of Page)"/>
        <w:docPartUnique/>
      </w:docPartObj>
    </w:sdtPr>
    <w:sdtEndPr/>
    <w:sdtContent>
      <w:p w14:paraId="1F81919E" w14:textId="6B2B3509" w:rsidR="00C16073" w:rsidRDefault="00C160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AF257" w14:textId="77777777" w:rsidR="00B64613" w:rsidRDefault="00B646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4CC0" w14:textId="77777777" w:rsidR="00A67880" w:rsidRDefault="00A67880" w:rsidP="00FE3A65">
      <w:r>
        <w:separator/>
      </w:r>
    </w:p>
  </w:footnote>
  <w:footnote w:type="continuationSeparator" w:id="0">
    <w:p w14:paraId="61B293B4" w14:textId="77777777" w:rsidR="00A67880" w:rsidRDefault="00A67880" w:rsidP="00FE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D7E5" w14:textId="30DFC2BC" w:rsidR="00FE3A65" w:rsidRDefault="009A6960">
    <w:pPr>
      <w:pStyle w:val="Intestazion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5F20F7" wp14:editId="607C936E">
          <wp:simplePos x="0" y="0"/>
          <wp:positionH relativeFrom="margin">
            <wp:align>right</wp:align>
          </wp:positionH>
          <wp:positionV relativeFrom="paragraph">
            <wp:posOffset>-121285</wp:posOffset>
          </wp:positionV>
          <wp:extent cx="1339850" cy="970280"/>
          <wp:effectExtent l="0" t="0" r="0" b="0"/>
          <wp:wrapThrough wrapText="bothSides">
            <wp:wrapPolygon edited="0">
              <wp:start x="4300" y="0"/>
              <wp:lineTo x="4607" y="18236"/>
              <wp:lineTo x="21191" y="18236"/>
              <wp:lineTo x="21191" y="0"/>
              <wp:lineTo x="4300" y="0"/>
            </wp:wrapPolygon>
          </wp:wrapThrough>
          <wp:docPr id="403546846" name="Immagine 1" descr="Immagine che contiene Carattere, logo, Elementi grafici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239972" name="Immagine 1" descr="Immagine che contiene Carattere, logo, Elementi grafici, bianc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687" t="25047" b="-18240"/>
                  <a:stretch/>
                </pic:blipFill>
                <pic:spPr bwMode="auto">
                  <a:xfrm>
                    <a:off x="0" y="0"/>
                    <a:ext cx="1339850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112B9">
      <w:rPr>
        <w:noProof/>
      </w:rPr>
      <w:drawing>
        <wp:anchor distT="0" distB="0" distL="114300" distR="114300" simplePos="0" relativeHeight="251664384" behindDoc="0" locked="0" layoutInCell="1" allowOverlap="1" wp14:anchorId="7CB30F60" wp14:editId="6515BF41">
          <wp:simplePos x="0" y="0"/>
          <wp:positionH relativeFrom="column">
            <wp:posOffset>-74428</wp:posOffset>
          </wp:positionH>
          <wp:positionV relativeFrom="paragraph">
            <wp:posOffset>-16377</wp:posOffset>
          </wp:positionV>
          <wp:extent cx="1864904" cy="565150"/>
          <wp:effectExtent l="0" t="0" r="2540" b="6350"/>
          <wp:wrapThrough wrapText="bothSides">
            <wp:wrapPolygon edited="0">
              <wp:start x="1104" y="0"/>
              <wp:lineTo x="0" y="10921"/>
              <wp:lineTo x="221" y="11649"/>
              <wp:lineTo x="10815" y="11649"/>
              <wp:lineTo x="7725" y="16018"/>
              <wp:lineTo x="5959" y="18930"/>
              <wp:lineTo x="5959" y="21115"/>
              <wp:lineTo x="20747" y="21115"/>
              <wp:lineTo x="21409" y="18930"/>
              <wp:lineTo x="21409" y="16018"/>
              <wp:lineTo x="10815" y="11649"/>
              <wp:lineTo x="14787" y="11649"/>
              <wp:lineTo x="17657" y="6553"/>
              <wp:lineTo x="17436" y="0"/>
              <wp:lineTo x="1104" y="0"/>
            </wp:wrapPolygon>
          </wp:wrapThrough>
          <wp:docPr id="528843411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442180" name="Immagine 2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04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3A65">
      <w:t xml:space="preserve">                                     </w:t>
    </w:r>
    <w:r w:rsidR="0083651C">
      <w:t xml:space="preserve">                                                                 </w:t>
    </w:r>
    <w:r w:rsidR="00FE3A65">
      <w:t xml:space="preserve">   </w:t>
    </w:r>
  </w:p>
  <w:p w14:paraId="6FA75397" w14:textId="2DDA75A3" w:rsidR="00FE3A65" w:rsidRDefault="00FE3A65">
    <w:pPr>
      <w:pStyle w:val="Intestazione"/>
    </w:pPr>
  </w:p>
  <w:p w14:paraId="013EBB2D" w14:textId="77777777" w:rsidR="00FE3A65" w:rsidRDefault="00FE3A65">
    <w:pPr>
      <w:pStyle w:val="Intestazione"/>
    </w:pPr>
  </w:p>
  <w:p w14:paraId="5E9F4F70" w14:textId="77777777" w:rsidR="00FE3A65" w:rsidRDefault="00FE3A65">
    <w:pPr>
      <w:pStyle w:val="Intestazione"/>
    </w:pPr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47A9" w14:textId="3B6376ED" w:rsidR="00601BB3" w:rsidRDefault="009A6960" w:rsidP="00C210BB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65619B7" wp14:editId="5314A165">
          <wp:simplePos x="0" y="0"/>
          <wp:positionH relativeFrom="column">
            <wp:posOffset>5198110</wp:posOffset>
          </wp:positionH>
          <wp:positionV relativeFrom="paragraph">
            <wp:posOffset>-50165</wp:posOffset>
          </wp:positionV>
          <wp:extent cx="1339850" cy="970280"/>
          <wp:effectExtent l="0" t="0" r="0" b="0"/>
          <wp:wrapThrough wrapText="bothSides">
            <wp:wrapPolygon edited="0">
              <wp:start x="4300" y="0"/>
              <wp:lineTo x="4607" y="18236"/>
              <wp:lineTo x="21191" y="18236"/>
              <wp:lineTo x="21191" y="0"/>
              <wp:lineTo x="4300" y="0"/>
            </wp:wrapPolygon>
          </wp:wrapThrough>
          <wp:docPr id="747027383" name="Immagine 1" descr="Immagine che contiene Carattere, logo, Elementi grafici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239972" name="Immagine 1" descr="Immagine che contiene Carattere, logo, Elementi grafici, bianc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687" t="25047" b="-18240"/>
                  <a:stretch/>
                </pic:blipFill>
                <pic:spPr bwMode="auto">
                  <a:xfrm>
                    <a:off x="0" y="0"/>
                    <a:ext cx="1339850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265CF">
      <w:rPr>
        <w:noProof/>
      </w:rPr>
      <w:drawing>
        <wp:anchor distT="0" distB="0" distL="114300" distR="114300" simplePos="0" relativeHeight="251662336" behindDoc="0" locked="0" layoutInCell="1" allowOverlap="1" wp14:anchorId="360A8624" wp14:editId="6F53396B">
          <wp:simplePos x="0" y="0"/>
          <wp:positionH relativeFrom="column">
            <wp:posOffset>-66040</wp:posOffset>
          </wp:positionH>
          <wp:positionV relativeFrom="paragraph">
            <wp:posOffset>6837</wp:posOffset>
          </wp:positionV>
          <wp:extent cx="1864904" cy="565150"/>
          <wp:effectExtent l="0" t="0" r="2540" b="6350"/>
          <wp:wrapThrough wrapText="bothSides">
            <wp:wrapPolygon edited="0">
              <wp:start x="1104" y="0"/>
              <wp:lineTo x="0" y="10921"/>
              <wp:lineTo x="221" y="11649"/>
              <wp:lineTo x="10815" y="11649"/>
              <wp:lineTo x="7725" y="16018"/>
              <wp:lineTo x="5959" y="18930"/>
              <wp:lineTo x="5959" y="21115"/>
              <wp:lineTo x="20747" y="21115"/>
              <wp:lineTo x="21409" y="18930"/>
              <wp:lineTo x="21409" y="16018"/>
              <wp:lineTo x="10815" y="11649"/>
              <wp:lineTo x="14787" y="11649"/>
              <wp:lineTo x="17657" y="6553"/>
              <wp:lineTo x="17436" y="0"/>
              <wp:lineTo x="1104" y="0"/>
            </wp:wrapPolygon>
          </wp:wrapThrough>
          <wp:docPr id="796952169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442180" name="Immagine 2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04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10BB">
      <w:t xml:space="preserve">                     </w:t>
    </w:r>
    <w:r w:rsidR="0083651C">
      <w:t xml:space="preserve">                                                   </w:t>
    </w:r>
    <w:r w:rsidR="00601BB3">
      <w:t xml:space="preserve">                 </w:t>
    </w:r>
  </w:p>
  <w:p w14:paraId="22EBEEA5" w14:textId="7516B490" w:rsidR="00601BB3" w:rsidRDefault="007D72B0" w:rsidP="009A6960">
    <w:pPr>
      <w:pStyle w:val="Intestazione"/>
      <w:jc w:val="right"/>
    </w:pPr>
    <w:r>
      <w:t xml:space="preserve">                                                                                 </w:t>
    </w:r>
  </w:p>
  <w:p w14:paraId="502EF806" w14:textId="77777777" w:rsidR="00601BB3" w:rsidRDefault="00601BB3">
    <w:pPr>
      <w:pStyle w:val="Intestazione"/>
    </w:pPr>
  </w:p>
  <w:p w14:paraId="34EDCDFB" w14:textId="77777777" w:rsidR="00601BB3" w:rsidRDefault="00601BB3">
    <w:pPr>
      <w:pStyle w:val="Intestazione"/>
    </w:pPr>
  </w:p>
  <w:p w14:paraId="22629CB1" w14:textId="77777777" w:rsidR="001265CF" w:rsidRDefault="001265CF">
    <w:pPr>
      <w:pStyle w:val="Intestazione"/>
    </w:pPr>
  </w:p>
  <w:p w14:paraId="2203DAD2" w14:textId="77777777" w:rsidR="00601BB3" w:rsidRDefault="00601BB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35914E" wp14:editId="354A0AA3">
              <wp:simplePos x="0" y="0"/>
              <wp:positionH relativeFrom="column">
                <wp:posOffset>4708525</wp:posOffset>
              </wp:positionH>
              <wp:positionV relativeFrom="paragraph">
                <wp:posOffset>69150</wp:posOffset>
              </wp:positionV>
              <wp:extent cx="1714500" cy="228600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006E80" w14:textId="7992B633" w:rsidR="00601BB3" w:rsidRPr="00730197" w:rsidRDefault="00874347" w:rsidP="00601BB3">
                          <w:pPr>
                            <w:pStyle w:val="Paragrafobase"/>
                            <w:jc w:val="right"/>
                            <w:rPr>
                              <w:rFonts w:ascii="Corbel" w:hAnsi="Corbel" w:cs="Corbel"/>
                              <w:b/>
                              <w:bCs/>
                              <w:caps/>
                              <w:color w:val="FFFFFF" w:themeColor="background1"/>
                              <w:spacing w:val="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rbel" w:hAnsi="Corbel" w:cs="Corbel"/>
                              <w:b/>
                              <w:bCs/>
                              <w:caps/>
                              <w:color w:val="FFFFFF" w:themeColor="background1"/>
                              <w:spacing w:val="6"/>
                              <w:sz w:val="20"/>
                              <w:szCs w:val="20"/>
                            </w:rPr>
                            <w:t>COMUNICATO</w:t>
                          </w:r>
                          <w:r w:rsidR="00601BB3" w:rsidRPr="00730197">
                            <w:rPr>
                              <w:rFonts w:ascii="Corbel" w:hAnsi="Corbel" w:cs="Corbel"/>
                              <w:b/>
                              <w:bCs/>
                              <w:caps/>
                              <w:color w:val="FFFFFF" w:themeColor="background1"/>
                              <w:spacing w:val="6"/>
                              <w:sz w:val="20"/>
                              <w:szCs w:val="20"/>
                            </w:rPr>
                            <w:t xml:space="preserve"> Stampa</w:t>
                          </w:r>
                        </w:p>
                        <w:p w14:paraId="729C0ED2" w14:textId="77777777" w:rsidR="00601BB3" w:rsidRPr="00730197" w:rsidRDefault="00601BB3" w:rsidP="00601BB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5914E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370.75pt;margin-top:5.45pt;width:13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rYFQIAACwEAAAOAAAAZHJzL2Uyb0RvYy54bWysU01vGyEQvVfqf0Dc6127tpO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" filled="f" stroked="f" strokeweight=".5pt">
              <v:textbox>
                <w:txbxContent>
                  <w:p w14:paraId="73006E80" w14:textId="7992B633" w:rsidR="00601BB3" w:rsidRPr="00730197" w:rsidRDefault="00874347" w:rsidP="00601BB3">
                    <w:pPr>
                      <w:pStyle w:val="Paragrafobase"/>
                      <w:jc w:val="right"/>
                      <w:rPr>
                        <w:rFonts w:ascii="Corbel" w:hAnsi="Corbel" w:cs="Corbel"/>
                        <w:b/>
                        <w:bCs/>
                        <w:caps/>
                        <w:color w:val="FFFFFF" w:themeColor="background1"/>
                        <w:spacing w:val="6"/>
                        <w:sz w:val="20"/>
                        <w:szCs w:val="20"/>
                      </w:rPr>
                    </w:pPr>
                    <w:r>
                      <w:rPr>
                        <w:rFonts w:ascii="Corbel" w:hAnsi="Corbel" w:cs="Corbel"/>
                        <w:b/>
                        <w:bCs/>
                        <w:caps/>
                        <w:color w:val="FFFFFF" w:themeColor="background1"/>
                        <w:spacing w:val="6"/>
                        <w:sz w:val="20"/>
                        <w:szCs w:val="20"/>
                      </w:rPr>
                      <w:t>COMUNICATO</w:t>
                    </w:r>
                    <w:r w:rsidR="00601BB3" w:rsidRPr="00730197">
                      <w:rPr>
                        <w:rFonts w:ascii="Corbel" w:hAnsi="Corbel" w:cs="Corbel"/>
                        <w:b/>
                        <w:bCs/>
                        <w:caps/>
                        <w:color w:val="FFFFFF" w:themeColor="background1"/>
                        <w:spacing w:val="6"/>
                        <w:sz w:val="20"/>
                        <w:szCs w:val="20"/>
                      </w:rPr>
                      <w:t xml:space="preserve"> Stampa</w:t>
                    </w:r>
                  </w:p>
                  <w:p w14:paraId="729C0ED2" w14:textId="77777777" w:rsidR="00601BB3" w:rsidRPr="00730197" w:rsidRDefault="00601BB3" w:rsidP="00601BB3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  </w:t>
    </w:r>
    <w:r w:rsidR="00730197" w:rsidRPr="00730197">
      <w:rPr>
        <w:noProof/>
        <w:lang w:eastAsia="it-IT"/>
      </w:rPr>
      <w:drawing>
        <wp:inline distT="0" distB="0" distL="0" distR="0" wp14:anchorId="296DCF5D" wp14:editId="74B8DCED">
          <wp:extent cx="5981700" cy="381000"/>
          <wp:effectExtent l="0" t="0" r="0" b="0"/>
          <wp:docPr id="548123150" name="Immagine 548123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817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773A"/>
    <w:multiLevelType w:val="hybridMultilevel"/>
    <w:tmpl w:val="8CBC733E"/>
    <w:lvl w:ilvl="0" w:tplc="913AF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2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A2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07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C2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A6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45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0D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FF6CA7"/>
    <w:multiLevelType w:val="hybridMultilevel"/>
    <w:tmpl w:val="35EE4942"/>
    <w:lvl w:ilvl="0" w:tplc="CC4E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AF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C8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47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00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2C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49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C8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42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B2178D2"/>
    <w:multiLevelType w:val="hybridMultilevel"/>
    <w:tmpl w:val="C8EA5350"/>
    <w:lvl w:ilvl="0" w:tplc="AEF8D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8B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04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CB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43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01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68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A1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83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947491">
    <w:abstractNumId w:val="1"/>
  </w:num>
  <w:num w:numId="2" w16cid:durableId="1292327014">
    <w:abstractNumId w:val="0"/>
  </w:num>
  <w:num w:numId="3" w16cid:durableId="940185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65"/>
    <w:rsid w:val="00017363"/>
    <w:rsid w:val="0002229B"/>
    <w:rsid w:val="00031232"/>
    <w:rsid w:val="0003308F"/>
    <w:rsid w:val="0004080C"/>
    <w:rsid w:val="00040BC0"/>
    <w:rsid w:val="00046586"/>
    <w:rsid w:val="00074A8C"/>
    <w:rsid w:val="000816DA"/>
    <w:rsid w:val="000868DE"/>
    <w:rsid w:val="00095AFE"/>
    <w:rsid w:val="00095F3E"/>
    <w:rsid w:val="00097CBF"/>
    <w:rsid w:val="000A282A"/>
    <w:rsid w:val="000A5F3A"/>
    <w:rsid w:val="000A6A78"/>
    <w:rsid w:val="000C5D83"/>
    <w:rsid w:val="000D613D"/>
    <w:rsid w:val="000D69CE"/>
    <w:rsid w:val="0010649E"/>
    <w:rsid w:val="00107188"/>
    <w:rsid w:val="00124D63"/>
    <w:rsid w:val="001250B7"/>
    <w:rsid w:val="001265CF"/>
    <w:rsid w:val="001442DB"/>
    <w:rsid w:val="001518A9"/>
    <w:rsid w:val="0017276A"/>
    <w:rsid w:val="00172CFB"/>
    <w:rsid w:val="00174FE8"/>
    <w:rsid w:val="00177453"/>
    <w:rsid w:val="00183652"/>
    <w:rsid w:val="00184D7C"/>
    <w:rsid w:val="001B25FB"/>
    <w:rsid w:val="001B5118"/>
    <w:rsid w:val="001C0B70"/>
    <w:rsid w:val="001C3BC8"/>
    <w:rsid w:val="001D4964"/>
    <w:rsid w:val="001F5B22"/>
    <w:rsid w:val="002214F2"/>
    <w:rsid w:val="00224069"/>
    <w:rsid w:val="00225DB2"/>
    <w:rsid w:val="00230109"/>
    <w:rsid w:val="00232A5A"/>
    <w:rsid w:val="00234831"/>
    <w:rsid w:val="0025109B"/>
    <w:rsid w:val="00253F98"/>
    <w:rsid w:val="00260A3A"/>
    <w:rsid w:val="0026549F"/>
    <w:rsid w:val="00270C15"/>
    <w:rsid w:val="00273204"/>
    <w:rsid w:val="00277C3D"/>
    <w:rsid w:val="00285AB3"/>
    <w:rsid w:val="00290608"/>
    <w:rsid w:val="0029102F"/>
    <w:rsid w:val="0029383B"/>
    <w:rsid w:val="002B4A8B"/>
    <w:rsid w:val="002C55EF"/>
    <w:rsid w:val="002D2DFA"/>
    <w:rsid w:val="002D518C"/>
    <w:rsid w:val="002E61FD"/>
    <w:rsid w:val="002F32E2"/>
    <w:rsid w:val="003029BA"/>
    <w:rsid w:val="0031065C"/>
    <w:rsid w:val="00313A79"/>
    <w:rsid w:val="00314CCB"/>
    <w:rsid w:val="00315079"/>
    <w:rsid w:val="0031605F"/>
    <w:rsid w:val="00317A21"/>
    <w:rsid w:val="00321170"/>
    <w:rsid w:val="00330E28"/>
    <w:rsid w:val="00334C0F"/>
    <w:rsid w:val="00337D47"/>
    <w:rsid w:val="00341EBB"/>
    <w:rsid w:val="0034638A"/>
    <w:rsid w:val="00351925"/>
    <w:rsid w:val="00364D59"/>
    <w:rsid w:val="003803D7"/>
    <w:rsid w:val="003A4A67"/>
    <w:rsid w:val="003B7DB0"/>
    <w:rsid w:val="0042238F"/>
    <w:rsid w:val="004636D2"/>
    <w:rsid w:val="00467477"/>
    <w:rsid w:val="00471074"/>
    <w:rsid w:val="00476DFC"/>
    <w:rsid w:val="0048741A"/>
    <w:rsid w:val="004A2A2C"/>
    <w:rsid w:val="004A3D38"/>
    <w:rsid w:val="004A4836"/>
    <w:rsid w:val="004A5486"/>
    <w:rsid w:val="004B1BCC"/>
    <w:rsid w:val="004B3E1C"/>
    <w:rsid w:val="004B5C24"/>
    <w:rsid w:val="004B746F"/>
    <w:rsid w:val="004C2AE3"/>
    <w:rsid w:val="004C3644"/>
    <w:rsid w:val="004D6481"/>
    <w:rsid w:val="004E6D26"/>
    <w:rsid w:val="004E6FCB"/>
    <w:rsid w:val="004F4B78"/>
    <w:rsid w:val="00503513"/>
    <w:rsid w:val="00510C62"/>
    <w:rsid w:val="00516320"/>
    <w:rsid w:val="00521C1A"/>
    <w:rsid w:val="00525B27"/>
    <w:rsid w:val="0055486C"/>
    <w:rsid w:val="005841B4"/>
    <w:rsid w:val="00590A3C"/>
    <w:rsid w:val="00596AE6"/>
    <w:rsid w:val="005A0E2A"/>
    <w:rsid w:val="005A5B4A"/>
    <w:rsid w:val="005C3053"/>
    <w:rsid w:val="005D0BE6"/>
    <w:rsid w:val="005D1761"/>
    <w:rsid w:val="005D3336"/>
    <w:rsid w:val="005E1B9D"/>
    <w:rsid w:val="005F2423"/>
    <w:rsid w:val="005F3845"/>
    <w:rsid w:val="00601BB3"/>
    <w:rsid w:val="006041EC"/>
    <w:rsid w:val="0061184A"/>
    <w:rsid w:val="006210AC"/>
    <w:rsid w:val="00646143"/>
    <w:rsid w:val="006622E8"/>
    <w:rsid w:val="00673801"/>
    <w:rsid w:val="006A47AE"/>
    <w:rsid w:val="006A4FAC"/>
    <w:rsid w:val="006B254E"/>
    <w:rsid w:val="006B32C0"/>
    <w:rsid w:val="006E2270"/>
    <w:rsid w:val="006F1FE1"/>
    <w:rsid w:val="006F668D"/>
    <w:rsid w:val="00711CFC"/>
    <w:rsid w:val="00721826"/>
    <w:rsid w:val="00730197"/>
    <w:rsid w:val="0073114F"/>
    <w:rsid w:val="00751C65"/>
    <w:rsid w:val="00755C7E"/>
    <w:rsid w:val="00781950"/>
    <w:rsid w:val="00782D77"/>
    <w:rsid w:val="00797449"/>
    <w:rsid w:val="007D1B21"/>
    <w:rsid w:val="007D4C8B"/>
    <w:rsid w:val="007D72B0"/>
    <w:rsid w:val="007E5EBB"/>
    <w:rsid w:val="007F2C72"/>
    <w:rsid w:val="007F39E4"/>
    <w:rsid w:val="0080794A"/>
    <w:rsid w:val="00814008"/>
    <w:rsid w:val="008218C4"/>
    <w:rsid w:val="008307C3"/>
    <w:rsid w:val="00833371"/>
    <w:rsid w:val="0083651C"/>
    <w:rsid w:val="008471BC"/>
    <w:rsid w:val="0085673E"/>
    <w:rsid w:val="00860840"/>
    <w:rsid w:val="00872E8D"/>
    <w:rsid w:val="00873671"/>
    <w:rsid w:val="00874347"/>
    <w:rsid w:val="00895DD9"/>
    <w:rsid w:val="00896A14"/>
    <w:rsid w:val="00897012"/>
    <w:rsid w:val="008B18BA"/>
    <w:rsid w:val="008B3EA7"/>
    <w:rsid w:val="008C03C5"/>
    <w:rsid w:val="00920002"/>
    <w:rsid w:val="00926D9F"/>
    <w:rsid w:val="00944C06"/>
    <w:rsid w:val="0095147E"/>
    <w:rsid w:val="0095168A"/>
    <w:rsid w:val="00972247"/>
    <w:rsid w:val="00975BDE"/>
    <w:rsid w:val="00980176"/>
    <w:rsid w:val="009836AB"/>
    <w:rsid w:val="00990662"/>
    <w:rsid w:val="00993562"/>
    <w:rsid w:val="009A6960"/>
    <w:rsid w:val="009B243F"/>
    <w:rsid w:val="009D72E8"/>
    <w:rsid w:val="009E2E1A"/>
    <w:rsid w:val="009E736F"/>
    <w:rsid w:val="00A03698"/>
    <w:rsid w:val="00A156B0"/>
    <w:rsid w:val="00A2554F"/>
    <w:rsid w:val="00A27999"/>
    <w:rsid w:val="00A343E8"/>
    <w:rsid w:val="00A3605B"/>
    <w:rsid w:val="00A433B3"/>
    <w:rsid w:val="00A521B9"/>
    <w:rsid w:val="00A67880"/>
    <w:rsid w:val="00A75E7E"/>
    <w:rsid w:val="00A9333C"/>
    <w:rsid w:val="00A93924"/>
    <w:rsid w:val="00AA3677"/>
    <w:rsid w:val="00AA3BCD"/>
    <w:rsid w:val="00AB740A"/>
    <w:rsid w:val="00AC2452"/>
    <w:rsid w:val="00AC38C3"/>
    <w:rsid w:val="00AE2D01"/>
    <w:rsid w:val="00AF31CE"/>
    <w:rsid w:val="00B0448F"/>
    <w:rsid w:val="00B07419"/>
    <w:rsid w:val="00B12CEE"/>
    <w:rsid w:val="00B24B05"/>
    <w:rsid w:val="00B328BE"/>
    <w:rsid w:val="00B423F8"/>
    <w:rsid w:val="00B4589C"/>
    <w:rsid w:val="00B476A0"/>
    <w:rsid w:val="00B561DA"/>
    <w:rsid w:val="00B57D9E"/>
    <w:rsid w:val="00B57EED"/>
    <w:rsid w:val="00B60604"/>
    <w:rsid w:val="00B64613"/>
    <w:rsid w:val="00B7368A"/>
    <w:rsid w:val="00B744F0"/>
    <w:rsid w:val="00B82D8F"/>
    <w:rsid w:val="00B831C8"/>
    <w:rsid w:val="00B92C9E"/>
    <w:rsid w:val="00B9437B"/>
    <w:rsid w:val="00BA25A5"/>
    <w:rsid w:val="00BA4D12"/>
    <w:rsid w:val="00BD046F"/>
    <w:rsid w:val="00BD6A5C"/>
    <w:rsid w:val="00BE2FB9"/>
    <w:rsid w:val="00BE648D"/>
    <w:rsid w:val="00BF1859"/>
    <w:rsid w:val="00BF2681"/>
    <w:rsid w:val="00C03045"/>
    <w:rsid w:val="00C049D4"/>
    <w:rsid w:val="00C104C8"/>
    <w:rsid w:val="00C16073"/>
    <w:rsid w:val="00C20241"/>
    <w:rsid w:val="00C210BB"/>
    <w:rsid w:val="00C31862"/>
    <w:rsid w:val="00C41CC8"/>
    <w:rsid w:val="00C532A6"/>
    <w:rsid w:val="00C647FB"/>
    <w:rsid w:val="00C74CCA"/>
    <w:rsid w:val="00CC3D6E"/>
    <w:rsid w:val="00CC6579"/>
    <w:rsid w:val="00CC6A63"/>
    <w:rsid w:val="00CD3515"/>
    <w:rsid w:val="00CF37E0"/>
    <w:rsid w:val="00D05D69"/>
    <w:rsid w:val="00D0676A"/>
    <w:rsid w:val="00D119D7"/>
    <w:rsid w:val="00D33FB0"/>
    <w:rsid w:val="00D6527A"/>
    <w:rsid w:val="00D6613F"/>
    <w:rsid w:val="00D70102"/>
    <w:rsid w:val="00D90268"/>
    <w:rsid w:val="00D9483C"/>
    <w:rsid w:val="00DC1F69"/>
    <w:rsid w:val="00DC4A0D"/>
    <w:rsid w:val="00DD1890"/>
    <w:rsid w:val="00DD5759"/>
    <w:rsid w:val="00DE01F3"/>
    <w:rsid w:val="00DE0536"/>
    <w:rsid w:val="00DE2454"/>
    <w:rsid w:val="00DE2B81"/>
    <w:rsid w:val="00DF1CDB"/>
    <w:rsid w:val="00DF37D9"/>
    <w:rsid w:val="00E112B9"/>
    <w:rsid w:val="00E1508E"/>
    <w:rsid w:val="00E16817"/>
    <w:rsid w:val="00E32B8E"/>
    <w:rsid w:val="00E37A18"/>
    <w:rsid w:val="00E45241"/>
    <w:rsid w:val="00E45B07"/>
    <w:rsid w:val="00E509B8"/>
    <w:rsid w:val="00E52BDE"/>
    <w:rsid w:val="00E557B5"/>
    <w:rsid w:val="00E62A0C"/>
    <w:rsid w:val="00E63D3B"/>
    <w:rsid w:val="00E83B49"/>
    <w:rsid w:val="00E955FF"/>
    <w:rsid w:val="00EB1704"/>
    <w:rsid w:val="00EB669E"/>
    <w:rsid w:val="00EC0102"/>
    <w:rsid w:val="00EC1C87"/>
    <w:rsid w:val="00EC7750"/>
    <w:rsid w:val="00ED2A5C"/>
    <w:rsid w:val="00EF55C9"/>
    <w:rsid w:val="00F01C2F"/>
    <w:rsid w:val="00F106EB"/>
    <w:rsid w:val="00F11AF0"/>
    <w:rsid w:val="00F13690"/>
    <w:rsid w:val="00F16A6D"/>
    <w:rsid w:val="00F23F33"/>
    <w:rsid w:val="00F5060E"/>
    <w:rsid w:val="00F600FE"/>
    <w:rsid w:val="00F65CB3"/>
    <w:rsid w:val="00F75E0E"/>
    <w:rsid w:val="00F90ADC"/>
    <w:rsid w:val="00F9494E"/>
    <w:rsid w:val="00F96594"/>
    <w:rsid w:val="00FA1C1F"/>
    <w:rsid w:val="00FC0900"/>
    <w:rsid w:val="00FC1CE2"/>
    <w:rsid w:val="00FD3532"/>
    <w:rsid w:val="00FE3A6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2FC400"/>
  <w15:chartTrackingRefBased/>
  <w15:docId w15:val="{85B7022E-816E-B245-BFCF-76621FF4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E3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3F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6A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3A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A65"/>
  </w:style>
  <w:style w:type="paragraph" w:styleId="Pidipagina">
    <w:name w:val="footer"/>
    <w:basedOn w:val="Normale"/>
    <w:link w:val="PidipaginaCarattere"/>
    <w:uiPriority w:val="99"/>
    <w:unhideWhenUsed/>
    <w:rsid w:val="00FE3A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A65"/>
  </w:style>
  <w:style w:type="character" w:customStyle="1" w:styleId="Titolo1Carattere">
    <w:name w:val="Titolo 1 Carattere"/>
    <w:basedOn w:val="Carpredefinitoparagrafo"/>
    <w:link w:val="Titolo1"/>
    <w:uiPriority w:val="9"/>
    <w:rsid w:val="00FE3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fobase">
    <w:name w:val="[Paragrafo base]"/>
    <w:basedOn w:val="Normale"/>
    <w:uiPriority w:val="99"/>
    <w:rsid w:val="00FE3A6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Numeropagina">
    <w:name w:val="page number"/>
    <w:basedOn w:val="Carpredefinitoparagrafo"/>
    <w:uiPriority w:val="99"/>
    <w:semiHidden/>
    <w:unhideWhenUsed/>
    <w:rsid w:val="00EC0102"/>
  </w:style>
  <w:style w:type="character" w:styleId="Collegamentoipertestuale">
    <w:name w:val="Hyperlink"/>
    <w:basedOn w:val="Carpredefinitoparagrafo"/>
    <w:uiPriority w:val="99"/>
    <w:unhideWhenUsed/>
    <w:rsid w:val="0003123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123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B4A8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6A5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14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52BDE"/>
  </w:style>
  <w:style w:type="paragraph" w:styleId="Testonormale">
    <w:name w:val="Plain Text"/>
    <w:basedOn w:val="Normale"/>
    <w:link w:val="TestonormaleCarattere"/>
    <w:uiPriority w:val="99"/>
    <w:semiHidden/>
    <w:unhideWhenUsed/>
    <w:rsid w:val="00895DD9"/>
    <w:rPr>
      <w:rFonts w:ascii="Calibri" w:eastAsia="Times New Roman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95DD9"/>
    <w:rPr>
      <w:rFonts w:ascii="Calibri" w:eastAsia="Times New Roman" w:hAnsi="Calibri" w:cs="Times New Roman"/>
      <w:sz w:val="22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82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727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27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27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27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276A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514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5147E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3F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Carpredefinitoparagrafo"/>
    <w:rsid w:val="006622E8"/>
  </w:style>
  <w:style w:type="character" w:styleId="Collegamentovisitato">
    <w:name w:val="FollowedHyperlink"/>
    <w:basedOn w:val="Carpredefinitoparagrafo"/>
    <w:uiPriority w:val="99"/>
    <w:semiHidden/>
    <w:unhideWhenUsed/>
    <w:rsid w:val="00F136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80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0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6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f.com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.bruzzone@obr.e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wsroom@bff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br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sabff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AEFC91-A0FD-4B02-A727-1A6D56B7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Casotti</dc:creator>
  <cp:keywords/>
  <dc:description/>
  <cp:lastModifiedBy>Crosta Sofia</cp:lastModifiedBy>
  <cp:revision>4</cp:revision>
  <cp:lastPrinted>2024-03-12T16:27:00Z</cp:lastPrinted>
  <dcterms:created xsi:type="dcterms:W3CDTF">2024-03-13T15:35:00Z</dcterms:created>
  <dcterms:modified xsi:type="dcterms:W3CDTF">2024-03-15T08:50:00Z</dcterms:modified>
</cp:coreProperties>
</file>