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0E14" w14:textId="5C06F756" w:rsidR="00CE2AC9" w:rsidRPr="00CE2AC9" w:rsidRDefault="00CE2AC9" w:rsidP="000129AA">
      <w:pPr>
        <w:jc w:val="center"/>
        <w:rPr>
          <w:rFonts w:ascii="Arial" w:eastAsia="Times New Roman" w:hAnsi="Arial" w:cs="Arial"/>
          <w:b/>
          <w:kern w:val="0"/>
          <w:sz w:val="22"/>
          <w:lang w:eastAsia="it-IT"/>
          <w14:ligatures w14:val="none"/>
        </w:rPr>
      </w:pPr>
      <w:r w:rsidRPr="00CE2AC9">
        <w:rPr>
          <w:rFonts w:ascii="Arial" w:eastAsia="Times New Roman" w:hAnsi="Arial" w:cs="Arial"/>
          <w:b/>
          <w:kern w:val="0"/>
          <w:sz w:val="22"/>
          <w:lang w:eastAsia="it-IT"/>
          <w14:ligatures w14:val="none"/>
        </w:rPr>
        <w:t>COMUNICATO STAMPA</w:t>
      </w:r>
    </w:p>
    <w:p w14:paraId="124B73AA" w14:textId="77777777" w:rsidR="00CE2AC9" w:rsidRDefault="00CE2AC9" w:rsidP="000129AA">
      <w:pPr>
        <w:jc w:val="center"/>
        <w:rPr>
          <w:rFonts w:ascii="Arial" w:eastAsia="Times New Roman" w:hAnsi="Arial" w:cs="Arial"/>
          <w:b/>
          <w:kern w:val="0"/>
          <w:sz w:val="32"/>
          <w:lang w:eastAsia="it-IT"/>
          <w14:ligatures w14:val="none"/>
        </w:rPr>
      </w:pPr>
    </w:p>
    <w:p w14:paraId="44D34153" w14:textId="3EBCA54B" w:rsidR="007E0B87" w:rsidRPr="00AF70A6" w:rsidRDefault="000129AA" w:rsidP="000129AA">
      <w:pPr>
        <w:jc w:val="center"/>
        <w:rPr>
          <w:rFonts w:ascii="Arial" w:eastAsia="Times New Roman" w:hAnsi="Arial" w:cs="Arial"/>
          <w:b/>
          <w:kern w:val="0"/>
          <w:sz w:val="32"/>
          <w:lang w:eastAsia="it-IT"/>
          <w14:ligatures w14:val="none"/>
        </w:rPr>
      </w:pPr>
      <w:r w:rsidRPr="00AF70A6">
        <w:rPr>
          <w:rFonts w:ascii="Arial" w:eastAsia="Times New Roman" w:hAnsi="Arial" w:cs="Arial"/>
          <w:b/>
          <w:kern w:val="0"/>
          <w:sz w:val="32"/>
          <w:lang w:eastAsia="it-IT"/>
          <w14:ligatures w14:val="none"/>
        </w:rPr>
        <w:t>LENDLEASE CONCLUDE LA PRIMA FASE DI SVILUPPO</w:t>
      </w:r>
    </w:p>
    <w:p w14:paraId="1C8B6047" w14:textId="503FBB36" w:rsidR="00711323" w:rsidRPr="00AF70A6" w:rsidRDefault="007E0B87" w:rsidP="004F2F25">
      <w:pPr>
        <w:jc w:val="center"/>
        <w:rPr>
          <w:rFonts w:ascii="Arial" w:eastAsia="Times New Roman" w:hAnsi="Arial" w:cs="Arial"/>
          <w:b/>
          <w:kern w:val="0"/>
          <w:sz w:val="32"/>
          <w:lang w:eastAsia="it-IT"/>
          <w14:ligatures w14:val="none"/>
        </w:rPr>
      </w:pPr>
      <w:r w:rsidRPr="00AF70A6">
        <w:rPr>
          <w:rFonts w:ascii="Arial" w:eastAsia="Times New Roman" w:hAnsi="Arial" w:cs="Arial"/>
          <w:b/>
          <w:kern w:val="0"/>
          <w:sz w:val="32"/>
          <w:lang w:eastAsia="it-IT"/>
          <w14:ligatures w14:val="none"/>
        </w:rPr>
        <w:t xml:space="preserve">Nuove aree di </w:t>
      </w:r>
      <w:r w:rsidR="00AB6AFB" w:rsidRPr="00AF70A6">
        <w:rPr>
          <w:rFonts w:ascii="Arial" w:eastAsia="Times New Roman" w:hAnsi="Arial" w:cs="Arial"/>
          <w:b/>
          <w:kern w:val="0"/>
          <w:sz w:val="32"/>
          <w:lang w:eastAsia="it-IT"/>
          <w14:ligatures w14:val="none"/>
        </w:rPr>
        <w:t>MIND</w:t>
      </w:r>
      <w:r w:rsidRPr="00AF70A6">
        <w:rPr>
          <w:rFonts w:ascii="Arial" w:eastAsia="Times New Roman" w:hAnsi="Arial" w:cs="Arial"/>
          <w:b/>
          <w:kern w:val="0"/>
          <w:sz w:val="32"/>
          <w:lang w:eastAsia="it-IT"/>
          <w14:ligatures w14:val="none"/>
        </w:rPr>
        <w:t xml:space="preserve"> aperte</w:t>
      </w:r>
      <w:r w:rsidR="000129AA" w:rsidRPr="00AF70A6">
        <w:rPr>
          <w:rFonts w:ascii="Arial" w:eastAsia="Times New Roman" w:hAnsi="Arial" w:cs="Arial"/>
          <w:b/>
          <w:kern w:val="0"/>
          <w:sz w:val="32"/>
          <w:lang w:eastAsia="it-IT"/>
          <w14:ligatures w14:val="none"/>
        </w:rPr>
        <w:t xml:space="preserve"> </w:t>
      </w:r>
      <w:r w:rsidRPr="00AF70A6">
        <w:rPr>
          <w:rFonts w:ascii="Arial" w:eastAsia="Times New Roman" w:hAnsi="Arial" w:cs="Arial"/>
          <w:b/>
          <w:kern w:val="0"/>
          <w:sz w:val="32"/>
          <w:lang w:eastAsia="it-IT"/>
          <w14:ligatures w14:val="none"/>
        </w:rPr>
        <w:t>alla città</w:t>
      </w:r>
      <w:r w:rsidR="000129AA" w:rsidRPr="00AF70A6">
        <w:rPr>
          <w:rFonts w:ascii="Arial" w:eastAsia="Times New Roman" w:hAnsi="Arial" w:cs="Arial"/>
          <w:b/>
          <w:kern w:val="0"/>
          <w:sz w:val="32"/>
          <w:lang w:eastAsia="it-IT"/>
          <w14:ligatures w14:val="none"/>
        </w:rPr>
        <w:t xml:space="preserve"> </w:t>
      </w:r>
      <w:r w:rsidRPr="00AF70A6">
        <w:rPr>
          <w:rFonts w:ascii="Arial" w:eastAsia="Times New Roman" w:hAnsi="Arial" w:cs="Arial"/>
          <w:b/>
          <w:kern w:val="0"/>
          <w:sz w:val="32"/>
          <w:lang w:eastAsia="it-IT"/>
          <w14:ligatures w14:val="none"/>
        </w:rPr>
        <w:t xml:space="preserve">e avviati i nuovi cantieri nel </w:t>
      </w:r>
      <w:r w:rsidR="00532CB2" w:rsidRPr="00AF70A6">
        <w:rPr>
          <w:rFonts w:ascii="Arial" w:eastAsia="Times New Roman" w:hAnsi="Arial" w:cs="Arial"/>
          <w:b/>
          <w:kern w:val="0"/>
          <w:sz w:val="32"/>
          <w:lang w:eastAsia="it-IT"/>
          <w14:ligatures w14:val="none"/>
        </w:rPr>
        <w:t>WESTGATE</w:t>
      </w:r>
    </w:p>
    <w:p w14:paraId="6D843C13" w14:textId="0501A99B" w:rsidR="004F2F25" w:rsidRPr="00AF70A6" w:rsidRDefault="004F2F25" w:rsidP="000129AA">
      <w:pPr>
        <w:jc w:val="center"/>
        <w:rPr>
          <w:rFonts w:ascii="Arial" w:eastAsia="Times New Roman" w:hAnsi="Arial" w:cs="Arial"/>
          <w:b/>
          <w:kern w:val="0"/>
          <w:u w:val="single"/>
          <w:lang w:eastAsia="it-IT"/>
          <w14:ligatures w14:val="none"/>
        </w:rPr>
      </w:pPr>
    </w:p>
    <w:p w14:paraId="75B9764C" w14:textId="4000636D" w:rsidR="00D208E6" w:rsidRPr="00D208E6" w:rsidRDefault="004F2F25" w:rsidP="00D208E6">
      <w:pPr>
        <w:pStyle w:val="Paragrafoelenco"/>
        <w:numPr>
          <w:ilvl w:val="0"/>
          <w:numId w:val="2"/>
        </w:numPr>
        <w:rPr>
          <w:rFonts w:ascii="Arial" w:eastAsia="Times New Roman" w:hAnsi="Arial" w:cs="Arial"/>
          <w:b/>
          <w:kern w:val="0"/>
          <w:lang w:eastAsia="it-IT"/>
          <w14:ligatures w14:val="none"/>
        </w:rPr>
      </w:pPr>
      <w:r w:rsidRPr="00D208E6">
        <w:rPr>
          <w:rFonts w:ascii="Arial" w:eastAsia="Times New Roman" w:hAnsi="Arial" w:cs="Arial"/>
          <w:b/>
          <w:kern w:val="0"/>
          <w:lang w:eastAsia="it-IT"/>
          <w14:ligatures w14:val="none"/>
        </w:rPr>
        <w:t>Tra aree concluse e cantieri in corso</w:t>
      </w:r>
      <w:r w:rsidR="00D208E6">
        <w:rPr>
          <w:rFonts w:ascii="Arial" w:eastAsia="Times New Roman" w:hAnsi="Arial" w:cs="Arial"/>
          <w:b/>
          <w:kern w:val="0"/>
          <w:lang w:eastAsia="it-IT"/>
          <w14:ligatures w14:val="none"/>
        </w:rPr>
        <w:t xml:space="preserve">, </w:t>
      </w:r>
      <w:r w:rsidRPr="00D208E6">
        <w:rPr>
          <w:rFonts w:ascii="Arial" w:eastAsia="Times New Roman" w:hAnsi="Arial" w:cs="Arial"/>
          <w:b/>
          <w:kern w:val="0"/>
          <w:lang w:eastAsia="it-IT"/>
          <w14:ligatures w14:val="none"/>
        </w:rPr>
        <w:t xml:space="preserve">lo sviluppo </w:t>
      </w:r>
      <w:r w:rsidR="00D208E6" w:rsidRPr="00D208E6">
        <w:rPr>
          <w:rFonts w:ascii="Arial" w:eastAsia="Times New Roman" w:hAnsi="Arial" w:cs="Arial"/>
          <w:b/>
          <w:kern w:val="0"/>
          <w:lang w:eastAsia="it-IT"/>
          <w14:ligatures w14:val="none"/>
        </w:rPr>
        <w:t xml:space="preserve">di MIND </w:t>
      </w:r>
      <w:r w:rsidR="00D208E6">
        <w:rPr>
          <w:rFonts w:ascii="Arial" w:eastAsia="Times New Roman" w:hAnsi="Arial" w:cs="Arial"/>
          <w:b/>
          <w:kern w:val="0"/>
          <w:lang w:eastAsia="it-IT"/>
          <w14:ligatures w14:val="none"/>
        </w:rPr>
        <w:t xml:space="preserve">è oggi già a oltre un terzo del totale </w:t>
      </w:r>
    </w:p>
    <w:p w14:paraId="7DB6565D" w14:textId="77777777" w:rsidR="0006024F" w:rsidRPr="00D208E6" w:rsidRDefault="0006024F" w:rsidP="0076492D">
      <w:pPr>
        <w:pStyle w:val="Paragrafoelenco"/>
        <w:rPr>
          <w:rFonts w:ascii="Arial" w:eastAsia="Times New Roman" w:hAnsi="Arial" w:cs="Arial"/>
          <w:i/>
          <w:iCs/>
          <w:kern w:val="0"/>
          <w:lang w:eastAsia="it-IT"/>
          <w14:ligatures w14:val="none"/>
        </w:rPr>
      </w:pPr>
    </w:p>
    <w:p w14:paraId="22B5150B" w14:textId="0B44D664" w:rsidR="00E91CA5" w:rsidRPr="0091592A" w:rsidRDefault="0091592A" w:rsidP="0091592A">
      <w:pPr>
        <w:numPr>
          <w:ilvl w:val="0"/>
          <w:numId w:val="2"/>
        </w:numPr>
        <w:rPr>
          <w:rFonts w:ascii="Arial" w:eastAsia="Arial" w:hAnsi="Arial" w:cs="Arial"/>
          <w:i/>
          <w:color w:val="000000"/>
        </w:rPr>
      </w:pPr>
      <w:r w:rsidRPr="0091592A">
        <w:rPr>
          <w:rFonts w:ascii="Arial" w:eastAsia="Arial" w:hAnsi="Arial" w:cs="Arial"/>
          <w:i/>
        </w:rPr>
        <w:t xml:space="preserve">Big </w:t>
      </w:r>
      <w:proofErr w:type="spellStart"/>
      <w:r w:rsidRPr="0091592A">
        <w:rPr>
          <w:rFonts w:ascii="Arial" w:eastAsia="Arial" w:hAnsi="Arial" w:cs="Arial"/>
          <w:i/>
        </w:rPr>
        <w:t>Spaces</w:t>
      </w:r>
      <w:proofErr w:type="spellEnd"/>
      <w:r w:rsidRPr="0091592A">
        <w:rPr>
          <w:rFonts w:ascii="Arial" w:eastAsia="Arial" w:hAnsi="Arial" w:cs="Arial"/>
          <w:i/>
        </w:rPr>
        <w:t xml:space="preserve"> lancia</w:t>
      </w:r>
      <w:r w:rsidRPr="0091592A">
        <w:rPr>
          <w:rFonts w:ascii="Arial" w:eastAsia="Arial" w:hAnsi="Arial" w:cs="Arial"/>
          <w:i/>
          <w:color w:val="000000"/>
        </w:rPr>
        <w:t xml:space="preserve"> Big Theatre</w:t>
      </w:r>
      <w:r w:rsidRPr="0091592A">
        <w:rPr>
          <w:rFonts w:ascii="Arial" w:eastAsia="Arial" w:hAnsi="Arial" w:cs="Arial"/>
          <w:i/>
        </w:rPr>
        <w:t>,</w:t>
      </w:r>
      <w:r w:rsidRPr="0091592A">
        <w:rPr>
          <w:rFonts w:ascii="Arial" w:eastAsia="Arial" w:hAnsi="Arial" w:cs="Arial"/>
          <w:i/>
          <w:color w:val="000000"/>
        </w:rPr>
        <w:t xml:space="preserve"> dotando MIND di</w:t>
      </w:r>
      <w:r w:rsidRPr="0091592A">
        <w:rPr>
          <w:rFonts w:ascii="Arial" w:eastAsia="Arial" w:hAnsi="Arial" w:cs="Arial"/>
          <w:i/>
        </w:rPr>
        <w:t xml:space="preserve"> uno</w:t>
      </w:r>
      <w:r w:rsidRPr="0091592A">
        <w:rPr>
          <w:rFonts w:ascii="Arial" w:eastAsia="Arial" w:hAnsi="Arial" w:cs="Arial"/>
          <w:i/>
          <w:color w:val="000000"/>
        </w:rPr>
        <w:t xml:space="preserve"> spazio per eventi </w:t>
      </w:r>
      <w:r w:rsidRPr="0091592A">
        <w:rPr>
          <w:rFonts w:ascii="Arial" w:eastAsia="Arial" w:hAnsi="Arial" w:cs="Arial"/>
          <w:i/>
        </w:rPr>
        <w:t>per</w:t>
      </w:r>
      <w:r w:rsidRPr="0091592A">
        <w:rPr>
          <w:rFonts w:ascii="Arial" w:eastAsia="Arial" w:hAnsi="Arial" w:cs="Arial"/>
          <w:i/>
          <w:color w:val="000000"/>
        </w:rPr>
        <w:t xml:space="preserve"> 3500 persone</w:t>
      </w:r>
    </w:p>
    <w:p w14:paraId="006AEFF5" w14:textId="77777777" w:rsidR="00E03BC8" w:rsidRDefault="00E03BC8" w:rsidP="006A119A">
      <w:pPr>
        <w:rPr>
          <w:rFonts w:ascii="Arial" w:eastAsia="Times New Roman" w:hAnsi="Arial" w:cs="Arial"/>
          <w:i/>
          <w:iCs/>
          <w:kern w:val="0"/>
          <w:lang w:eastAsia="it-IT"/>
          <w14:ligatures w14:val="none"/>
        </w:rPr>
      </w:pPr>
    </w:p>
    <w:p w14:paraId="14C570BD" w14:textId="2C2BB4AA" w:rsidR="00CC1ED6" w:rsidRDefault="0006024F" w:rsidP="481FC5A9">
      <w:pPr>
        <w:pStyle w:val="Paragrafoelenco"/>
        <w:numPr>
          <w:ilvl w:val="0"/>
          <w:numId w:val="2"/>
        </w:numPr>
        <w:rPr>
          <w:rFonts w:ascii="Arial" w:eastAsia="Times New Roman" w:hAnsi="Arial" w:cs="Arial"/>
          <w:i/>
          <w:iCs/>
          <w:kern w:val="0"/>
          <w:lang w:eastAsia="it-IT"/>
          <w14:ligatures w14:val="none"/>
        </w:rPr>
      </w:pPr>
      <w:r w:rsidRPr="481FC5A9">
        <w:rPr>
          <w:rFonts w:ascii="Arial" w:eastAsia="Times New Roman" w:hAnsi="Arial" w:cs="Arial"/>
          <w:i/>
          <w:iCs/>
          <w:kern w:val="0"/>
          <w:lang w:eastAsia="it-IT"/>
          <w14:ligatures w14:val="none"/>
        </w:rPr>
        <w:t xml:space="preserve">Valore </w:t>
      </w:r>
      <w:r w:rsidR="00532CB2" w:rsidRPr="481FC5A9">
        <w:rPr>
          <w:rFonts w:ascii="Arial" w:eastAsia="Times New Roman" w:hAnsi="Arial" w:cs="Arial"/>
          <w:i/>
          <w:iCs/>
          <w:kern w:val="0"/>
          <w:lang w:eastAsia="it-IT"/>
          <w14:ligatures w14:val="none"/>
        </w:rPr>
        <w:t>Italia</w:t>
      </w:r>
      <w:r w:rsidR="00E91CA5" w:rsidRPr="481FC5A9">
        <w:rPr>
          <w:rFonts w:ascii="Arial" w:eastAsia="Times New Roman" w:hAnsi="Arial" w:cs="Arial"/>
          <w:i/>
          <w:iCs/>
          <w:kern w:val="0"/>
          <w:lang w:eastAsia="it-IT"/>
          <w14:ligatures w14:val="none"/>
        </w:rPr>
        <w:t xml:space="preserve"> promuove l</w:t>
      </w:r>
      <w:r w:rsidR="00304F33">
        <w:rPr>
          <w:rFonts w:ascii="Arial" w:eastAsia="Times New Roman" w:hAnsi="Arial" w:cs="Arial"/>
          <w:i/>
          <w:iCs/>
          <w:kern w:val="0"/>
          <w:lang w:eastAsia="it-IT"/>
          <w14:ligatures w14:val="none"/>
        </w:rPr>
        <w:t>’</w:t>
      </w:r>
      <w:r w:rsidR="00E91CA5" w:rsidRPr="481FC5A9">
        <w:rPr>
          <w:rFonts w:ascii="Arial" w:eastAsia="Times New Roman" w:hAnsi="Arial" w:cs="Arial"/>
          <w:i/>
          <w:iCs/>
          <w:kern w:val="0"/>
          <w:lang w:eastAsia="it-IT"/>
          <w14:ligatures w14:val="none"/>
        </w:rPr>
        <w:t>istruzione con la Scuola di Restauro di Botticino e il Campus ITS CIMA</w:t>
      </w:r>
      <w:r w:rsidRPr="481FC5A9">
        <w:rPr>
          <w:rFonts w:ascii="Arial" w:eastAsia="Times New Roman" w:hAnsi="Arial" w:cs="Arial"/>
          <w:i/>
          <w:iCs/>
          <w:kern w:val="0"/>
          <w:lang w:eastAsia="it-IT"/>
          <w14:ligatures w14:val="none"/>
        </w:rPr>
        <w:t xml:space="preserve"> </w:t>
      </w:r>
    </w:p>
    <w:p w14:paraId="2A3D2BE8" w14:textId="77777777" w:rsidR="00304F33" w:rsidRPr="00304F33" w:rsidRDefault="00304F33" w:rsidP="00304F33">
      <w:pPr>
        <w:ind w:left="360"/>
        <w:rPr>
          <w:rFonts w:ascii="Arial" w:eastAsia="Times New Roman" w:hAnsi="Arial" w:cs="Arial"/>
          <w:i/>
          <w:iCs/>
          <w:kern w:val="0"/>
          <w:lang w:eastAsia="it-IT"/>
          <w14:ligatures w14:val="none"/>
        </w:rPr>
      </w:pPr>
    </w:p>
    <w:p w14:paraId="6EE664B1" w14:textId="0B891A5E" w:rsidR="00CC1ED6" w:rsidRPr="00E03BC8" w:rsidRDefault="0006024F" w:rsidP="481FC5A9">
      <w:pPr>
        <w:pStyle w:val="Paragrafoelenco"/>
        <w:numPr>
          <w:ilvl w:val="0"/>
          <w:numId w:val="2"/>
        </w:numPr>
        <w:rPr>
          <w:rFonts w:ascii="Arial" w:eastAsia="Times New Roman" w:hAnsi="Arial" w:cs="Arial"/>
          <w:i/>
          <w:iCs/>
          <w:kern w:val="0"/>
          <w:lang w:eastAsia="it-IT"/>
          <w14:ligatures w14:val="none"/>
        </w:rPr>
      </w:pPr>
      <w:r w:rsidRPr="481FC5A9">
        <w:rPr>
          <w:rFonts w:ascii="Arial" w:eastAsia="Times New Roman" w:hAnsi="Arial" w:cs="Arial"/>
          <w:i/>
          <w:iCs/>
          <w:kern w:val="0"/>
          <w:lang w:eastAsia="it-IT"/>
          <w14:ligatures w14:val="none"/>
        </w:rPr>
        <w:t xml:space="preserve"> </w:t>
      </w:r>
      <w:proofErr w:type="spellStart"/>
      <w:r w:rsidR="00670A71" w:rsidRPr="481FC5A9">
        <w:rPr>
          <w:rFonts w:ascii="Arial" w:eastAsia="Times New Roman" w:hAnsi="Arial" w:cs="Arial"/>
          <w:i/>
          <w:iCs/>
          <w:kern w:val="0"/>
          <w:lang w:eastAsia="it-IT"/>
          <w14:ligatures w14:val="none"/>
        </w:rPr>
        <w:t>Federated</w:t>
      </w:r>
      <w:proofErr w:type="spellEnd"/>
      <w:r w:rsidR="00670A71" w:rsidRPr="481FC5A9">
        <w:rPr>
          <w:rFonts w:ascii="Arial" w:eastAsia="Times New Roman" w:hAnsi="Arial" w:cs="Arial"/>
          <w:i/>
          <w:iCs/>
          <w:kern w:val="0"/>
          <w:lang w:eastAsia="it-IT"/>
          <w14:ligatures w14:val="none"/>
        </w:rPr>
        <w:t xml:space="preserve"> Innovation @MIND, attraverso la voce del Presidente recentemente eletto, presenta alcuni dei progetti già avviati che contribuiscono allo sviluppo di smart cities, tra cui “</w:t>
      </w:r>
      <w:proofErr w:type="spellStart"/>
      <w:r w:rsidR="00670A71" w:rsidRPr="481FC5A9">
        <w:rPr>
          <w:rFonts w:ascii="Arial" w:eastAsia="Times New Roman" w:hAnsi="Arial" w:cs="Arial"/>
          <w:i/>
          <w:iCs/>
          <w:kern w:val="0"/>
          <w:lang w:eastAsia="it-IT"/>
          <w14:ligatures w14:val="none"/>
        </w:rPr>
        <w:t>Rethinking</w:t>
      </w:r>
      <w:proofErr w:type="spellEnd"/>
      <w:r w:rsidR="00670A71" w:rsidRPr="481FC5A9">
        <w:rPr>
          <w:rFonts w:ascii="Arial" w:eastAsia="Times New Roman" w:hAnsi="Arial" w:cs="Arial"/>
          <w:i/>
          <w:iCs/>
          <w:kern w:val="0"/>
          <w:lang w:eastAsia="it-IT"/>
          <w14:ligatures w14:val="none"/>
        </w:rPr>
        <w:t xml:space="preserve"> School </w:t>
      </w:r>
      <w:proofErr w:type="spellStart"/>
      <w:r w:rsidR="00670A71" w:rsidRPr="481FC5A9">
        <w:rPr>
          <w:rFonts w:ascii="Arial" w:eastAsia="Times New Roman" w:hAnsi="Arial" w:cs="Arial"/>
          <w:i/>
          <w:iCs/>
          <w:kern w:val="0"/>
          <w:lang w:eastAsia="it-IT"/>
          <w14:ligatures w14:val="none"/>
        </w:rPr>
        <w:t>Spaces</w:t>
      </w:r>
      <w:proofErr w:type="spellEnd"/>
      <w:r w:rsidR="00670A71" w:rsidRPr="481FC5A9">
        <w:rPr>
          <w:rFonts w:ascii="Arial" w:eastAsia="Times New Roman" w:hAnsi="Arial" w:cs="Arial"/>
          <w:i/>
          <w:iCs/>
          <w:kern w:val="0"/>
          <w:lang w:eastAsia="it-IT"/>
          <w14:ligatures w14:val="none"/>
        </w:rPr>
        <w:t>”, l</w:t>
      </w:r>
      <w:r w:rsidR="00304F33">
        <w:rPr>
          <w:rFonts w:ascii="Arial" w:eastAsia="Times New Roman" w:hAnsi="Arial" w:cs="Arial"/>
          <w:i/>
          <w:iCs/>
          <w:kern w:val="0"/>
          <w:lang w:eastAsia="it-IT"/>
          <w14:ligatures w14:val="none"/>
        </w:rPr>
        <w:t>’</w:t>
      </w:r>
      <w:r w:rsidR="00670A71" w:rsidRPr="481FC5A9">
        <w:rPr>
          <w:rFonts w:ascii="Arial" w:eastAsia="Times New Roman" w:hAnsi="Arial" w:cs="Arial"/>
          <w:i/>
          <w:iCs/>
          <w:kern w:val="0"/>
          <w:lang w:eastAsia="it-IT"/>
          <w14:ligatures w14:val="none"/>
        </w:rPr>
        <w:t xml:space="preserve">aula scolastica del futuro intitolata a Elena Lucrezia </w:t>
      </w:r>
      <w:proofErr w:type="spellStart"/>
      <w:r w:rsidR="00670A71" w:rsidRPr="481FC5A9">
        <w:rPr>
          <w:rFonts w:ascii="Arial" w:eastAsia="Times New Roman" w:hAnsi="Arial" w:cs="Arial"/>
          <w:i/>
          <w:iCs/>
          <w:kern w:val="0"/>
          <w:lang w:eastAsia="it-IT"/>
          <w14:ligatures w14:val="none"/>
        </w:rPr>
        <w:t>Piscopia</w:t>
      </w:r>
      <w:proofErr w:type="spellEnd"/>
      <w:r w:rsidR="00670A71" w:rsidRPr="481FC5A9">
        <w:rPr>
          <w:rFonts w:ascii="Arial" w:eastAsia="Times New Roman" w:hAnsi="Arial" w:cs="Arial"/>
          <w:i/>
          <w:iCs/>
          <w:kern w:val="0"/>
          <w:lang w:eastAsia="it-IT"/>
          <w14:ligatures w14:val="none"/>
        </w:rPr>
        <w:t xml:space="preserve"> Corner, e “</w:t>
      </w:r>
      <w:proofErr w:type="spellStart"/>
      <w:r w:rsidR="00670A71" w:rsidRPr="481FC5A9">
        <w:rPr>
          <w:rFonts w:ascii="Arial" w:eastAsia="Times New Roman" w:hAnsi="Arial" w:cs="Arial"/>
          <w:i/>
          <w:iCs/>
          <w:kern w:val="0"/>
          <w:lang w:eastAsia="it-IT"/>
          <w14:ligatures w14:val="none"/>
        </w:rPr>
        <w:t>Sustainability</w:t>
      </w:r>
      <w:proofErr w:type="spellEnd"/>
      <w:r w:rsidR="00670A71" w:rsidRPr="481FC5A9">
        <w:rPr>
          <w:rFonts w:ascii="Arial" w:eastAsia="Times New Roman" w:hAnsi="Arial" w:cs="Arial"/>
          <w:i/>
          <w:iCs/>
          <w:kern w:val="0"/>
          <w:lang w:eastAsia="it-IT"/>
          <w14:ligatures w14:val="none"/>
        </w:rPr>
        <w:t xml:space="preserve"> &amp; </w:t>
      </w:r>
      <w:proofErr w:type="spellStart"/>
      <w:r w:rsidR="00670A71" w:rsidRPr="481FC5A9">
        <w:rPr>
          <w:rFonts w:ascii="Arial" w:eastAsia="Times New Roman" w:hAnsi="Arial" w:cs="Arial"/>
          <w:i/>
          <w:iCs/>
          <w:kern w:val="0"/>
          <w:lang w:eastAsia="it-IT"/>
          <w14:ligatures w14:val="none"/>
        </w:rPr>
        <w:t>Circular</w:t>
      </w:r>
      <w:proofErr w:type="spellEnd"/>
      <w:r w:rsidR="00670A71" w:rsidRPr="481FC5A9">
        <w:rPr>
          <w:rFonts w:ascii="Arial" w:eastAsia="Times New Roman" w:hAnsi="Arial" w:cs="Arial"/>
          <w:i/>
          <w:iCs/>
          <w:kern w:val="0"/>
          <w:lang w:eastAsia="it-IT"/>
          <w14:ligatures w14:val="none"/>
        </w:rPr>
        <w:t xml:space="preserve"> Economy in Healthcare”, l</w:t>
      </w:r>
      <w:r w:rsidR="00304F33">
        <w:rPr>
          <w:rFonts w:ascii="Arial" w:eastAsia="Times New Roman" w:hAnsi="Arial" w:cs="Arial"/>
          <w:i/>
          <w:iCs/>
          <w:kern w:val="0"/>
          <w:lang w:eastAsia="it-IT"/>
          <w14:ligatures w14:val="none"/>
        </w:rPr>
        <w:t>’</w:t>
      </w:r>
      <w:r w:rsidR="00670A71" w:rsidRPr="481FC5A9">
        <w:rPr>
          <w:rFonts w:ascii="Arial" w:eastAsia="Times New Roman" w:hAnsi="Arial" w:cs="Arial"/>
          <w:i/>
          <w:iCs/>
          <w:kern w:val="0"/>
          <w:lang w:eastAsia="it-IT"/>
          <w14:ligatures w14:val="none"/>
        </w:rPr>
        <w:t>iniziativa per identificare e integrare le tecnologie per la gestione circolare della risorsa idrica e delle acque reflue nel settore ospedaliero</w:t>
      </w:r>
    </w:p>
    <w:p w14:paraId="4287E2D8" w14:textId="77777777" w:rsidR="007C4BA6" w:rsidRPr="007C4BA6" w:rsidRDefault="007C4BA6" w:rsidP="007C4BA6">
      <w:pPr>
        <w:pStyle w:val="Paragrafoelenco"/>
        <w:rPr>
          <w:rFonts w:ascii="Arial" w:eastAsia="Times New Roman" w:hAnsi="Arial" w:cs="Arial"/>
          <w:i/>
          <w:iCs/>
          <w:kern w:val="0"/>
          <w:lang w:eastAsia="it-IT"/>
          <w14:ligatures w14:val="none"/>
        </w:rPr>
      </w:pPr>
    </w:p>
    <w:p w14:paraId="4D654EAB" w14:textId="1679764D" w:rsidR="007C4BA6" w:rsidRPr="00CC1ED6" w:rsidRDefault="00726CD5" w:rsidP="004F2F25">
      <w:pPr>
        <w:pStyle w:val="Paragrafoelenco"/>
        <w:numPr>
          <w:ilvl w:val="0"/>
          <w:numId w:val="2"/>
        </w:numPr>
        <w:rPr>
          <w:rFonts w:ascii="Arial" w:eastAsia="Times New Roman" w:hAnsi="Arial" w:cs="Arial"/>
          <w:i/>
          <w:iCs/>
          <w:kern w:val="0"/>
          <w:lang w:eastAsia="it-IT"/>
          <w14:ligatures w14:val="none"/>
        </w:rPr>
      </w:pPr>
      <w:r>
        <w:rPr>
          <w:rFonts w:ascii="Arial" w:eastAsia="Times New Roman" w:hAnsi="Arial" w:cs="Arial"/>
          <w:i/>
          <w:iCs/>
          <w:kern w:val="0"/>
          <w:lang w:eastAsia="it-IT"/>
          <w14:ligatures w14:val="none"/>
        </w:rPr>
        <w:t xml:space="preserve">Ha aperto </w:t>
      </w:r>
      <w:proofErr w:type="spellStart"/>
      <w:r>
        <w:rPr>
          <w:rFonts w:ascii="Arial" w:eastAsia="Times New Roman" w:hAnsi="Arial" w:cs="Arial"/>
          <w:i/>
          <w:iCs/>
          <w:kern w:val="0"/>
          <w:lang w:eastAsia="it-IT"/>
          <w14:ligatures w14:val="none"/>
        </w:rPr>
        <w:t>EsselungaLab</w:t>
      </w:r>
      <w:proofErr w:type="spellEnd"/>
      <w:r>
        <w:rPr>
          <w:rFonts w:ascii="Arial" w:eastAsia="Times New Roman" w:hAnsi="Arial" w:cs="Arial"/>
          <w:i/>
          <w:iCs/>
          <w:kern w:val="0"/>
          <w:lang w:eastAsia="it-IT"/>
          <w14:ligatures w14:val="none"/>
        </w:rPr>
        <w:t>, laboratorio re</w:t>
      </w:r>
      <w:r w:rsidR="00752190">
        <w:rPr>
          <w:rFonts w:ascii="Arial" w:eastAsia="Times New Roman" w:hAnsi="Arial" w:cs="Arial"/>
          <w:i/>
          <w:iCs/>
          <w:kern w:val="0"/>
          <w:lang w:eastAsia="it-IT"/>
          <w14:ligatures w14:val="none"/>
        </w:rPr>
        <w:t xml:space="preserve">tail che unisce market e ristorazione nato per la community di </w:t>
      </w:r>
      <w:r w:rsidR="00CE670F">
        <w:rPr>
          <w:rFonts w:ascii="Arial" w:eastAsia="Times New Roman" w:hAnsi="Arial" w:cs="Arial"/>
          <w:i/>
          <w:iCs/>
          <w:kern w:val="0"/>
          <w:lang w:eastAsia="it-IT"/>
          <w14:ligatures w14:val="none"/>
        </w:rPr>
        <w:t>MIND</w:t>
      </w:r>
      <w:r w:rsidR="00752190">
        <w:rPr>
          <w:rFonts w:ascii="Arial" w:eastAsia="Times New Roman" w:hAnsi="Arial" w:cs="Arial"/>
          <w:i/>
          <w:iCs/>
          <w:kern w:val="0"/>
          <w:lang w:eastAsia="it-IT"/>
          <w14:ligatures w14:val="none"/>
        </w:rPr>
        <w:t xml:space="preserve"> dove testare nuovi servizi e tecnologie</w:t>
      </w:r>
    </w:p>
    <w:p w14:paraId="17B1CD9E" w14:textId="77777777" w:rsidR="0006024F" w:rsidRPr="00AF70A6" w:rsidRDefault="0006024F" w:rsidP="0006024F">
      <w:pPr>
        <w:rPr>
          <w:rFonts w:ascii="Arial" w:eastAsia="Times New Roman" w:hAnsi="Arial" w:cs="Arial"/>
          <w:i/>
          <w:iCs/>
          <w:kern w:val="0"/>
          <w:lang w:eastAsia="it-IT"/>
          <w14:ligatures w14:val="none"/>
        </w:rPr>
      </w:pPr>
    </w:p>
    <w:p w14:paraId="1B29EEDB" w14:textId="193A0A0F" w:rsidR="0006024F" w:rsidRPr="00AF70A6" w:rsidRDefault="0006024F" w:rsidP="004F2F25">
      <w:pPr>
        <w:pStyle w:val="Paragrafoelenco"/>
        <w:numPr>
          <w:ilvl w:val="0"/>
          <w:numId w:val="2"/>
        </w:numPr>
        <w:rPr>
          <w:rFonts w:ascii="Arial" w:eastAsia="Times New Roman" w:hAnsi="Arial" w:cs="Arial"/>
          <w:i/>
          <w:iCs/>
          <w:kern w:val="0"/>
          <w:lang w:eastAsia="it-IT"/>
          <w14:ligatures w14:val="none"/>
        </w:rPr>
      </w:pPr>
      <w:r w:rsidRPr="00AF70A6">
        <w:rPr>
          <w:rFonts w:ascii="Arial" w:eastAsia="Times New Roman" w:hAnsi="Arial" w:cs="Arial"/>
          <w:i/>
          <w:iCs/>
          <w:kern w:val="0"/>
          <w:lang w:eastAsia="it-IT"/>
          <w14:ligatures w14:val="none"/>
        </w:rPr>
        <w:t xml:space="preserve">Torna </w:t>
      </w:r>
      <w:r w:rsidR="008815CC" w:rsidRPr="00AF70A6">
        <w:rPr>
          <w:rFonts w:ascii="Arial" w:eastAsia="Times New Roman" w:hAnsi="Arial" w:cs="Arial"/>
          <w:i/>
          <w:iCs/>
          <w:kern w:val="0"/>
          <w:lang w:eastAsia="it-IT"/>
          <w14:ligatures w14:val="none"/>
        </w:rPr>
        <w:t>il 5</w:t>
      </w:r>
      <w:r w:rsidRPr="00AF70A6">
        <w:rPr>
          <w:rFonts w:ascii="Arial" w:eastAsia="Times New Roman" w:hAnsi="Arial" w:cs="Arial"/>
          <w:i/>
          <w:iCs/>
          <w:kern w:val="0"/>
          <w:lang w:eastAsia="it-IT"/>
          <w14:ligatures w14:val="none"/>
        </w:rPr>
        <w:t xml:space="preserve"> maggio la </w:t>
      </w:r>
      <w:r w:rsidR="00AB6AFB" w:rsidRPr="00AF70A6">
        <w:rPr>
          <w:rFonts w:ascii="Arial" w:eastAsia="Times New Roman" w:hAnsi="Arial" w:cs="Arial"/>
          <w:i/>
          <w:iCs/>
          <w:kern w:val="0"/>
          <w:lang w:eastAsia="it-IT"/>
          <w14:ligatures w14:val="none"/>
        </w:rPr>
        <w:t>MIND</w:t>
      </w:r>
      <w:r w:rsidRPr="00AF70A6">
        <w:rPr>
          <w:rFonts w:ascii="Arial" w:eastAsia="Times New Roman" w:hAnsi="Arial" w:cs="Arial"/>
          <w:i/>
          <w:iCs/>
          <w:kern w:val="0"/>
          <w:lang w:eastAsia="it-IT"/>
          <w14:ligatures w14:val="none"/>
        </w:rPr>
        <w:t xml:space="preserve"> Innovation Week, presentat</w:t>
      </w:r>
      <w:r w:rsidR="000129AA" w:rsidRPr="00AF70A6">
        <w:rPr>
          <w:rFonts w:ascii="Arial" w:eastAsia="Times New Roman" w:hAnsi="Arial" w:cs="Arial"/>
          <w:i/>
          <w:iCs/>
          <w:kern w:val="0"/>
          <w:lang w:eastAsia="it-IT"/>
          <w14:ligatures w14:val="none"/>
        </w:rPr>
        <w:t xml:space="preserve">a la seconda edizione </w:t>
      </w:r>
      <w:r w:rsidRPr="00AF70A6">
        <w:rPr>
          <w:rFonts w:ascii="Arial" w:eastAsia="Times New Roman" w:hAnsi="Arial" w:cs="Arial"/>
          <w:i/>
          <w:iCs/>
          <w:kern w:val="0"/>
          <w:lang w:eastAsia="it-IT"/>
          <w14:ligatures w14:val="none"/>
        </w:rPr>
        <w:t>del festival dell</w:t>
      </w:r>
      <w:r w:rsidR="00304F33">
        <w:rPr>
          <w:rFonts w:ascii="Arial" w:eastAsia="Times New Roman" w:hAnsi="Arial" w:cs="Arial"/>
          <w:i/>
          <w:iCs/>
          <w:kern w:val="0"/>
          <w:lang w:eastAsia="it-IT"/>
          <w14:ligatures w14:val="none"/>
        </w:rPr>
        <w:t>’</w:t>
      </w:r>
      <w:r w:rsidRPr="00AF70A6">
        <w:rPr>
          <w:rFonts w:ascii="Arial" w:eastAsia="Times New Roman" w:hAnsi="Arial" w:cs="Arial"/>
          <w:i/>
          <w:iCs/>
          <w:kern w:val="0"/>
          <w:lang w:eastAsia="it-IT"/>
          <w14:ligatures w14:val="none"/>
        </w:rPr>
        <w:t xml:space="preserve">innovazione made in </w:t>
      </w:r>
      <w:r w:rsidR="00AB6AFB" w:rsidRPr="00AF70A6">
        <w:rPr>
          <w:rFonts w:ascii="Arial" w:eastAsia="Times New Roman" w:hAnsi="Arial" w:cs="Arial"/>
          <w:i/>
          <w:iCs/>
          <w:kern w:val="0"/>
          <w:lang w:eastAsia="it-IT"/>
          <w14:ligatures w14:val="none"/>
        </w:rPr>
        <w:t>MIND</w:t>
      </w:r>
    </w:p>
    <w:p w14:paraId="32BD13D6" w14:textId="77777777" w:rsidR="0006024F" w:rsidRPr="00AF70A6" w:rsidRDefault="0006024F" w:rsidP="0006024F">
      <w:pPr>
        <w:rPr>
          <w:rFonts w:ascii="Arial" w:eastAsia="Times New Roman" w:hAnsi="Arial" w:cs="Arial"/>
          <w:kern w:val="0"/>
          <w:lang w:eastAsia="it-IT"/>
          <w14:ligatures w14:val="none"/>
        </w:rPr>
      </w:pPr>
    </w:p>
    <w:p w14:paraId="4A35098E" w14:textId="1F5D0AE0" w:rsidR="006D2680" w:rsidRPr="00AF70A6" w:rsidRDefault="0006024F" w:rsidP="00FA580C">
      <w:pPr>
        <w:pStyle w:val="NormaleWeb"/>
        <w:jc w:val="both"/>
        <w:rPr>
          <w:rFonts w:ascii="Arial" w:hAnsi="Arial" w:cs="Arial"/>
          <w:sz w:val="22"/>
          <w:szCs w:val="22"/>
        </w:rPr>
      </w:pPr>
      <w:r w:rsidRPr="00AF70A6">
        <w:rPr>
          <w:rFonts w:ascii="Arial" w:hAnsi="Arial" w:cs="Arial"/>
          <w:i/>
          <w:sz w:val="22"/>
          <w:szCs w:val="22"/>
        </w:rPr>
        <w:t>Milano, 19 marzo 2024</w:t>
      </w:r>
      <w:r w:rsidRPr="00AF70A6">
        <w:rPr>
          <w:rFonts w:ascii="Arial" w:hAnsi="Arial" w:cs="Arial"/>
          <w:sz w:val="22"/>
          <w:szCs w:val="22"/>
        </w:rPr>
        <w:t xml:space="preserve"> – </w:t>
      </w:r>
      <w:proofErr w:type="spellStart"/>
      <w:r w:rsidRPr="00AF70A6">
        <w:rPr>
          <w:rFonts w:ascii="Arial" w:hAnsi="Arial" w:cs="Arial"/>
          <w:b/>
          <w:sz w:val="22"/>
          <w:szCs w:val="22"/>
        </w:rPr>
        <w:t>Lendlease</w:t>
      </w:r>
      <w:proofErr w:type="spellEnd"/>
      <w:r w:rsidR="006D2680" w:rsidRPr="00AF70A6">
        <w:rPr>
          <w:rFonts w:ascii="Arial" w:hAnsi="Arial" w:cs="Arial"/>
          <w:b/>
          <w:sz w:val="22"/>
          <w:szCs w:val="22"/>
        </w:rPr>
        <w:t xml:space="preserve"> </w:t>
      </w:r>
      <w:r w:rsidR="000129AA" w:rsidRPr="00AF70A6">
        <w:rPr>
          <w:rFonts w:ascii="Arial" w:hAnsi="Arial" w:cs="Arial"/>
          <w:b/>
          <w:sz w:val="22"/>
          <w:szCs w:val="22"/>
        </w:rPr>
        <w:t xml:space="preserve">inaugura a </w:t>
      </w:r>
      <w:r w:rsidR="00AB6AFB" w:rsidRPr="00AF70A6">
        <w:rPr>
          <w:rFonts w:ascii="Arial" w:hAnsi="Arial" w:cs="Arial"/>
          <w:b/>
          <w:sz w:val="22"/>
          <w:szCs w:val="22"/>
        </w:rPr>
        <w:t>MIND</w:t>
      </w:r>
      <w:r w:rsidR="00532CB2" w:rsidRPr="00AF70A6">
        <w:rPr>
          <w:rFonts w:ascii="Arial" w:hAnsi="Arial" w:cs="Arial"/>
          <w:b/>
          <w:sz w:val="22"/>
          <w:szCs w:val="22"/>
        </w:rPr>
        <w:t>,</w:t>
      </w:r>
      <w:r w:rsidR="000129AA" w:rsidRPr="00AF70A6">
        <w:rPr>
          <w:rFonts w:ascii="Arial" w:hAnsi="Arial" w:cs="Arial"/>
          <w:b/>
          <w:sz w:val="22"/>
          <w:szCs w:val="22"/>
        </w:rPr>
        <w:t xml:space="preserve"> Milano Innovation </w:t>
      </w:r>
      <w:proofErr w:type="spellStart"/>
      <w:r w:rsidR="000129AA" w:rsidRPr="00AF70A6">
        <w:rPr>
          <w:rFonts w:ascii="Arial" w:hAnsi="Arial" w:cs="Arial"/>
          <w:b/>
          <w:sz w:val="22"/>
          <w:szCs w:val="22"/>
        </w:rPr>
        <w:t>District</w:t>
      </w:r>
      <w:proofErr w:type="spellEnd"/>
      <w:r w:rsidR="00532CB2" w:rsidRPr="00AF70A6">
        <w:rPr>
          <w:rFonts w:ascii="Arial" w:hAnsi="Arial" w:cs="Arial"/>
          <w:b/>
          <w:sz w:val="22"/>
          <w:szCs w:val="22"/>
        </w:rPr>
        <w:t>,</w:t>
      </w:r>
      <w:r w:rsidR="000129AA" w:rsidRPr="00AF70A6">
        <w:rPr>
          <w:rFonts w:ascii="Arial" w:hAnsi="Arial" w:cs="Arial"/>
          <w:sz w:val="22"/>
          <w:szCs w:val="22"/>
        </w:rPr>
        <w:t xml:space="preserve"> </w:t>
      </w:r>
      <w:r w:rsidR="000129AA" w:rsidRPr="00AF70A6">
        <w:rPr>
          <w:rFonts w:ascii="Arial" w:hAnsi="Arial" w:cs="Arial"/>
          <w:b/>
          <w:sz w:val="22"/>
          <w:szCs w:val="22"/>
        </w:rPr>
        <w:t xml:space="preserve">il cantiere per la costruzione </w:t>
      </w:r>
      <w:r w:rsidR="007E0B87" w:rsidRPr="00AF70A6">
        <w:rPr>
          <w:rFonts w:ascii="Arial" w:hAnsi="Arial" w:cs="Arial"/>
          <w:b/>
          <w:sz w:val="22"/>
          <w:szCs w:val="22"/>
        </w:rPr>
        <w:t xml:space="preserve">nella zona ovest </w:t>
      </w:r>
      <w:r w:rsidR="000129AA" w:rsidRPr="00AF70A6">
        <w:rPr>
          <w:rFonts w:ascii="Arial" w:hAnsi="Arial" w:cs="Arial"/>
          <w:b/>
          <w:sz w:val="22"/>
          <w:szCs w:val="22"/>
        </w:rPr>
        <w:t>di edifici nuovi,</w:t>
      </w:r>
      <w:r w:rsidR="000129AA" w:rsidRPr="00AF70A6">
        <w:rPr>
          <w:rFonts w:ascii="Arial" w:hAnsi="Arial" w:cs="Arial"/>
          <w:sz w:val="22"/>
          <w:szCs w:val="22"/>
        </w:rPr>
        <w:t xml:space="preserve"> adibit</w:t>
      </w:r>
      <w:r w:rsidR="007E0B87" w:rsidRPr="00AF70A6">
        <w:rPr>
          <w:rFonts w:ascii="Arial" w:hAnsi="Arial" w:cs="Arial"/>
          <w:sz w:val="22"/>
          <w:szCs w:val="22"/>
        </w:rPr>
        <w:t>i</w:t>
      </w:r>
      <w:r w:rsidR="000129AA" w:rsidRPr="00AF70A6">
        <w:rPr>
          <w:rFonts w:ascii="Arial" w:hAnsi="Arial" w:cs="Arial"/>
          <w:sz w:val="22"/>
          <w:szCs w:val="22"/>
        </w:rPr>
        <w:t xml:space="preserve"> a uso misto, residenziale e commerciale, denominata </w:t>
      </w:r>
      <w:proofErr w:type="spellStart"/>
      <w:r w:rsidR="00532CB2" w:rsidRPr="00AF70A6">
        <w:rPr>
          <w:rFonts w:ascii="Arial" w:hAnsi="Arial" w:cs="Arial"/>
          <w:b/>
          <w:sz w:val="22"/>
          <w:szCs w:val="22"/>
        </w:rPr>
        <w:t>Westgate</w:t>
      </w:r>
      <w:proofErr w:type="spellEnd"/>
      <w:r w:rsidR="000129AA" w:rsidRPr="00AF70A6">
        <w:rPr>
          <w:rFonts w:ascii="Arial" w:hAnsi="Arial" w:cs="Arial"/>
          <w:sz w:val="22"/>
          <w:szCs w:val="22"/>
        </w:rPr>
        <w:t xml:space="preserve"> </w:t>
      </w:r>
      <w:r w:rsidR="000129AA" w:rsidRPr="00AF70A6">
        <w:rPr>
          <w:rFonts w:ascii="Arial" w:hAnsi="Arial" w:cs="Arial"/>
          <w:b/>
          <w:sz w:val="22"/>
          <w:szCs w:val="22"/>
        </w:rPr>
        <w:t xml:space="preserve">e </w:t>
      </w:r>
      <w:r w:rsidR="006D2680" w:rsidRPr="00AF70A6">
        <w:rPr>
          <w:rFonts w:ascii="Arial" w:hAnsi="Arial" w:cs="Arial"/>
          <w:b/>
          <w:sz w:val="22"/>
          <w:szCs w:val="22"/>
        </w:rPr>
        <w:t xml:space="preserve">conclude lo sviluppo del </w:t>
      </w:r>
      <w:r w:rsidR="00AB6AFB" w:rsidRPr="00AF70A6">
        <w:rPr>
          <w:rFonts w:ascii="Arial" w:hAnsi="Arial" w:cs="Arial"/>
          <w:b/>
          <w:sz w:val="22"/>
          <w:szCs w:val="22"/>
        </w:rPr>
        <w:t>MIND</w:t>
      </w:r>
      <w:r w:rsidR="006D2680" w:rsidRPr="00AF70A6">
        <w:rPr>
          <w:rFonts w:ascii="Arial" w:hAnsi="Arial" w:cs="Arial"/>
          <w:b/>
          <w:sz w:val="22"/>
          <w:szCs w:val="22"/>
        </w:rPr>
        <w:t xml:space="preserve"> Village</w:t>
      </w:r>
      <w:r w:rsidR="004F2F25" w:rsidRPr="00AF70A6">
        <w:rPr>
          <w:rFonts w:ascii="Arial" w:hAnsi="Arial" w:cs="Arial"/>
          <w:sz w:val="22"/>
          <w:szCs w:val="22"/>
        </w:rPr>
        <w:t>.</w:t>
      </w:r>
      <w:r w:rsidRPr="00AF70A6">
        <w:rPr>
          <w:rFonts w:ascii="Arial" w:hAnsi="Arial" w:cs="Arial"/>
          <w:sz w:val="22"/>
          <w:szCs w:val="22"/>
        </w:rPr>
        <w:t xml:space="preserve"> </w:t>
      </w:r>
    </w:p>
    <w:p w14:paraId="1AAECF23" w14:textId="745AD12B" w:rsidR="0006024F" w:rsidRPr="00CE2AC9" w:rsidRDefault="005F4278" w:rsidP="00FA580C">
      <w:pPr>
        <w:pStyle w:val="NormaleWeb"/>
        <w:jc w:val="both"/>
        <w:rPr>
          <w:rFonts w:ascii="Arial" w:hAnsi="Arial" w:cs="Arial"/>
          <w:sz w:val="22"/>
          <w:szCs w:val="22"/>
        </w:rPr>
      </w:pPr>
      <w:r w:rsidRPr="00CE2AC9">
        <w:rPr>
          <w:rFonts w:ascii="Arial" w:hAnsi="Arial" w:cs="Arial"/>
          <w:sz w:val="22"/>
          <w:szCs w:val="22"/>
        </w:rPr>
        <w:t>In</w:t>
      </w:r>
      <w:r w:rsidR="006D2680" w:rsidRPr="00CE2AC9">
        <w:rPr>
          <w:rFonts w:ascii="Arial" w:hAnsi="Arial" w:cs="Arial"/>
          <w:sz w:val="22"/>
          <w:szCs w:val="22"/>
        </w:rPr>
        <w:t xml:space="preserve"> occasione dell</w:t>
      </w:r>
      <w:r w:rsidR="00304F33">
        <w:rPr>
          <w:rFonts w:ascii="Arial" w:hAnsi="Arial" w:cs="Arial"/>
          <w:sz w:val="22"/>
          <w:szCs w:val="22"/>
        </w:rPr>
        <w:t>’</w:t>
      </w:r>
      <w:r w:rsidR="006D2680" w:rsidRPr="00CE2AC9">
        <w:rPr>
          <w:rFonts w:ascii="Arial" w:hAnsi="Arial" w:cs="Arial"/>
          <w:sz w:val="22"/>
          <w:szCs w:val="22"/>
        </w:rPr>
        <w:t>evento pubblico dedicato a</w:t>
      </w:r>
      <w:r w:rsidRPr="00CE2AC9">
        <w:rPr>
          <w:rFonts w:ascii="Arial" w:hAnsi="Arial" w:cs="Arial"/>
          <w:sz w:val="22"/>
          <w:szCs w:val="22"/>
        </w:rPr>
        <w:t>l taglio del nastro del cantiere</w:t>
      </w:r>
      <w:r w:rsidR="00B56B15" w:rsidRPr="00CE2AC9">
        <w:rPr>
          <w:rFonts w:ascii="Arial" w:hAnsi="Arial" w:cs="Arial"/>
          <w:sz w:val="22"/>
          <w:szCs w:val="22"/>
        </w:rPr>
        <w:t xml:space="preserve"> tenutosi </w:t>
      </w:r>
      <w:r w:rsidRPr="00CE2AC9">
        <w:rPr>
          <w:rFonts w:ascii="Arial" w:hAnsi="Arial" w:cs="Arial"/>
          <w:sz w:val="22"/>
          <w:szCs w:val="22"/>
        </w:rPr>
        <w:t xml:space="preserve">oggi a </w:t>
      </w:r>
      <w:r w:rsidR="00AB6AFB" w:rsidRPr="00CE2AC9">
        <w:rPr>
          <w:rFonts w:ascii="Arial" w:hAnsi="Arial" w:cs="Arial"/>
          <w:sz w:val="22"/>
          <w:szCs w:val="22"/>
        </w:rPr>
        <w:t>MIND</w:t>
      </w:r>
      <w:r w:rsidRPr="00CE2AC9">
        <w:rPr>
          <w:rFonts w:ascii="Arial" w:hAnsi="Arial" w:cs="Arial"/>
          <w:sz w:val="22"/>
          <w:szCs w:val="22"/>
        </w:rPr>
        <w:t xml:space="preserve">, </w:t>
      </w:r>
      <w:proofErr w:type="spellStart"/>
      <w:r w:rsidR="006D2680" w:rsidRPr="00CE2AC9">
        <w:rPr>
          <w:rFonts w:ascii="Arial" w:hAnsi="Arial" w:cs="Arial"/>
          <w:sz w:val="22"/>
          <w:szCs w:val="22"/>
        </w:rPr>
        <w:t>Lendlease</w:t>
      </w:r>
      <w:proofErr w:type="spellEnd"/>
      <w:r w:rsidR="006D2680" w:rsidRPr="00CE2AC9">
        <w:rPr>
          <w:rFonts w:ascii="Arial" w:hAnsi="Arial" w:cs="Arial"/>
          <w:sz w:val="22"/>
          <w:szCs w:val="22"/>
        </w:rPr>
        <w:t xml:space="preserve"> </w:t>
      </w:r>
      <w:r w:rsidR="00B56B15" w:rsidRPr="00CE2AC9">
        <w:rPr>
          <w:rFonts w:ascii="Arial" w:hAnsi="Arial" w:cs="Arial"/>
          <w:sz w:val="22"/>
          <w:szCs w:val="22"/>
        </w:rPr>
        <w:t xml:space="preserve">ha </w:t>
      </w:r>
      <w:r w:rsidR="007E0B87" w:rsidRPr="00CE2AC9">
        <w:rPr>
          <w:rFonts w:ascii="Arial" w:hAnsi="Arial" w:cs="Arial"/>
          <w:sz w:val="22"/>
          <w:szCs w:val="22"/>
        </w:rPr>
        <w:t>consegna</w:t>
      </w:r>
      <w:r w:rsidR="00B56B15" w:rsidRPr="00CE2AC9">
        <w:rPr>
          <w:rFonts w:ascii="Arial" w:hAnsi="Arial" w:cs="Arial"/>
          <w:sz w:val="22"/>
          <w:szCs w:val="22"/>
        </w:rPr>
        <w:t>to</w:t>
      </w:r>
      <w:r w:rsidR="007E0B87" w:rsidRPr="00CE2AC9">
        <w:rPr>
          <w:rFonts w:ascii="Arial" w:hAnsi="Arial" w:cs="Arial"/>
          <w:sz w:val="22"/>
          <w:szCs w:val="22"/>
        </w:rPr>
        <w:t xml:space="preserve"> alla città </w:t>
      </w:r>
      <w:r w:rsidR="00753FD3" w:rsidRPr="00CE2AC9">
        <w:rPr>
          <w:rFonts w:ascii="Arial" w:hAnsi="Arial" w:cs="Arial"/>
          <w:sz w:val="22"/>
          <w:szCs w:val="22"/>
        </w:rPr>
        <w:t xml:space="preserve">la prima fase dello sviluppo privato denominata </w:t>
      </w:r>
      <w:r w:rsidR="00AB6AFB" w:rsidRPr="00CE2AC9">
        <w:rPr>
          <w:rFonts w:ascii="Arial" w:hAnsi="Arial" w:cs="Arial"/>
          <w:bCs/>
          <w:sz w:val="22"/>
          <w:szCs w:val="22"/>
        </w:rPr>
        <w:t>MIND</w:t>
      </w:r>
      <w:r w:rsidR="00D1075D" w:rsidRPr="00CE2AC9">
        <w:rPr>
          <w:rFonts w:ascii="Arial" w:hAnsi="Arial" w:cs="Arial"/>
          <w:bCs/>
          <w:sz w:val="22"/>
          <w:szCs w:val="22"/>
        </w:rPr>
        <w:t xml:space="preserve"> </w:t>
      </w:r>
      <w:r w:rsidR="0006024F" w:rsidRPr="00CE2AC9">
        <w:rPr>
          <w:rFonts w:ascii="Arial" w:hAnsi="Arial" w:cs="Arial"/>
          <w:bCs/>
          <w:sz w:val="22"/>
          <w:szCs w:val="22"/>
        </w:rPr>
        <w:t>Village</w:t>
      </w:r>
      <w:r w:rsidR="000B6BFA" w:rsidRPr="00CE2AC9">
        <w:rPr>
          <w:rFonts w:ascii="Arial" w:hAnsi="Arial" w:cs="Arial"/>
          <w:bCs/>
          <w:sz w:val="22"/>
          <w:szCs w:val="22"/>
        </w:rPr>
        <w:t>,</w:t>
      </w:r>
      <w:r w:rsidR="0006024F" w:rsidRPr="00CE2AC9">
        <w:rPr>
          <w:rFonts w:ascii="Arial" w:hAnsi="Arial" w:cs="Arial"/>
          <w:i/>
          <w:sz w:val="22"/>
          <w:szCs w:val="22"/>
        </w:rPr>
        <w:t xml:space="preserve"> </w:t>
      </w:r>
      <w:r w:rsidR="0006024F" w:rsidRPr="00CE2AC9">
        <w:rPr>
          <w:rFonts w:ascii="Arial" w:hAnsi="Arial" w:cs="Arial"/>
          <w:sz w:val="22"/>
          <w:szCs w:val="22"/>
        </w:rPr>
        <w:t>nat</w:t>
      </w:r>
      <w:r w:rsidR="007E0B87" w:rsidRPr="00CE2AC9">
        <w:rPr>
          <w:rFonts w:ascii="Arial" w:hAnsi="Arial" w:cs="Arial"/>
          <w:sz w:val="22"/>
          <w:szCs w:val="22"/>
        </w:rPr>
        <w:t>a</w:t>
      </w:r>
      <w:r w:rsidR="0006024F" w:rsidRPr="00CE2AC9">
        <w:rPr>
          <w:rFonts w:ascii="Arial" w:hAnsi="Arial" w:cs="Arial"/>
          <w:sz w:val="22"/>
          <w:szCs w:val="22"/>
        </w:rPr>
        <w:t xml:space="preserve"> dalla </w:t>
      </w:r>
      <w:r w:rsidR="000129AA" w:rsidRPr="00CE2AC9">
        <w:rPr>
          <w:rFonts w:ascii="Arial" w:hAnsi="Arial" w:cs="Arial"/>
          <w:sz w:val="22"/>
          <w:szCs w:val="22"/>
        </w:rPr>
        <w:t xml:space="preserve">rigenerazione </w:t>
      </w:r>
      <w:r w:rsidR="0006024F" w:rsidRPr="00CE2AC9">
        <w:rPr>
          <w:rFonts w:ascii="Arial" w:hAnsi="Arial" w:cs="Arial"/>
          <w:sz w:val="22"/>
          <w:szCs w:val="22"/>
        </w:rPr>
        <w:t>degli edifici ex Expo</w:t>
      </w:r>
      <w:r w:rsidR="000272B4" w:rsidRPr="00CE2AC9">
        <w:rPr>
          <w:rFonts w:ascii="Arial" w:hAnsi="Arial" w:cs="Arial"/>
          <w:sz w:val="22"/>
          <w:szCs w:val="22"/>
        </w:rPr>
        <w:t xml:space="preserve"> </w:t>
      </w:r>
      <w:r w:rsidR="00E23463" w:rsidRPr="00CE2AC9">
        <w:rPr>
          <w:rFonts w:ascii="Arial" w:hAnsi="Arial" w:cs="Arial"/>
          <w:sz w:val="22"/>
          <w:szCs w:val="22"/>
        </w:rPr>
        <w:t>2015</w:t>
      </w:r>
      <w:r w:rsidR="000B6BFA" w:rsidRPr="00CE2AC9">
        <w:rPr>
          <w:rFonts w:ascii="Arial" w:hAnsi="Arial" w:cs="Arial"/>
          <w:sz w:val="22"/>
          <w:szCs w:val="22"/>
        </w:rPr>
        <w:t>,</w:t>
      </w:r>
      <w:r w:rsidR="000129AA" w:rsidRPr="00CE2AC9">
        <w:rPr>
          <w:rFonts w:ascii="Arial" w:hAnsi="Arial" w:cs="Arial"/>
          <w:sz w:val="22"/>
          <w:szCs w:val="22"/>
        </w:rPr>
        <w:t xml:space="preserve"> e </w:t>
      </w:r>
      <w:r w:rsidR="000B6BFA" w:rsidRPr="00CE2AC9">
        <w:rPr>
          <w:rFonts w:ascii="Arial" w:hAnsi="Arial" w:cs="Arial"/>
          <w:sz w:val="22"/>
          <w:szCs w:val="22"/>
        </w:rPr>
        <w:t xml:space="preserve">ha </w:t>
      </w:r>
      <w:r w:rsidR="00B56B15" w:rsidRPr="00CE2AC9">
        <w:rPr>
          <w:rFonts w:ascii="Arial" w:hAnsi="Arial" w:cs="Arial"/>
          <w:sz w:val="22"/>
          <w:szCs w:val="22"/>
        </w:rPr>
        <w:t>annunciato l</w:t>
      </w:r>
      <w:r w:rsidR="00304F33">
        <w:rPr>
          <w:rFonts w:ascii="Arial" w:hAnsi="Arial" w:cs="Arial"/>
          <w:sz w:val="22"/>
          <w:szCs w:val="22"/>
        </w:rPr>
        <w:t>’</w:t>
      </w:r>
      <w:r w:rsidR="00B56B15" w:rsidRPr="00CE2AC9">
        <w:rPr>
          <w:rFonts w:ascii="Arial" w:hAnsi="Arial" w:cs="Arial"/>
          <w:sz w:val="22"/>
          <w:szCs w:val="22"/>
        </w:rPr>
        <w:t>avvio di</w:t>
      </w:r>
      <w:r w:rsidR="000129AA" w:rsidRPr="00CE2AC9">
        <w:rPr>
          <w:rFonts w:ascii="Arial" w:hAnsi="Arial" w:cs="Arial"/>
          <w:sz w:val="22"/>
          <w:szCs w:val="22"/>
        </w:rPr>
        <w:t xml:space="preserve"> una nuova fase di sviluppi nel distretto.</w:t>
      </w:r>
    </w:p>
    <w:p w14:paraId="3F4D35C0" w14:textId="1FC4A5C3" w:rsidR="0006024F" w:rsidRPr="00AF70A6" w:rsidRDefault="0006024F" w:rsidP="00FA580C">
      <w:pPr>
        <w:pStyle w:val="NormaleWeb"/>
        <w:jc w:val="both"/>
        <w:rPr>
          <w:rFonts w:ascii="Arial" w:hAnsi="Arial" w:cs="Arial"/>
          <w:sz w:val="22"/>
          <w:szCs w:val="22"/>
        </w:rPr>
      </w:pPr>
      <w:r w:rsidRPr="00AF70A6">
        <w:rPr>
          <w:rFonts w:ascii="Arial" w:hAnsi="Arial" w:cs="Arial"/>
          <w:b/>
          <w:sz w:val="22"/>
          <w:szCs w:val="22"/>
        </w:rPr>
        <w:t>L</w:t>
      </w:r>
      <w:r w:rsidR="00304F33">
        <w:rPr>
          <w:rFonts w:ascii="Arial" w:hAnsi="Arial" w:cs="Arial"/>
          <w:b/>
          <w:sz w:val="22"/>
          <w:szCs w:val="22"/>
        </w:rPr>
        <w:t>’</w:t>
      </w:r>
      <w:r w:rsidRPr="00AF70A6">
        <w:rPr>
          <w:rFonts w:ascii="Arial" w:hAnsi="Arial" w:cs="Arial"/>
          <w:b/>
          <w:sz w:val="22"/>
          <w:szCs w:val="22"/>
        </w:rPr>
        <w:t xml:space="preserve">evento si è tenuto alla presenza </w:t>
      </w:r>
      <w:r w:rsidR="0062738D">
        <w:rPr>
          <w:rFonts w:ascii="Arial" w:hAnsi="Arial" w:cs="Arial"/>
          <w:b/>
          <w:bCs/>
          <w:sz w:val="22"/>
          <w:szCs w:val="22"/>
        </w:rPr>
        <w:t xml:space="preserve">di </w:t>
      </w:r>
      <w:r w:rsidR="0062738D" w:rsidRPr="00AF70A6">
        <w:rPr>
          <w:rFonts w:ascii="Arial" w:hAnsi="Arial" w:cs="Arial"/>
          <w:b/>
          <w:bCs/>
          <w:sz w:val="22"/>
          <w:szCs w:val="22"/>
        </w:rPr>
        <w:t>Giancarlo Tancredi</w:t>
      </w:r>
      <w:r w:rsidR="0062738D">
        <w:rPr>
          <w:rFonts w:ascii="Arial" w:hAnsi="Arial" w:cs="Arial"/>
          <w:b/>
          <w:bCs/>
          <w:sz w:val="22"/>
          <w:szCs w:val="22"/>
        </w:rPr>
        <w:t xml:space="preserve"> per il Comune di Milano</w:t>
      </w:r>
      <w:r w:rsidR="0062738D">
        <w:rPr>
          <w:rFonts w:ascii="Arial" w:hAnsi="Arial" w:cs="Arial"/>
          <w:b/>
          <w:sz w:val="22"/>
          <w:szCs w:val="22"/>
        </w:rPr>
        <w:t xml:space="preserve">, del </w:t>
      </w:r>
      <w:r w:rsidRPr="00AF70A6">
        <w:rPr>
          <w:rFonts w:ascii="Arial" w:hAnsi="Arial" w:cs="Arial"/>
          <w:b/>
          <w:bCs/>
          <w:sz w:val="22"/>
          <w:szCs w:val="22"/>
        </w:rPr>
        <w:t>Sindaco di Rho</w:t>
      </w:r>
      <w:r w:rsidR="000B6BFA" w:rsidRPr="00AF70A6">
        <w:rPr>
          <w:rFonts w:ascii="Arial" w:hAnsi="Arial" w:cs="Arial"/>
          <w:b/>
          <w:bCs/>
          <w:sz w:val="22"/>
          <w:szCs w:val="22"/>
        </w:rPr>
        <w:t>,</w:t>
      </w:r>
      <w:r w:rsidRPr="00AF70A6">
        <w:rPr>
          <w:rFonts w:ascii="Arial" w:hAnsi="Arial" w:cs="Arial"/>
          <w:b/>
          <w:bCs/>
          <w:sz w:val="22"/>
          <w:szCs w:val="22"/>
        </w:rPr>
        <w:t xml:space="preserve"> Andrea Orlandi</w:t>
      </w:r>
      <w:r w:rsidR="0062738D">
        <w:rPr>
          <w:rFonts w:ascii="Arial" w:hAnsi="Arial" w:cs="Arial"/>
          <w:b/>
          <w:bCs/>
          <w:sz w:val="22"/>
          <w:szCs w:val="22"/>
        </w:rPr>
        <w:t xml:space="preserve"> e </w:t>
      </w:r>
      <w:r w:rsidRPr="00AF70A6">
        <w:rPr>
          <w:rFonts w:ascii="Arial" w:hAnsi="Arial" w:cs="Arial"/>
          <w:b/>
          <w:sz w:val="22"/>
          <w:szCs w:val="22"/>
        </w:rPr>
        <w:t>con la partecipazione straordinaria del Sottosegretario del Ministero delle Finanze</w:t>
      </w:r>
      <w:r w:rsidR="000B6BFA" w:rsidRPr="00AF70A6">
        <w:rPr>
          <w:rFonts w:ascii="Arial" w:hAnsi="Arial" w:cs="Arial"/>
          <w:b/>
          <w:sz w:val="22"/>
          <w:szCs w:val="22"/>
        </w:rPr>
        <w:t>,</w:t>
      </w:r>
      <w:r w:rsidRPr="00AF70A6">
        <w:rPr>
          <w:rFonts w:ascii="Arial" w:hAnsi="Arial" w:cs="Arial"/>
          <w:b/>
          <w:sz w:val="22"/>
          <w:szCs w:val="22"/>
        </w:rPr>
        <w:t xml:space="preserve"> Lucia Albano.</w:t>
      </w:r>
      <w:r w:rsidRPr="00AF70A6">
        <w:rPr>
          <w:rFonts w:ascii="Arial" w:hAnsi="Arial" w:cs="Arial"/>
          <w:sz w:val="22"/>
          <w:szCs w:val="22"/>
        </w:rPr>
        <w:t xml:space="preserve"> </w:t>
      </w:r>
      <w:r w:rsidR="00B56B15" w:rsidRPr="00AF70A6">
        <w:rPr>
          <w:rFonts w:ascii="Arial" w:hAnsi="Arial" w:cs="Arial"/>
          <w:sz w:val="22"/>
          <w:szCs w:val="22"/>
        </w:rPr>
        <w:t>L</w:t>
      </w:r>
      <w:r w:rsidR="00304F33">
        <w:rPr>
          <w:rFonts w:ascii="Arial" w:hAnsi="Arial" w:cs="Arial"/>
          <w:sz w:val="22"/>
          <w:szCs w:val="22"/>
        </w:rPr>
        <w:t>’</w:t>
      </w:r>
      <w:r w:rsidR="00B56B15" w:rsidRPr="00AF70A6">
        <w:rPr>
          <w:rFonts w:ascii="Arial" w:hAnsi="Arial" w:cs="Arial"/>
          <w:sz w:val="22"/>
          <w:szCs w:val="22"/>
        </w:rPr>
        <w:t xml:space="preserve">incontro </w:t>
      </w:r>
      <w:r w:rsidRPr="00AF70A6">
        <w:rPr>
          <w:rFonts w:ascii="Arial" w:hAnsi="Arial" w:cs="Arial"/>
          <w:sz w:val="22"/>
          <w:szCs w:val="22"/>
        </w:rPr>
        <w:t xml:space="preserve">è stato introdotto e moderato da </w:t>
      </w:r>
      <w:r w:rsidRPr="00AF70A6">
        <w:rPr>
          <w:rFonts w:ascii="Arial" w:hAnsi="Arial" w:cs="Arial"/>
          <w:b/>
          <w:sz w:val="22"/>
          <w:szCs w:val="22"/>
        </w:rPr>
        <w:t xml:space="preserve">Stefano Minini che ha </w:t>
      </w:r>
      <w:r w:rsidRPr="00AF70A6">
        <w:rPr>
          <w:rFonts w:ascii="Arial" w:hAnsi="Arial" w:cs="Arial"/>
          <w:b/>
          <w:sz w:val="22"/>
          <w:szCs w:val="22"/>
        </w:rPr>
        <w:lastRenderedPageBreak/>
        <w:t xml:space="preserve">assunto in </w:t>
      </w:r>
      <w:proofErr w:type="spellStart"/>
      <w:r w:rsidRPr="00AF70A6">
        <w:rPr>
          <w:rFonts w:ascii="Arial" w:hAnsi="Arial" w:cs="Arial"/>
          <w:b/>
          <w:sz w:val="22"/>
          <w:szCs w:val="22"/>
        </w:rPr>
        <w:t>Lendlease</w:t>
      </w:r>
      <w:proofErr w:type="spellEnd"/>
      <w:r w:rsidRPr="00AF70A6">
        <w:rPr>
          <w:rFonts w:ascii="Arial" w:hAnsi="Arial" w:cs="Arial"/>
          <w:b/>
          <w:sz w:val="22"/>
          <w:szCs w:val="22"/>
        </w:rPr>
        <w:t xml:space="preserve"> </w:t>
      </w:r>
      <w:r w:rsidR="008815CC" w:rsidRPr="00AF70A6">
        <w:rPr>
          <w:rFonts w:ascii="Arial" w:hAnsi="Arial" w:cs="Arial"/>
          <w:b/>
          <w:sz w:val="22"/>
          <w:szCs w:val="22"/>
        </w:rPr>
        <w:t>il ruolo di</w:t>
      </w:r>
      <w:r w:rsidRPr="00AF70A6">
        <w:rPr>
          <w:rFonts w:ascii="Arial" w:hAnsi="Arial" w:cs="Arial"/>
          <w:b/>
          <w:sz w:val="22"/>
          <w:szCs w:val="22"/>
        </w:rPr>
        <w:t xml:space="preserve"> </w:t>
      </w:r>
      <w:r w:rsidR="003E6CBC">
        <w:rPr>
          <w:rFonts w:ascii="Arial" w:hAnsi="Arial" w:cs="Arial"/>
          <w:b/>
          <w:sz w:val="22"/>
          <w:szCs w:val="22"/>
        </w:rPr>
        <w:t xml:space="preserve">Project Director – </w:t>
      </w:r>
      <w:proofErr w:type="spellStart"/>
      <w:r w:rsidR="003E6CBC">
        <w:rPr>
          <w:rFonts w:ascii="Arial" w:hAnsi="Arial" w:cs="Arial"/>
          <w:b/>
          <w:sz w:val="22"/>
          <w:szCs w:val="22"/>
        </w:rPr>
        <w:t>Ecosystems</w:t>
      </w:r>
      <w:proofErr w:type="spellEnd"/>
      <w:r w:rsidR="003E6CBC">
        <w:rPr>
          <w:rFonts w:ascii="Arial" w:hAnsi="Arial" w:cs="Arial"/>
          <w:b/>
          <w:sz w:val="22"/>
          <w:szCs w:val="22"/>
        </w:rPr>
        <w:t xml:space="preserve"> (</w:t>
      </w:r>
      <w:r w:rsidR="008815CC" w:rsidRPr="00AF70A6">
        <w:rPr>
          <w:rFonts w:ascii="Arial" w:hAnsi="Arial" w:cs="Arial"/>
          <w:b/>
          <w:sz w:val="22"/>
          <w:szCs w:val="22"/>
        </w:rPr>
        <w:t>Europe</w:t>
      </w:r>
      <w:r w:rsidR="003E6CBC">
        <w:rPr>
          <w:rFonts w:ascii="Arial" w:hAnsi="Arial" w:cs="Arial"/>
          <w:b/>
          <w:sz w:val="22"/>
          <w:szCs w:val="22"/>
        </w:rPr>
        <w:t>)</w:t>
      </w:r>
      <w:r w:rsidR="000B6BFA" w:rsidRPr="00AF70A6">
        <w:rPr>
          <w:rFonts w:ascii="Arial" w:hAnsi="Arial" w:cs="Arial"/>
          <w:b/>
          <w:sz w:val="22"/>
          <w:szCs w:val="22"/>
        </w:rPr>
        <w:t>,</w:t>
      </w:r>
      <w:r w:rsidR="008815CC" w:rsidRPr="00AF70A6">
        <w:rPr>
          <w:rFonts w:ascii="Arial" w:hAnsi="Arial" w:cs="Arial"/>
          <w:b/>
          <w:sz w:val="22"/>
          <w:szCs w:val="22"/>
        </w:rPr>
        <w:t xml:space="preserve"> </w:t>
      </w:r>
      <w:r w:rsidR="008815CC" w:rsidRPr="00AF70A6">
        <w:rPr>
          <w:rFonts w:ascii="Arial" w:hAnsi="Arial" w:cs="Arial"/>
          <w:sz w:val="22"/>
          <w:szCs w:val="22"/>
        </w:rPr>
        <w:t>con l</w:t>
      </w:r>
      <w:r w:rsidR="00304F33">
        <w:rPr>
          <w:rFonts w:ascii="Arial" w:hAnsi="Arial" w:cs="Arial"/>
          <w:sz w:val="22"/>
          <w:szCs w:val="22"/>
        </w:rPr>
        <w:t>’</w:t>
      </w:r>
      <w:r w:rsidR="008815CC" w:rsidRPr="00AF70A6">
        <w:rPr>
          <w:rFonts w:ascii="Arial" w:hAnsi="Arial" w:cs="Arial"/>
          <w:sz w:val="22"/>
          <w:szCs w:val="22"/>
        </w:rPr>
        <w:t xml:space="preserve">incarico </w:t>
      </w:r>
      <w:r w:rsidR="000B6BFA" w:rsidRPr="00AF70A6">
        <w:rPr>
          <w:rFonts w:ascii="Arial" w:hAnsi="Arial" w:cs="Arial"/>
          <w:sz w:val="22"/>
          <w:szCs w:val="22"/>
        </w:rPr>
        <w:t xml:space="preserve">di </w:t>
      </w:r>
      <w:r w:rsidR="00753FD3">
        <w:rPr>
          <w:rFonts w:ascii="Arial" w:hAnsi="Arial" w:cs="Arial"/>
          <w:sz w:val="22"/>
          <w:szCs w:val="22"/>
        </w:rPr>
        <w:t xml:space="preserve">lanciare </w:t>
      </w:r>
      <w:r w:rsidRPr="00AF70A6">
        <w:rPr>
          <w:rFonts w:ascii="Arial" w:hAnsi="Arial" w:cs="Arial"/>
          <w:sz w:val="22"/>
          <w:szCs w:val="22"/>
        </w:rPr>
        <w:t>l</w:t>
      </w:r>
      <w:r w:rsidR="00304F33">
        <w:rPr>
          <w:rFonts w:ascii="Arial" w:hAnsi="Arial" w:cs="Arial"/>
          <w:sz w:val="22"/>
          <w:szCs w:val="22"/>
        </w:rPr>
        <w:t>’</w:t>
      </w:r>
      <w:r w:rsidRPr="00AF70A6">
        <w:rPr>
          <w:rFonts w:ascii="Arial" w:hAnsi="Arial" w:cs="Arial"/>
          <w:sz w:val="22"/>
          <w:szCs w:val="22"/>
        </w:rPr>
        <w:t>ecosistema dell</w:t>
      </w:r>
      <w:r w:rsidR="00304F33">
        <w:rPr>
          <w:rFonts w:ascii="Arial" w:hAnsi="Arial" w:cs="Arial"/>
          <w:sz w:val="22"/>
          <w:szCs w:val="22"/>
        </w:rPr>
        <w:t>’</w:t>
      </w:r>
      <w:r w:rsidRPr="00AF70A6">
        <w:rPr>
          <w:rFonts w:ascii="Arial" w:hAnsi="Arial" w:cs="Arial"/>
          <w:sz w:val="22"/>
          <w:szCs w:val="22"/>
        </w:rPr>
        <w:t xml:space="preserve">innovazione </w:t>
      </w:r>
      <w:r w:rsidR="00753FD3">
        <w:rPr>
          <w:rFonts w:ascii="Arial" w:hAnsi="Arial" w:cs="Arial"/>
          <w:sz w:val="22"/>
          <w:szCs w:val="22"/>
        </w:rPr>
        <w:t xml:space="preserve">nato a MIND sui progetti di </w:t>
      </w:r>
      <w:proofErr w:type="spellStart"/>
      <w:r w:rsidR="00753FD3">
        <w:rPr>
          <w:rFonts w:ascii="Arial" w:hAnsi="Arial" w:cs="Arial"/>
          <w:sz w:val="22"/>
          <w:szCs w:val="22"/>
        </w:rPr>
        <w:t>Lendlease</w:t>
      </w:r>
      <w:proofErr w:type="spellEnd"/>
      <w:r w:rsidR="00753FD3">
        <w:rPr>
          <w:rFonts w:ascii="Arial" w:hAnsi="Arial" w:cs="Arial"/>
          <w:sz w:val="22"/>
          <w:szCs w:val="22"/>
        </w:rPr>
        <w:t xml:space="preserve"> a scala Europea</w:t>
      </w:r>
      <w:r w:rsidR="005F4278" w:rsidRPr="00AF70A6">
        <w:rPr>
          <w:rFonts w:ascii="Arial" w:hAnsi="Arial" w:cs="Arial"/>
          <w:sz w:val="22"/>
          <w:szCs w:val="22"/>
        </w:rPr>
        <w:t>.</w:t>
      </w:r>
      <w:r w:rsidRPr="00AF70A6">
        <w:rPr>
          <w:rFonts w:ascii="Arial" w:hAnsi="Arial" w:cs="Arial"/>
          <w:sz w:val="22"/>
          <w:szCs w:val="22"/>
        </w:rPr>
        <w:t xml:space="preserve"> </w:t>
      </w:r>
    </w:p>
    <w:p w14:paraId="15283C0F" w14:textId="64721E03" w:rsidR="000272B4" w:rsidRPr="00AF70A6" w:rsidRDefault="000272B4" w:rsidP="008E2A8E">
      <w:pPr>
        <w:pStyle w:val="NormaleWeb"/>
        <w:jc w:val="both"/>
        <w:rPr>
          <w:rFonts w:ascii="Arial" w:hAnsi="Arial" w:cs="Arial"/>
          <w:sz w:val="22"/>
          <w:szCs w:val="22"/>
        </w:rPr>
      </w:pPr>
      <w:r w:rsidRPr="00AF70A6">
        <w:rPr>
          <w:rFonts w:ascii="Arial" w:hAnsi="Arial" w:cs="Arial"/>
          <w:i/>
          <w:iCs/>
          <w:sz w:val="22"/>
          <w:szCs w:val="22"/>
        </w:rPr>
        <w:t>“</w:t>
      </w:r>
      <w:r w:rsidR="00B56B15" w:rsidRPr="00AF70A6">
        <w:rPr>
          <w:rFonts w:ascii="Arial" w:hAnsi="Arial" w:cs="Arial"/>
          <w:i/>
          <w:iCs/>
          <w:sz w:val="22"/>
          <w:szCs w:val="22"/>
        </w:rPr>
        <w:t>Fin dall</w:t>
      </w:r>
      <w:r w:rsidR="00304F33">
        <w:rPr>
          <w:rFonts w:ascii="Arial" w:hAnsi="Arial" w:cs="Arial"/>
          <w:i/>
          <w:iCs/>
          <w:sz w:val="22"/>
          <w:szCs w:val="22"/>
        </w:rPr>
        <w:t>’</w:t>
      </w:r>
      <w:r w:rsidR="00B56B15" w:rsidRPr="00AF70A6">
        <w:rPr>
          <w:rFonts w:ascii="Arial" w:hAnsi="Arial" w:cs="Arial"/>
          <w:i/>
          <w:iCs/>
          <w:sz w:val="22"/>
          <w:szCs w:val="22"/>
        </w:rPr>
        <w:t xml:space="preserve">inizio </w:t>
      </w:r>
      <w:r w:rsidR="00753FD3">
        <w:rPr>
          <w:rFonts w:ascii="Arial" w:hAnsi="Arial" w:cs="Arial"/>
          <w:i/>
          <w:iCs/>
          <w:sz w:val="22"/>
          <w:szCs w:val="22"/>
        </w:rPr>
        <w:t xml:space="preserve">del progetto di 99 anni, </w:t>
      </w:r>
      <w:r w:rsidR="00B56B15" w:rsidRPr="00AF70A6">
        <w:rPr>
          <w:rFonts w:ascii="Arial" w:hAnsi="Arial" w:cs="Arial"/>
          <w:i/>
          <w:iCs/>
          <w:sz w:val="22"/>
          <w:szCs w:val="22"/>
        </w:rPr>
        <w:t>l</w:t>
      </w:r>
      <w:r w:rsidRPr="00AF70A6">
        <w:rPr>
          <w:rFonts w:ascii="Arial" w:hAnsi="Arial" w:cs="Arial"/>
          <w:i/>
          <w:iCs/>
          <w:sz w:val="22"/>
          <w:szCs w:val="22"/>
        </w:rPr>
        <w:t>a nostra sfida</w:t>
      </w:r>
      <w:r w:rsidR="007E0B87" w:rsidRPr="00AF70A6">
        <w:rPr>
          <w:rFonts w:ascii="Arial" w:hAnsi="Arial" w:cs="Arial"/>
          <w:i/>
          <w:iCs/>
          <w:sz w:val="22"/>
          <w:szCs w:val="22"/>
        </w:rPr>
        <w:t xml:space="preserve"> </w:t>
      </w:r>
      <w:r w:rsidR="00B56B15" w:rsidRPr="00AF70A6">
        <w:rPr>
          <w:rFonts w:ascii="Arial" w:hAnsi="Arial" w:cs="Arial"/>
          <w:i/>
          <w:iCs/>
          <w:sz w:val="22"/>
          <w:szCs w:val="22"/>
        </w:rPr>
        <w:t xml:space="preserve">è stata quella di costruire </w:t>
      </w:r>
      <w:r w:rsidR="00753FD3">
        <w:rPr>
          <w:rFonts w:ascii="Arial" w:hAnsi="Arial" w:cs="Arial"/>
          <w:i/>
          <w:iCs/>
          <w:sz w:val="22"/>
          <w:szCs w:val="22"/>
        </w:rPr>
        <w:t xml:space="preserve">a MIND </w:t>
      </w:r>
      <w:r w:rsidR="00B56B15" w:rsidRPr="00AF70A6">
        <w:rPr>
          <w:rFonts w:ascii="Arial" w:hAnsi="Arial" w:cs="Arial"/>
          <w:i/>
          <w:iCs/>
          <w:sz w:val="22"/>
          <w:szCs w:val="22"/>
        </w:rPr>
        <w:t>una città all</w:t>
      </w:r>
      <w:r w:rsidR="00304F33">
        <w:rPr>
          <w:rFonts w:ascii="Arial" w:hAnsi="Arial" w:cs="Arial"/>
          <w:i/>
          <w:iCs/>
          <w:sz w:val="22"/>
          <w:szCs w:val="22"/>
        </w:rPr>
        <w:t>’</w:t>
      </w:r>
      <w:r w:rsidR="00B56B15" w:rsidRPr="00AF70A6">
        <w:rPr>
          <w:rFonts w:ascii="Arial" w:hAnsi="Arial" w:cs="Arial"/>
          <w:i/>
          <w:iCs/>
          <w:sz w:val="22"/>
          <w:szCs w:val="22"/>
        </w:rPr>
        <w:t xml:space="preserve">avanguardia </w:t>
      </w:r>
      <w:r w:rsidR="000B6BFA" w:rsidRPr="00AF70A6">
        <w:rPr>
          <w:rFonts w:ascii="Arial" w:hAnsi="Arial" w:cs="Arial"/>
          <w:sz w:val="22"/>
          <w:szCs w:val="22"/>
        </w:rPr>
        <w:t>–</w:t>
      </w:r>
      <w:r w:rsidRPr="00AF70A6">
        <w:rPr>
          <w:rFonts w:ascii="Arial" w:hAnsi="Arial" w:cs="Arial"/>
          <w:i/>
          <w:iCs/>
          <w:sz w:val="22"/>
          <w:szCs w:val="22"/>
        </w:rPr>
        <w:t xml:space="preserve"> </w:t>
      </w:r>
      <w:r w:rsidRPr="00AF70A6">
        <w:rPr>
          <w:rFonts w:ascii="Arial" w:hAnsi="Arial" w:cs="Arial"/>
          <w:b/>
          <w:iCs/>
          <w:sz w:val="22"/>
          <w:szCs w:val="22"/>
        </w:rPr>
        <w:t xml:space="preserve">ha affermato il manager di </w:t>
      </w:r>
      <w:proofErr w:type="spellStart"/>
      <w:r w:rsidRPr="00AF70A6">
        <w:rPr>
          <w:rFonts w:ascii="Arial" w:hAnsi="Arial" w:cs="Arial"/>
          <w:b/>
          <w:iCs/>
          <w:sz w:val="22"/>
          <w:szCs w:val="22"/>
        </w:rPr>
        <w:t>Lendlease</w:t>
      </w:r>
      <w:proofErr w:type="spellEnd"/>
      <w:r w:rsidRPr="00AF70A6">
        <w:rPr>
          <w:rFonts w:ascii="Arial" w:hAnsi="Arial" w:cs="Arial"/>
          <w:b/>
          <w:iCs/>
          <w:sz w:val="22"/>
          <w:szCs w:val="22"/>
        </w:rPr>
        <w:t>, Stefano Minini</w:t>
      </w:r>
      <w:r w:rsidRPr="00AF70A6">
        <w:rPr>
          <w:rFonts w:ascii="Arial" w:hAnsi="Arial" w:cs="Arial"/>
          <w:i/>
          <w:iCs/>
          <w:sz w:val="22"/>
          <w:szCs w:val="22"/>
        </w:rPr>
        <w:t xml:space="preserve"> </w:t>
      </w:r>
      <w:r w:rsidR="00B56B15" w:rsidRPr="00AF70A6">
        <w:rPr>
          <w:rFonts w:ascii="Arial" w:hAnsi="Arial" w:cs="Arial"/>
          <w:i/>
          <w:iCs/>
          <w:sz w:val="22"/>
          <w:szCs w:val="22"/>
        </w:rPr>
        <w:t>–</w:t>
      </w:r>
      <w:r w:rsidRPr="00AF70A6">
        <w:rPr>
          <w:rFonts w:ascii="Arial" w:hAnsi="Arial" w:cs="Arial"/>
          <w:i/>
          <w:iCs/>
          <w:sz w:val="22"/>
          <w:szCs w:val="22"/>
        </w:rPr>
        <w:t xml:space="preserve"> </w:t>
      </w:r>
      <w:r w:rsidR="00753FD3">
        <w:rPr>
          <w:rFonts w:ascii="Arial" w:hAnsi="Arial" w:cs="Arial"/>
          <w:i/>
          <w:iCs/>
          <w:sz w:val="22"/>
          <w:szCs w:val="22"/>
        </w:rPr>
        <w:t>un</w:t>
      </w:r>
      <w:r w:rsidR="00304F33">
        <w:rPr>
          <w:rFonts w:ascii="Arial" w:hAnsi="Arial" w:cs="Arial"/>
          <w:i/>
          <w:iCs/>
          <w:sz w:val="22"/>
          <w:szCs w:val="22"/>
        </w:rPr>
        <w:t>’</w:t>
      </w:r>
      <w:r w:rsidR="00753FD3">
        <w:rPr>
          <w:rFonts w:ascii="Arial" w:hAnsi="Arial" w:cs="Arial"/>
          <w:i/>
          <w:iCs/>
          <w:sz w:val="22"/>
          <w:szCs w:val="22"/>
        </w:rPr>
        <w:t xml:space="preserve">area </w:t>
      </w:r>
      <w:r w:rsidRPr="00AF70A6">
        <w:rPr>
          <w:rFonts w:ascii="Arial" w:hAnsi="Arial" w:cs="Arial"/>
          <w:i/>
          <w:iCs/>
          <w:sz w:val="22"/>
          <w:szCs w:val="22"/>
        </w:rPr>
        <w:t xml:space="preserve">completamente </w:t>
      </w:r>
      <w:proofErr w:type="spellStart"/>
      <w:r w:rsidRPr="00AF70A6">
        <w:rPr>
          <w:rFonts w:ascii="Arial" w:hAnsi="Arial" w:cs="Arial"/>
          <w:i/>
          <w:iCs/>
          <w:sz w:val="22"/>
          <w:szCs w:val="22"/>
        </w:rPr>
        <w:t>decarbonizzata</w:t>
      </w:r>
      <w:proofErr w:type="spellEnd"/>
      <w:r w:rsidRPr="00AF70A6">
        <w:rPr>
          <w:rFonts w:ascii="Arial" w:hAnsi="Arial" w:cs="Arial"/>
          <w:i/>
          <w:iCs/>
          <w:sz w:val="22"/>
          <w:szCs w:val="22"/>
        </w:rPr>
        <w:t>, votata all</w:t>
      </w:r>
      <w:r w:rsidR="00304F33">
        <w:rPr>
          <w:rFonts w:ascii="Arial" w:hAnsi="Arial" w:cs="Arial"/>
          <w:i/>
          <w:iCs/>
          <w:sz w:val="22"/>
          <w:szCs w:val="22"/>
        </w:rPr>
        <w:t>’</w:t>
      </w:r>
      <w:r w:rsidRPr="00AF70A6">
        <w:rPr>
          <w:rFonts w:ascii="Arial" w:hAnsi="Arial" w:cs="Arial"/>
          <w:i/>
          <w:iCs/>
          <w:sz w:val="22"/>
          <w:szCs w:val="22"/>
        </w:rPr>
        <w:t xml:space="preserve">innovazione e attenta alle esigenze e al benessere di chi la abita oggi e la abiterà domani: lavoratori, medici, professionisti, ricercatori, studenti di oggi e quelli del futuro campus universitario. </w:t>
      </w:r>
      <w:r w:rsidR="00AB6AFB" w:rsidRPr="00AF70A6">
        <w:rPr>
          <w:rFonts w:ascii="Arial" w:hAnsi="Arial" w:cs="Arial"/>
          <w:i/>
          <w:iCs/>
          <w:sz w:val="22"/>
          <w:szCs w:val="22"/>
        </w:rPr>
        <w:t>MIND</w:t>
      </w:r>
      <w:r w:rsidRPr="00AF70A6">
        <w:rPr>
          <w:rFonts w:ascii="Arial" w:hAnsi="Arial" w:cs="Arial"/>
          <w:i/>
          <w:iCs/>
          <w:sz w:val="22"/>
          <w:szCs w:val="22"/>
        </w:rPr>
        <w:t xml:space="preserve"> è un progetto ambizioso </w:t>
      </w:r>
      <w:r w:rsidR="00753FD3">
        <w:rPr>
          <w:rFonts w:ascii="Arial" w:hAnsi="Arial" w:cs="Arial"/>
          <w:i/>
          <w:iCs/>
          <w:sz w:val="22"/>
          <w:szCs w:val="22"/>
        </w:rPr>
        <w:t>e di lungo periodo</w:t>
      </w:r>
      <w:r w:rsidR="002005FE">
        <w:rPr>
          <w:rFonts w:ascii="Arial" w:hAnsi="Arial" w:cs="Arial"/>
          <w:i/>
          <w:iCs/>
          <w:sz w:val="22"/>
          <w:szCs w:val="22"/>
        </w:rPr>
        <w:t xml:space="preserve"> inquadrato in una partnership pubblico privata dove </w:t>
      </w:r>
      <w:proofErr w:type="spellStart"/>
      <w:r w:rsidR="00753FD3">
        <w:rPr>
          <w:rFonts w:ascii="Arial" w:hAnsi="Arial" w:cs="Arial"/>
          <w:i/>
          <w:iCs/>
          <w:sz w:val="22"/>
          <w:szCs w:val="22"/>
        </w:rPr>
        <w:t>Lendlease</w:t>
      </w:r>
      <w:proofErr w:type="spellEnd"/>
      <w:r w:rsidR="002005FE">
        <w:rPr>
          <w:rFonts w:ascii="Arial" w:hAnsi="Arial" w:cs="Arial"/>
          <w:i/>
          <w:iCs/>
          <w:sz w:val="22"/>
          <w:szCs w:val="22"/>
        </w:rPr>
        <w:t xml:space="preserve"> in qualità di partner privato, </w:t>
      </w:r>
      <w:r w:rsidR="00753FD3">
        <w:rPr>
          <w:rFonts w:ascii="Arial" w:hAnsi="Arial" w:cs="Arial"/>
          <w:i/>
          <w:iCs/>
          <w:sz w:val="22"/>
          <w:szCs w:val="22"/>
        </w:rPr>
        <w:t>ha l</w:t>
      </w:r>
      <w:r w:rsidR="00304F33">
        <w:rPr>
          <w:rFonts w:ascii="Arial" w:hAnsi="Arial" w:cs="Arial"/>
          <w:i/>
          <w:iCs/>
          <w:sz w:val="22"/>
          <w:szCs w:val="22"/>
        </w:rPr>
        <w:t>’</w:t>
      </w:r>
      <w:r w:rsidR="00753FD3">
        <w:rPr>
          <w:rFonts w:ascii="Arial" w:hAnsi="Arial" w:cs="Arial"/>
          <w:i/>
          <w:iCs/>
          <w:sz w:val="22"/>
          <w:szCs w:val="22"/>
        </w:rPr>
        <w:t>onore e la resp</w:t>
      </w:r>
      <w:r w:rsidR="002005FE">
        <w:rPr>
          <w:rFonts w:ascii="Arial" w:hAnsi="Arial" w:cs="Arial"/>
          <w:i/>
          <w:iCs/>
          <w:sz w:val="22"/>
          <w:szCs w:val="22"/>
        </w:rPr>
        <w:t>o</w:t>
      </w:r>
      <w:r w:rsidR="00753FD3">
        <w:rPr>
          <w:rFonts w:ascii="Arial" w:hAnsi="Arial" w:cs="Arial"/>
          <w:i/>
          <w:iCs/>
          <w:sz w:val="22"/>
          <w:szCs w:val="22"/>
        </w:rPr>
        <w:t xml:space="preserve">nsabilità </w:t>
      </w:r>
      <w:r w:rsidRPr="00AF70A6">
        <w:rPr>
          <w:rFonts w:ascii="Arial" w:hAnsi="Arial" w:cs="Arial"/>
          <w:i/>
          <w:iCs/>
          <w:sz w:val="22"/>
          <w:szCs w:val="22"/>
        </w:rPr>
        <w:t>di costruire</w:t>
      </w:r>
      <w:r w:rsidR="00753FD3">
        <w:rPr>
          <w:rFonts w:ascii="Arial" w:hAnsi="Arial" w:cs="Arial"/>
          <w:i/>
          <w:iCs/>
          <w:sz w:val="22"/>
          <w:szCs w:val="22"/>
        </w:rPr>
        <w:t xml:space="preserve">, </w:t>
      </w:r>
      <w:r w:rsidR="002005FE">
        <w:rPr>
          <w:rFonts w:ascii="Arial" w:hAnsi="Arial" w:cs="Arial"/>
          <w:i/>
          <w:iCs/>
          <w:sz w:val="22"/>
          <w:szCs w:val="22"/>
        </w:rPr>
        <w:t>coinvolgendo investitori istituzionali,</w:t>
      </w:r>
      <w:r w:rsidRPr="00AF70A6">
        <w:rPr>
          <w:rFonts w:ascii="Arial" w:hAnsi="Arial" w:cs="Arial"/>
          <w:i/>
          <w:iCs/>
          <w:sz w:val="22"/>
          <w:szCs w:val="22"/>
        </w:rPr>
        <w:t xml:space="preserve"> un</w:t>
      </w:r>
      <w:r w:rsidR="00753FD3">
        <w:rPr>
          <w:rFonts w:ascii="Arial" w:hAnsi="Arial" w:cs="Arial"/>
          <w:i/>
          <w:iCs/>
          <w:sz w:val="22"/>
          <w:szCs w:val="22"/>
        </w:rPr>
        <w:t>o dei distretti</w:t>
      </w:r>
      <w:r w:rsidRPr="00AF70A6">
        <w:rPr>
          <w:rFonts w:ascii="Arial" w:hAnsi="Arial" w:cs="Arial"/>
          <w:i/>
          <w:iCs/>
          <w:sz w:val="22"/>
          <w:szCs w:val="22"/>
        </w:rPr>
        <w:t xml:space="preserve"> che </w:t>
      </w:r>
      <w:r w:rsidR="00753FD3">
        <w:rPr>
          <w:rFonts w:ascii="Arial" w:hAnsi="Arial" w:cs="Arial"/>
          <w:i/>
          <w:iCs/>
          <w:sz w:val="22"/>
          <w:szCs w:val="22"/>
        </w:rPr>
        <w:t xml:space="preserve">meglio </w:t>
      </w:r>
      <w:r w:rsidRPr="00AF70A6">
        <w:rPr>
          <w:rFonts w:ascii="Arial" w:hAnsi="Arial" w:cs="Arial"/>
          <w:i/>
          <w:iCs/>
          <w:sz w:val="22"/>
          <w:szCs w:val="22"/>
        </w:rPr>
        <w:t>rappresenta Milano nel mondo. Grazie al lavoro condotto finora, l</w:t>
      </w:r>
      <w:r w:rsidR="00304F33">
        <w:rPr>
          <w:rFonts w:ascii="Arial" w:hAnsi="Arial" w:cs="Arial"/>
          <w:i/>
          <w:iCs/>
          <w:sz w:val="22"/>
          <w:szCs w:val="22"/>
        </w:rPr>
        <w:t>’</w:t>
      </w:r>
      <w:r w:rsidRPr="00AF70A6">
        <w:rPr>
          <w:rFonts w:ascii="Arial" w:hAnsi="Arial" w:cs="Arial"/>
          <w:i/>
          <w:iCs/>
          <w:sz w:val="22"/>
          <w:szCs w:val="22"/>
        </w:rPr>
        <w:t xml:space="preserve">ecosistema di </w:t>
      </w:r>
      <w:r w:rsidR="00AB6AFB" w:rsidRPr="00AF70A6">
        <w:rPr>
          <w:rFonts w:ascii="Arial" w:hAnsi="Arial" w:cs="Arial"/>
          <w:i/>
          <w:iCs/>
          <w:sz w:val="22"/>
          <w:szCs w:val="22"/>
        </w:rPr>
        <w:t>MIND</w:t>
      </w:r>
      <w:r w:rsidR="008B5A9A">
        <w:rPr>
          <w:rFonts w:ascii="Arial" w:hAnsi="Arial" w:cs="Arial"/>
          <w:i/>
          <w:iCs/>
          <w:sz w:val="22"/>
          <w:szCs w:val="22"/>
        </w:rPr>
        <w:t xml:space="preserve"> conta </w:t>
      </w:r>
      <w:r w:rsidR="003E6CBC">
        <w:rPr>
          <w:rFonts w:ascii="Arial" w:hAnsi="Arial" w:cs="Arial"/>
          <w:i/>
          <w:iCs/>
          <w:sz w:val="22"/>
          <w:szCs w:val="22"/>
        </w:rPr>
        <w:t xml:space="preserve">centinaia di </w:t>
      </w:r>
      <w:r w:rsidR="008B5A9A">
        <w:rPr>
          <w:rFonts w:ascii="Arial" w:hAnsi="Arial" w:cs="Arial"/>
          <w:i/>
          <w:iCs/>
          <w:sz w:val="22"/>
          <w:szCs w:val="22"/>
        </w:rPr>
        <w:t xml:space="preserve">realtà </w:t>
      </w:r>
      <w:r w:rsidR="003824AB">
        <w:rPr>
          <w:rFonts w:ascii="Arial" w:hAnsi="Arial" w:cs="Arial"/>
          <w:i/>
          <w:iCs/>
          <w:sz w:val="22"/>
          <w:szCs w:val="22"/>
        </w:rPr>
        <w:t>pubbliche e</w:t>
      </w:r>
      <w:r w:rsidR="008B5A9A">
        <w:rPr>
          <w:rFonts w:ascii="Arial" w:hAnsi="Arial" w:cs="Arial"/>
          <w:i/>
          <w:iCs/>
          <w:sz w:val="22"/>
          <w:szCs w:val="22"/>
        </w:rPr>
        <w:t xml:space="preserve"> private </w:t>
      </w:r>
      <w:r w:rsidR="003E6CBC">
        <w:rPr>
          <w:rFonts w:ascii="Arial" w:hAnsi="Arial" w:cs="Arial"/>
          <w:i/>
          <w:iCs/>
          <w:sz w:val="22"/>
          <w:szCs w:val="22"/>
        </w:rPr>
        <w:t xml:space="preserve">(di cui oltre 50 già insediate) </w:t>
      </w:r>
      <w:r w:rsidR="008B5A9A">
        <w:rPr>
          <w:rFonts w:ascii="Arial" w:hAnsi="Arial" w:cs="Arial"/>
          <w:i/>
          <w:iCs/>
          <w:sz w:val="22"/>
          <w:szCs w:val="22"/>
        </w:rPr>
        <w:t>ed</w:t>
      </w:r>
      <w:r w:rsidRPr="00AF70A6">
        <w:rPr>
          <w:rFonts w:ascii="Arial" w:hAnsi="Arial" w:cs="Arial"/>
          <w:i/>
          <w:iCs/>
          <w:sz w:val="22"/>
          <w:szCs w:val="22"/>
        </w:rPr>
        <w:t xml:space="preserve"> è diventato un modello di riferimento </w:t>
      </w:r>
      <w:r w:rsidR="000B6BFA" w:rsidRPr="00AF70A6">
        <w:rPr>
          <w:rFonts w:ascii="Arial" w:hAnsi="Arial" w:cs="Arial"/>
          <w:i/>
          <w:iCs/>
          <w:sz w:val="22"/>
          <w:szCs w:val="22"/>
        </w:rPr>
        <w:t>che, come gruppo</w:t>
      </w:r>
      <w:r w:rsidR="00753FD3">
        <w:rPr>
          <w:rFonts w:ascii="Arial" w:hAnsi="Arial" w:cs="Arial"/>
          <w:i/>
          <w:iCs/>
          <w:sz w:val="22"/>
          <w:szCs w:val="22"/>
        </w:rPr>
        <w:t xml:space="preserve"> multinazionale</w:t>
      </w:r>
      <w:r w:rsidR="000B6BFA" w:rsidRPr="00AF70A6">
        <w:rPr>
          <w:rFonts w:ascii="Arial" w:hAnsi="Arial" w:cs="Arial"/>
          <w:i/>
          <w:iCs/>
          <w:sz w:val="22"/>
          <w:szCs w:val="22"/>
        </w:rPr>
        <w:t>,</w:t>
      </w:r>
      <w:r w:rsidR="007E0B87" w:rsidRPr="00AF70A6">
        <w:rPr>
          <w:rFonts w:ascii="Arial" w:hAnsi="Arial" w:cs="Arial"/>
          <w:i/>
          <w:iCs/>
          <w:sz w:val="22"/>
          <w:szCs w:val="22"/>
        </w:rPr>
        <w:t xml:space="preserve"> </w:t>
      </w:r>
      <w:r w:rsidRPr="00AF70A6">
        <w:rPr>
          <w:rFonts w:ascii="Arial" w:hAnsi="Arial" w:cs="Arial"/>
          <w:i/>
          <w:iCs/>
          <w:sz w:val="22"/>
          <w:szCs w:val="22"/>
        </w:rPr>
        <w:t>stiamo esportando sulla rete globale dei nostri progetti e sviluppi</w:t>
      </w:r>
      <w:r w:rsidR="00753FD3">
        <w:rPr>
          <w:rFonts w:ascii="Arial" w:hAnsi="Arial" w:cs="Arial"/>
          <w:i/>
          <w:iCs/>
          <w:sz w:val="22"/>
          <w:szCs w:val="22"/>
        </w:rPr>
        <w:t xml:space="preserve"> partendo da quelli già lanciati a Londra</w:t>
      </w:r>
      <w:r w:rsidR="007E0B87" w:rsidRPr="00AF70A6">
        <w:rPr>
          <w:rFonts w:ascii="Arial" w:hAnsi="Arial" w:cs="Arial"/>
          <w:i/>
          <w:iCs/>
          <w:sz w:val="22"/>
          <w:szCs w:val="22"/>
        </w:rPr>
        <w:t>.”</w:t>
      </w:r>
    </w:p>
    <w:p w14:paraId="1013DDE5" w14:textId="5F383F65" w:rsidR="0006024F" w:rsidRPr="00AF70A6" w:rsidRDefault="008B0A76" w:rsidP="00FA580C">
      <w:pPr>
        <w:pStyle w:val="NormaleWeb"/>
        <w:jc w:val="both"/>
        <w:rPr>
          <w:rFonts w:ascii="Arial" w:hAnsi="Arial" w:cs="Arial"/>
          <w:sz w:val="22"/>
          <w:szCs w:val="22"/>
        </w:rPr>
      </w:pPr>
      <w:r w:rsidRPr="00AF70A6">
        <w:rPr>
          <w:rFonts w:ascii="Arial" w:hAnsi="Arial" w:cs="Arial"/>
          <w:b/>
          <w:sz w:val="22"/>
          <w:szCs w:val="22"/>
        </w:rPr>
        <w:t xml:space="preserve">Fabrizio Zichichi Executive Project Director di </w:t>
      </w:r>
      <w:proofErr w:type="spellStart"/>
      <w:r w:rsidRPr="00AF70A6">
        <w:rPr>
          <w:rFonts w:ascii="Arial" w:hAnsi="Arial" w:cs="Arial"/>
          <w:b/>
          <w:sz w:val="22"/>
          <w:szCs w:val="22"/>
        </w:rPr>
        <w:t>Lendlease</w:t>
      </w:r>
      <w:proofErr w:type="spellEnd"/>
      <w:r w:rsidRPr="00AF70A6">
        <w:rPr>
          <w:rFonts w:ascii="Arial" w:hAnsi="Arial" w:cs="Arial"/>
          <w:sz w:val="22"/>
          <w:szCs w:val="22"/>
        </w:rPr>
        <w:t xml:space="preserve"> ha presentato i nuovi sviluppi nel distretto. MIND è già a regime </w:t>
      </w:r>
      <w:r>
        <w:rPr>
          <w:rFonts w:ascii="Arial" w:hAnsi="Arial" w:cs="Arial"/>
          <w:sz w:val="22"/>
          <w:szCs w:val="22"/>
        </w:rPr>
        <w:t xml:space="preserve">ed entra nel pieno </w:t>
      </w:r>
      <w:r w:rsidRPr="00AF70A6">
        <w:rPr>
          <w:rFonts w:ascii="Arial" w:hAnsi="Arial" w:cs="Arial"/>
          <w:sz w:val="22"/>
          <w:szCs w:val="22"/>
        </w:rPr>
        <w:t>del</w:t>
      </w:r>
      <w:r>
        <w:rPr>
          <w:rFonts w:ascii="Arial" w:hAnsi="Arial" w:cs="Arial"/>
          <w:sz w:val="22"/>
          <w:szCs w:val="22"/>
        </w:rPr>
        <w:t xml:space="preserve"> suo sviluppo</w:t>
      </w:r>
      <w:r w:rsidRPr="00AF70A6">
        <w:rPr>
          <w:rFonts w:ascii="Arial" w:hAnsi="Arial" w:cs="Arial"/>
          <w:sz w:val="22"/>
          <w:szCs w:val="22"/>
        </w:rPr>
        <w:t xml:space="preserve"> vissuto da oltre </w:t>
      </w:r>
      <w:r>
        <w:rPr>
          <w:rFonts w:ascii="Arial" w:hAnsi="Arial" w:cs="Arial"/>
          <w:sz w:val="22"/>
          <w:szCs w:val="22"/>
        </w:rPr>
        <w:t>7</w:t>
      </w:r>
      <w:r w:rsidRPr="00AF70A6">
        <w:rPr>
          <w:rFonts w:ascii="Arial" w:hAnsi="Arial" w:cs="Arial"/>
          <w:sz w:val="22"/>
          <w:szCs w:val="22"/>
        </w:rPr>
        <w:t>000 persone al giorno (</w:t>
      </w:r>
      <w:r>
        <w:rPr>
          <w:rFonts w:ascii="Arial" w:hAnsi="Arial" w:cs="Arial"/>
          <w:sz w:val="22"/>
          <w:szCs w:val="22"/>
        </w:rPr>
        <w:t xml:space="preserve">includendo </w:t>
      </w:r>
      <w:r w:rsidRPr="00AF70A6">
        <w:rPr>
          <w:rFonts w:ascii="Arial" w:hAnsi="Arial" w:cs="Arial"/>
          <w:sz w:val="22"/>
          <w:szCs w:val="22"/>
        </w:rPr>
        <w:t>pazienti e personale dell</w:t>
      </w:r>
      <w:r w:rsidR="00304F33">
        <w:rPr>
          <w:rFonts w:ascii="Arial" w:hAnsi="Arial" w:cs="Arial"/>
          <w:sz w:val="22"/>
          <w:szCs w:val="22"/>
        </w:rPr>
        <w:t>’</w:t>
      </w:r>
      <w:r w:rsidRPr="00AF70A6">
        <w:rPr>
          <w:rFonts w:ascii="Arial" w:hAnsi="Arial" w:cs="Arial"/>
          <w:sz w:val="22"/>
          <w:szCs w:val="22"/>
        </w:rPr>
        <w:t xml:space="preserve">IRCSS </w:t>
      </w:r>
      <w:r>
        <w:rPr>
          <w:rFonts w:ascii="Arial" w:hAnsi="Arial" w:cs="Arial"/>
          <w:sz w:val="22"/>
          <w:szCs w:val="22"/>
        </w:rPr>
        <w:t xml:space="preserve">Ospedale </w:t>
      </w:r>
      <w:r w:rsidRPr="00AF70A6">
        <w:rPr>
          <w:rFonts w:ascii="Arial" w:hAnsi="Arial" w:cs="Arial"/>
          <w:sz w:val="22"/>
          <w:szCs w:val="22"/>
        </w:rPr>
        <w:t>Galeazzi</w:t>
      </w:r>
      <w:r>
        <w:rPr>
          <w:rFonts w:ascii="Arial" w:hAnsi="Arial" w:cs="Arial"/>
          <w:sz w:val="22"/>
          <w:szCs w:val="22"/>
        </w:rPr>
        <w:t xml:space="preserve"> Sant</w:t>
      </w:r>
      <w:r w:rsidR="00304F33">
        <w:rPr>
          <w:rFonts w:ascii="Arial" w:hAnsi="Arial" w:cs="Arial"/>
          <w:sz w:val="22"/>
          <w:szCs w:val="22"/>
        </w:rPr>
        <w:t>’</w:t>
      </w:r>
      <w:r>
        <w:rPr>
          <w:rFonts w:ascii="Arial" w:hAnsi="Arial" w:cs="Arial"/>
          <w:sz w:val="22"/>
          <w:szCs w:val="22"/>
        </w:rPr>
        <w:t>Ambrogio</w:t>
      </w:r>
      <w:r w:rsidRPr="00AF70A6">
        <w:rPr>
          <w:rFonts w:ascii="Arial" w:hAnsi="Arial" w:cs="Arial"/>
          <w:sz w:val="22"/>
          <w:szCs w:val="22"/>
        </w:rPr>
        <w:t>) e sede di uffici, laboratori e imprese di oltre 40 organizzazioni</w:t>
      </w:r>
      <w:r>
        <w:rPr>
          <w:rFonts w:ascii="Arial" w:hAnsi="Arial" w:cs="Arial"/>
          <w:sz w:val="22"/>
          <w:szCs w:val="22"/>
        </w:rPr>
        <w:t xml:space="preserve"> private</w:t>
      </w:r>
      <w:r w:rsidRPr="00AF70A6">
        <w:rPr>
          <w:rFonts w:ascii="Arial" w:hAnsi="Arial" w:cs="Arial"/>
          <w:sz w:val="22"/>
          <w:szCs w:val="22"/>
        </w:rPr>
        <w:t>. Inoltre, con l</w:t>
      </w:r>
      <w:r w:rsidR="00304F33">
        <w:rPr>
          <w:rFonts w:ascii="Arial" w:hAnsi="Arial" w:cs="Arial"/>
          <w:sz w:val="22"/>
          <w:szCs w:val="22"/>
        </w:rPr>
        <w:t>’</w:t>
      </w:r>
      <w:r w:rsidRPr="00AF70A6">
        <w:rPr>
          <w:rFonts w:ascii="Arial" w:hAnsi="Arial" w:cs="Arial"/>
          <w:sz w:val="22"/>
          <w:szCs w:val="22"/>
        </w:rPr>
        <w:t>avvio dei nuovi cantieri del Campus dell</w:t>
      </w:r>
      <w:r w:rsidR="00304F33">
        <w:rPr>
          <w:rFonts w:ascii="Arial" w:hAnsi="Arial" w:cs="Arial"/>
          <w:sz w:val="22"/>
          <w:szCs w:val="22"/>
        </w:rPr>
        <w:t>’</w:t>
      </w:r>
      <w:r w:rsidRPr="00AF70A6">
        <w:rPr>
          <w:rFonts w:ascii="Arial" w:hAnsi="Arial" w:cs="Arial"/>
          <w:sz w:val="22"/>
          <w:szCs w:val="22"/>
        </w:rPr>
        <w:t xml:space="preserve">Università Statale e del </w:t>
      </w:r>
      <w:proofErr w:type="spellStart"/>
      <w:r w:rsidRPr="00AF70A6">
        <w:rPr>
          <w:rFonts w:ascii="Arial" w:hAnsi="Arial" w:cs="Arial"/>
          <w:sz w:val="22"/>
          <w:szCs w:val="22"/>
        </w:rPr>
        <w:t>Westgate</w:t>
      </w:r>
      <w:proofErr w:type="spellEnd"/>
      <w:r>
        <w:rPr>
          <w:rFonts w:ascii="Arial" w:hAnsi="Arial" w:cs="Arial"/>
          <w:sz w:val="22"/>
          <w:szCs w:val="22"/>
        </w:rPr>
        <w:t>, lo sviluppo raggiungerà così oltre un terzo del totale di MIND</w:t>
      </w:r>
      <w:r w:rsidR="001766DF">
        <w:rPr>
          <w:rFonts w:ascii="Arial" w:hAnsi="Arial" w:cs="Arial"/>
          <w:sz w:val="22"/>
          <w:szCs w:val="22"/>
        </w:rPr>
        <w:t xml:space="preserve">, </w:t>
      </w:r>
      <w:r w:rsidR="0076492D" w:rsidRPr="00AF70A6">
        <w:rPr>
          <w:rFonts w:ascii="Arial" w:hAnsi="Arial" w:cs="Arial"/>
          <w:sz w:val="22"/>
          <w:szCs w:val="22"/>
        </w:rPr>
        <w:t>più di 1 milione di mq</w:t>
      </w:r>
      <w:r w:rsidR="0076492D">
        <w:rPr>
          <w:rFonts w:ascii="Arial" w:hAnsi="Arial" w:cs="Arial"/>
          <w:sz w:val="22"/>
          <w:szCs w:val="22"/>
        </w:rPr>
        <w:t xml:space="preserve"> di superficie complessiva</w:t>
      </w:r>
      <w:r w:rsidR="001766DF">
        <w:rPr>
          <w:rFonts w:ascii="Arial" w:hAnsi="Arial" w:cs="Arial"/>
          <w:sz w:val="22"/>
          <w:szCs w:val="22"/>
        </w:rPr>
        <w:t>.</w:t>
      </w:r>
    </w:p>
    <w:p w14:paraId="3CD615D6" w14:textId="56750DF4" w:rsidR="000272B4" w:rsidRPr="00AF70A6" w:rsidRDefault="00130294" w:rsidP="00FA580C">
      <w:pPr>
        <w:pStyle w:val="NormaleWeb"/>
        <w:jc w:val="both"/>
        <w:rPr>
          <w:rFonts w:ascii="Arial" w:hAnsi="Arial" w:cs="Arial"/>
          <w:sz w:val="22"/>
          <w:szCs w:val="22"/>
        </w:rPr>
      </w:pPr>
      <w:r w:rsidRPr="00AF70A6">
        <w:rPr>
          <w:rFonts w:ascii="Arial" w:hAnsi="Arial" w:cs="Arial"/>
          <w:i/>
          <w:sz w:val="22"/>
          <w:szCs w:val="22"/>
        </w:rPr>
        <w:t>“</w:t>
      </w:r>
      <w:r w:rsidR="007E0B87" w:rsidRPr="00AF70A6">
        <w:rPr>
          <w:rFonts w:ascii="Arial" w:hAnsi="Arial" w:cs="Arial"/>
          <w:i/>
          <w:sz w:val="22"/>
          <w:szCs w:val="22"/>
        </w:rPr>
        <w:t>A soli tre anni dall</w:t>
      </w:r>
      <w:r w:rsidR="00304F33">
        <w:rPr>
          <w:rFonts w:ascii="Arial" w:hAnsi="Arial" w:cs="Arial"/>
          <w:i/>
          <w:sz w:val="22"/>
          <w:szCs w:val="22"/>
        </w:rPr>
        <w:t>’</w:t>
      </w:r>
      <w:r w:rsidR="007E0B87" w:rsidRPr="00AF70A6">
        <w:rPr>
          <w:rFonts w:ascii="Arial" w:hAnsi="Arial" w:cs="Arial"/>
          <w:i/>
          <w:sz w:val="22"/>
          <w:szCs w:val="22"/>
        </w:rPr>
        <w:t>avvio dei lavori e</w:t>
      </w:r>
      <w:r w:rsidRPr="00AF70A6">
        <w:rPr>
          <w:rFonts w:ascii="Arial" w:hAnsi="Arial" w:cs="Arial"/>
          <w:i/>
          <w:sz w:val="22"/>
          <w:szCs w:val="22"/>
        </w:rPr>
        <w:t xml:space="preserve"> </w:t>
      </w:r>
      <w:r w:rsidR="007E0B87" w:rsidRPr="00AF70A6">
        <w:rPr>
          <w:rFonts w:ascii="Arial" w:hAnsi="Arial" w:cs="Arial"/>
          <w:i/>
          <w:sz w:val="22"/>
          <w:szCs w:val="22"/>
        </w:rPr>
        <w:t xml:space="preserve">a due </w:t>
      </w:r>
      <w:r w:rsidR="00EA5BA9" w:rsidRPr="00AF70A6">
        <w:rPr>
          <w:rFonts w:ascii="Arial" w:hAnsi="Arial" w:cs="Arial"/>
          <w:i/>
          <w:sz w:val="22"/>
          <w:szCs w:val="22"/>
        </w:rPr>
        <w:t xml:space="preserve">anni </w:t>
      </w:r>
      <w:r w:rsidR="007E0B87" w:rsidRPr="00AF70A6">
        <w:rPr>
          <w:rFonts w:ascii="Arial" w:hAnsi="Arial" w:cs="Arial"/>
          <w:i/>
          <w:sz w:val="22"/>
          <w:szCs w:val="22"/>
        </w:rPr>
        <w:t>dalla prima apertura al pubblico</w:t>
      </w:r>
      <w:r w:rsidRPr="00AF70A6">
        <w:rPr>
          <w:rFonts w:ascii="Arial" w:hAnsi="Arial" w:cs="Arial"/>
          <w:i/>
          <w:sz w:val="22"/>
          <w:szCs w:val="22"/>
        </w:rPr>
        <w:t>,</w:t>
      </w:r>
      <w:r w:rsidR="007E0B87" w:rsidRPr="00AF70A6">
        <w:rPr>
          <w:rFonts w:ascii="Arial" w:hAnsi="Arial" w:cs="Arial"/>
          <w:i/>
          <w:iCs/>
          <w:sz w:val="22"/>
          <w:szCs w:val="22"/>
        </w:rPr>
        <w:t xml:space="preserve"> abbiamo t</w:t>
      </w:r>
      <w:r w:rsidR="000272B4" w:rsidRPr="00AF70A6">
        <w:rPr>
          <w:rFonts w:ascii="Arial" w:hAnsi="Arial" w:cs="Arial"/>
          <w:i/>
          <w:iCs/>
          <w:sz w:val="22"/>
          <w:szCs w:val="22"/>
        </w:rPr>
        <w:t xml:space="preserve">erminato il polo multifunzionale </w:t>
      </w:r>
      <w:r w:rsidR="00AB6AFB" w:rsidRPr="00AF70A6">
        <w:rPr>
          <w:rFonts w:ascii="Arial" w:hAnsi="Arial" w:cs="Arial"/>
          <w:i/>
          <w:iCs/>
          <w:sz w:val="22"/>
          <w:szCs w:val="22"/>
        </w:rPr>
        <w:t>MIND</w:t>
      </w:r>
      <w:r w:rsidR="000272B4" w:rsidRPr="00AF70A6">
        <w:rPr>
          <w:rFonts w:ascii="Arial" w:hAnsi="Arial" w:cs="Arial"/>
          <w:i/>
          <w:iCs/>
          <w:sz w:val="22"/>
          <w:szCs w:val="22"/>
        </w:rPr>
        <w:t xml:space="preserve"> </w:t>
      </w:r>
      <w:r w:rsidR="000272B4" w:rsidRPr="00AF70A6">
        <w:rPr>
          <w:rFonts w:ascii="Arial" w:hAnsi="Arial" w:cs="Arial"/>
          <w:i/>
          <w:iCs/>
          <w:color w:val="222222"/>
          <w:sz w:val="22"/>
          <w:szCs w:val="22"/>
          <w:shd w:val="clear" w:color="auto" w:fill="FFFFFF"/>
        </w:rPr>
        <w:t>Village</w:t>
      </w:r>
      <w:r w:rsidR="007E0B87" w:rsidRPr="00AF70A6">
        <w:rPr>
          <w:rFonts w:ascii="Arial" w:hAnsi="Arial" w:cs="Arial"/>
          <w:i/>
          <w:iCs/>
          <w:color w:val="222222"/>
          <w:sz w:val="22"/>
          <w:szCs w:val="22"/>
          <w:shd w:val="clear" w:color="auto" w:fill="FFFFFF"/>
        </w:rPr>
        <w:t xml:space="preserve"> e iniziato a sviluppare una nuova area </w:t>
      </w:r>
      <w:r w:rsidR="00EA5BA9" w:rsidRPr="00AF70A6">
        <w:rPr>
          <w:rFonts w:ascii="Arial" w:hAnsi="Arial" w:cs="Arial"/>
          <w:i/>
          <w:iCs/>
          <w:sz w:val="22"/>
          <w:szCs w:val="22"/>
        </w:rPr>
        <w:t>–</w:t>
      </w:r>
      <w:r w:rsidR="000272B4" w:rsidRPr="00AF70A6">
        <w:rPr>
          <w:rFonts w:ascii="Arial" w:hAnsi="Arial" w:cs="Arial"/>
          <w:i/>
          <w:iCs/>
          <w:sz w:val="22"/>
          <w:szCs w:val="22"/>
        </w:rPr>
        <w:t xml:space="preserve"> </w:t>
      </w:r>
      <w:r w:rsidR="007E0B87" w:rsidRPr="00AF70A6">
        <w:rPr>
          <w:rFonts w:ascii="Arial" w:hAnsi="Arial" w:cs="Arial"/>
          <w:b/>
          <w:iCs/>
          <w:sz w:val="22"/>
          <w:szCs w:val="22"/>
        </w:rPr>
        <w:t xml:space="preserve">ha affermato il manager di </w:t>
      </w:r>
      <w:proofErr w:type="spellStart"/>
      <w:r w:rsidR="007E0B87" w:rsidRPr="00AF70A6">
        <w:rPr>
          <w:rFonts w:ascii="Arial" w:hAnsi="Arial" w:cs="Arial"/>
          <w:b/>
          <w:iCs/>
          <w:sz w:val="22"/>
          <w:szCs w:val="22"/>
        </w:rPr>
        <w:t>Lendlease</w:t>
      </w:r>
      <w:proofErr w:type="spellEnd"/>
      <w:r w:rsidR="007E0B87" w:rsidRPr="00AF70A6">
        <w:rPr>
          <w:rFonts w:ascii="Arial" w:hAnsi="Arial" w:cs="Arial"/>
          <w:b/>
          <w:iCs/>
          <w:sz w:val="22"/>
          <w:szCs w:val="22"/>
        </w:rPr>
        <w:t xml:space="preserve"> Fabrizio Zichichi</w:t>
      </w:r>
      <w:r w:rsidR="00EA5BA9" w:rsidRPr="00AF70A6">
        <w:rPr>
          <w:rFonts w:ascii="Arial" w:hAnsi="Arial" w:cs="Arial"/>
          <w:b/>
          <w:iCs/>
          <w:sz w:val="22"/>
          <w:szCs w:val="22"/>
        </w:rPr>
        <w:t>,</w:t>
      </w:r>
      <w:r w:rsidR="007E0B87" w:rsidRPr="00AF70A6">
        <w:rPr>
          <w:rFonts w:ascii="Arial" w:hAnsi="Arial" w:cs="Arial"/>
          <w:b/>
          <w:iCs/>
          <w:sz w:val="22"/>
          <w:szCs w:val="22"/>
        </w:rPr>
        <w:t xml:space="preserve"> illustrando i nuovi sviluppi </w:t>
      </w:r>
      <w:r w:rsidR="00EA5BA9" w:rsidRPr="00AF70A6">
        <w:rPr>
          <w:rFonts w:ascii="Arial" w:hAnsi="Arial" w:cs="Arial"/>
          <w:i/>
          <w:iCs/>
          <w:sz w:val="22"/>
          <w:szCs w:val="22"/>
        </w:rPr>
        <w:t xml:space="preserve">– </w:t>
      </w:r>
      <w:r w:rsidR="000272B4" w:rsidRPr="00AF70A6">
        <w:rPr>
          <w:rFonts w:ascii="Arial" w:hAnsi="Arial" w:cs="Arial"/>
          <w:i/>
          <w:iCs/>
          <w:sz w:val="22"/>
          <w:szCs w:val="22"/>
        </w:rPr>
        <w:t xml:space="preserve">Oggi partiamo con gli sviluppi degli edifici strategici nel </w:t>
      </w:r>
      <w:proofErr w:type="spellStart"/>
      <w:r w:rsidR="00EA5BA9" w:rsidRPr="00AF70A6">
        <w:rPr>
          <w:rFonts w:ascii="Arial" w:hAnsi="Arial" w:cs="Arial"/>
          <w:i/>
          <w:iCs/>
          <w:sz w:val="22"/>
          <w:szCs w:val="22"/>
        </w:rPr>
        <w:t>Westgate</w:t>
      </w:r>
      <w:proofErr w:type="spellEnd"/>
      <w:r w:rsidR="00EA5BA9" w:rsidRPr="00AF70A6">
        <w:rPr>
          <w:rFonts w:ascii="Arial" w:hAnsi="Arial" w:cs="Arial"/>
          <w:i/>
          <w:iCs/>
          <w:sz w:val="22"/>
          <w:szCs w:val="22"/>
        </w:rPr>
        <w:t xml:space="preserve">, </w:t>
      </w:r>
      <w:proofErr w:type="spellStart"/>
      <w:r w:rsidR="00EA5BA9" w:rsidRPr="00AF70A6">
        <w:rPr>
          <w:rFonts w:ascii="Arial" w:hAnsi="Arial" w:cs="Arial"/>
          <w:i/>
          <w:iCs/>
          <w:sz w:val="22"/>
          <w:szCs w:val="22"/>
        </w:rPr>
        <w:t>Mo</w:t>
      </w:r>
      <w:r w:rsidR="002048E4" w:rsidRPr="00AF70A6">
        <w:rPr>
          <w:rFonts w:ascii="Arial" w:hAnsi="Arial" w:cs="Arial"/>
          <w:i/>
          <w:iCs/>
          <w:sz w:val="22"/>
          <w:szCs w:val="22"/>
        </w:rPr>
        <w:t>L</w:t>
      </w:r>
      <w:r w:rsidR="00EA5BA9" w:rsidRPr="00AF70A6">
        <w:rPr>
          <w:rFonts w:ascii="Arial" w:hAnsi="Arial" w:cs="Arial"/>
          <w:i/>
          <w:iCs/>
          <w:sz w:val="22"/>
          <w:szCs w:val="22"/>
        </w:rPr>
        <w:t>o</w:t>
      </w:r>
      <w:proofErr w:type="spellEnd"/>
      <w:r w:rsidR="000272B4" w:rsidRPr="00AF70A6">
        <w:rPr>
          <w:rFonts w:ascii="Arial" w:hAnsi="Arial" w:cs="Arial"/>
          <w:i/>
          <w:iCs/>
          <w:sz w:val="22"/>
          <w:szCs w:val="22"/>
        </w:rPr>
        <w:t xml:space="preserve"> e Horizon</w:t>
      </w:r>
      <w:r w:rsidR="008B5A9A">
        <w:rPr>
          <w:rFonts w:ascii="Arial" w:hAnsi="Arial" w:cs="Arial"/>
          <w:i/>
          <w:iCs/>
          <w:sz w:val="22"/>
          <w:szCs w:val="22"/>
        </w:rPr>
        <w:t>,</w:t>
      </w:r>
      <w:r w:rsidR="007E0B87" w:rsidRPr="00AF70A6">
        <w:rPr>
          <w:rFonts w:ascii="Arial" w:hAnsi="Arial" w:cs="Arial"/>
          <w:i/>
          <w:iCs/>
          <w:sz w:val="22"/>
          <w:szCs w:val="22"/>
        </w:rPr>
        <w:t xml:space="preserve"> cui seguirà l</w:t>
      </w:r>
      <w:r w:rsidR="00304F33">
        <w:rPr>
          <w:rFonts w:ascii="Arial" w:hAnsi="Arial" w:cs="Arial"/>
          <w:i/>
          <w:iCs/>
          <w:sz w:val="22"/>
          <w:szCs w:val="22"/>
        </w:rPr>
        <w:t>’</w:t>
      </w:r>
      <w:r w:rsidR="007E0B87" w:rsidRPr="00AF70A6">
        <w:rPr>
          <w:rFonts w:ascii="Arial" w:hAnsi="Arial" w:cs="Arial"/>
          <w:i/>
          <w:iCs/>
          <w:sz w:val="22"/>
          <w:szCs w:val="22"/>
        </w:rPr>
        <w:t>avvio per</w:t>
      </w:r>
      <w:r w:rsidR="00FE6A3D" w:rsidRPr="00AF70A6">
        <w:rPr>
          <w:rFonts w:ascii="Arial" w:hAnsi="Arial" w:cs="Arial"/>
          <w:i/>
          <w:iCs/>
          <w:sz w:val="22"/>
          <w:szCs w:val="22"/>
        </w:rPr>
        <w:t xml:space="preserve"> la costruzione degli altri edifici</w:t>
      </w:r>
      <w:r w:rsidR="007E0B87" w:rsidRPr="00AF70A6">
        <w:rPr>
          <w:rFonts w:ascii="Arial" w:hAnsi="Arial" w:cs="Arial"/>
          <w:i/>
          <w:iCs/>
          <w:sz w:val="22"/>
          <w:szCs w:val="22"/>
        </w:rPr>
        <w:t xml:space="preserve"> </w:t>
      </w:r>
      <w:r w:rsidR="00EA5BA9" w:rsidRPr="00AF70A6">
        <w:rPr>
          <w:rFonts w:ascii="Arial" w:hAnsi="Arial" w:cs="Arial"/>
          <w:i/>
          <w:iCs/>
          <w:sz w:val="22"/>
          <w:szCs w:val="22"/>
        </w:rPr>
        <w:t xml:space="preserve">previsti, </w:t>
      </w:r>
      <w:r w:rsidR="008B5A9A">
        <w:rPr>
          <w:rFonts w:ascii="Arial" w:hAnsi="Arial" w:cs="Arial"/>
          <w:i/>
          <w:iCs/>
          <w:sz w:val="22"/>
          <w:szCs w:val="22"/>
        </w:rPr>
        <w:t xml:space="preserve">anche residenziali, </w:t>
      </w:r>
      <w:r w:rsidR="00EA5BA9" w:rsidRPr="00AF70A6">
        <w:rPr>
          <w:rFonts w:ascii="Arial" w:hAnsi="Arial" w:cs="Arial"/>
          <w:i/>
          <w:iCs/>
          <w:sz w:val="22"/>
          <w:szCs w:val="22"/>
        </w:rPr>
        <w:t>in</w:t>
      </w:r>
      <w:r w:rsidR="00FE6A3D" w:rsidRPr="00AF70A6">
        <w:rPr>
          <w:rFonts w:ascii="Arial" w:hAnsi="Arial" w:cs="Arial"/>
          <w:i/>
          <w:iCs/>
          <w:sz w:val="22"/>
          <w:szCs w:val="22"/>
        </w:rPr>
        <w:t xml:space="preserve"> funzione degli accordi commerciali che vanno concludendosi. Oggi restituiamo</w:t>
      </w:r>
      <w:r w:rsidR="000272B4" w:rsidRPr="00AF70A6">
        <w:rPr>
          <w:rFonts w:ascii="Arial" w:hAnsi="Arial" w:cs="Arial"/>
          <w:i/>
          <w:iCs/>
          <w:sz w:val="22"/>
          <w:szCs w:val="22"/>
        </w:rPr>
        <w:t xml:space="preserve"> </w:t>
      </w:r>
      <w:r w:rsidR="008613A2">
        <w:rPr>
          <w:rFonts w:ascii="Arial" w:hAnsi="Arial" w:cs="Arial"/>
          <w:i/>
          <w:iCs/>
          <w:sz w:val="22"/>
          <w:szCs w:val="22"/>
        </w:rPr>
        <w:t xml:space="preserve">un </w:t>
      </w:r>
      <w:r w:rsidR="000272B4" w:rsidRPr="00AF70A6">
        <w:rPr>
          <w:rFonts w:ascii="Arial" w:hAnsi="Arial" w:cs="Arial"/>
          <w:i/>
          <w:iCs/>
          <w:sz w:val="22"/>
          <w:szCs w:val="22"/>
        </w:rPr>
        <w:t xml:space="preserve">nuovo pezzo di città, </w:t>
      </w:r>
      <w:r w:rsidR="00FE6A3D" w:rsidRPr="00AF70A6">
        <w:rPr>
          <w:rFonts w:ascii="Arial" w:hAnsi="Arial" w:cs="Arial"/>
          <w:i/>
          <w:iCs/>
          <w:sz w:val="22"/>
          <w:szCs w:val="22"/>
        </w:rPr>
        <w:t xml:space="preserve">che </w:t>
      </w:r>
      <w:r w:rsidR="000272B4" w:rsidRPr="00AF70A6">
        <w:rPr>
          <w:rFonts w:ascii="Arial" w:hAnsi="Arial" w:cs="Arial"/>
          <w:i/>
          <w:iCs/>
          <w:color w:val="242424"/>
          <w:sz w:val="22"/>
          <w:szCs w:val="22"/>
        </w:rPr>
        <w:t xml:space="preserve">amplifica la vocazione urbana di </w:t>
      </w:r>
      <w:r w:rsidR="00AB6AFB" w:rsidRPr="00AF70A6">
        <w:rPr>
          <w:rFonts w:ascii="Arial" w:hAnsi="Arial" w:cs="Arial"/>
          <w:i/>
          <w:iCs/>
          <w:color w:val="242424"/>
          <w:sz w:val="22"/>
          <w:szCs w:val="22"/>
        </w:rPr>
        <w:t>MIND</w:t>
      </w:r>
      <w:r w:rsidR="000272B4" w:rsidRPr="00AF70A6">
        <w:rPr>
          <w:rFonts w:ascii="Arial" w:hAnsi="Arial" w:cs="Arial"/>
          <w:i/>
          <w:iCs/>
          <w:color w:val="242424"/>
          <w:sz w:val="22"/>
          <w:szCs w:val="22"/>
        </w:rPr>
        <w:t>: un</w:t>
      </w:r>
      <w:r w:rsidR="00304F33">
        <w:rPr>
          <w:rFonts w:ascii="Arial" w:hAnsi="Arial" w:cs="Arial"/>
          <w:i/>
          <w:iCs/>
          <w:color w:val="242424"/>
          <w:sz w:val="22"/>
          <w:szCs w:val="22"/>
        </w:rPr>
        <w:t>’</w:t>
      </w:r>
      <w:r w:rsidR="000272B4" w:rsidRPr="00AF70A6">
        <w:rPr>
          <w:rFonts w:ascii="Arial" w:hAnsi="Arial" w:cs="Arial"/>
          <w:i/>
          <w:iCs/>
          <w:color w:val="242424"/>
          <w:sz w:val="22"/>
          <w:szCs w:val="22"/>
        </w:rPr>
        <w:t>area di Milano che ora comprende non solo spazi di lavoro, ma anche luoghi di ritrovo, spazi pubblici, ristoranti, scuole,</w:t>
      </w:r>
      <w:r w:rsidR="008B5A9A">
        <w:rPr>
          <w:rFonts w:ascii="Arial" w:hAnsi="Arial" w:cs="Arial"/>
          <w:i/>
          <w:iCs/>
          <w:color w:val="242424"/>
          <w:sz w:val="22"/>
          <w:szCs w:val="22"/>
        </w:rPr>
        <w:t xml:space="preserve"> palestre,</w:t>
      </w:r>
      <w:r w:rsidR="000272B4" w:rsidRPr="00AF70A6">
        <w:rPr>
          <w:rFonts w:ascii="Arial" w:hAnsi="Arial" w:cs="Arial"/>
          <w:i/>
          <w:iCs/>
          <w:color w:val="242424"/>
          <w:sz w:val="22"/>
          <w:szCs w:val="22"/>
        </w:rPr>
        <w:t xml:space="preserve"> spazi per eventi e un supermercato, tutti caratterizzati dalla vocazione per l</w:t>
      </w:r>
      <w:r w:rsidR="00304F33">
        <w:rPr>
          <w:rFonts w:ascii="Arial" w:hAnsi="Arial" w:cs="Arial"/>
          <w:i/>
          <w:iCs/>
          <w:color w:val="242424"/>
          <w:sz w:val="22"/>
          <w:szCs w:val="22"/>
        </w:rPr>
        <w:t>’</w:t>
      </w:r>
      <w:r w:rsidR="000272B4" w:rsidRPr="00AF70A6">
        <w:rPr>
          <w:rFonts w:ascii="Arial" w:hAnsi="Arial" w:cs="Arial"/>
          <w:i/>
          <w:iCs/>
          <w:color w:val="242424"/>
          <w:sz w:val="22"/>
          <w:szCs w:val="22"/>
        </w:rPr>
        <w:t>innovazione e la sperimentazione di soluzioni volte a migliorare l</w:t>
      </w:r>
      <w:r w:rsidR="00304F33">
        <w:rPr>
          <w:rFonts w:ascii="Arial" w:hAnsi="Arial" w:cs="Arial"/>
          <w:i/>
          <w:iCs/>
          <w:color w:val="242424"/>
          <w:sz w:val="22"/>
          <w:szCs w:val="22"/>
        </w:rPr>
        <w:t>’</w:t>
      </w:r>
      <w:r w:rsidR="000272B4" w:rsidRPr="00AF70A6">
        <w:rPr>
          <w:rFonts w:ascii="Arial" w:hAnsi="Arial" w:cs="Arial"/>
          <w:i/>
          <w:iCs/>
          <w:color w:val="242424"/>
          <w:sz w:val="22"/>
          <w:szCs w:val="22"/>
        </w:rPr>
        <w:t>esperienza dell</w:t>
      </w:r>
      <w:r w:rsidR="00304F33">
        <w:rPr>
          <w:rFonts w:ascii="Arial" w:hAnsi="Arial" w:cs="Arial"/>
          <w:i/>
          <w:iCs/>
          <w:color w:val="242424"/>
          <w:sz w:val="22"/>
          <w:szCs w:val="22"/>
        </w:rPr>
        <w:t>’</w:t>
      </w:r>
      <w:r w:rsidR="000272B4" w:rsidRPr="00AF70A6">
        <w:rPr>
          <w:rFonts w:ascii="Arial" w:hAnsi="Arial" w:cs="Arial"/>
          <w:i/>
          <w:iCs/>
          <w:color w:val="242424"/>
          <w:sz w:val="22"/>
          <w:szCs w:val="22"/>
        </w:rPr>
        <w:t>utente e gli impatti ambientali.</w:t>
      </w:r>
      <w:r w:rsidR="008B5A9A">
        <w:rPr>
          <w:rFonts w:ascii="Arial" w:hAnsi="Arial" w:cs="Arial"/>
          <w:i/>
          <w:iCs/>
          <w:color w:val="242424"/>
          <w:sz w:val="22"/>
          <w:szCs w:val="22"/>
        </w:rPr>
        <w:t xml:space="preserve"> L</w:t>
      </w:r>
      <w:r w:rsidR="00304F33">
        <w:rPr>
          <w:rFonts w:ascii="Arial" w:hAnsi="Arial" w:cs="Arial"/>
          <w:i/>
          <w:iCs/>
          <w:color w:val="242424"/>
          <w:sz w:val="22"/>
          <w:szCs w:val="22"/>
        </w:rPr>
        <w:t>’</w:t>
      </w:r>
      <w:r w:rsidR="008B5A9A">
        <w:rPr>
          <w:rFonts w:ascii="Arial" w:hAnsi="Arial" w:cs="Arial"/>
          <w:i/>
          <w:iCs/>
          <w:color w:val="242424"/>
          <w:sz w:val="22"/>
          <w:szCs w:val="22"/>
        </w:rPr>
        <w:t>obiettivo è testare a MIND tecnologie che verranno applicate su larga scala in città e in tutto il mondo.</w:t>
      </w:r>
      <w:r w:rsidR="002F730A">
        <w:rPr>
          <w:rFonts w:ascii="Arial" w:hAnsi="Arial" w:cs="Arial"/>
          <w:i/>
          <w:iCs/>
          <w:color w:val="242424"/>
          <w:sz w:val="22"/>
          <w:szCs w:val="22"/>
        </w:rPr>
        <w:t>”</w:t>
      </w:r>
    </w:p>
    <w:p w14:paraId="6534572E" w14:textId="51B974A7" w:rsidR="0006024F" w:rsidRPr="00AF70A6" w:rsidRDefault="0006024F" w:rsidP="00FA580C">
      <w:pPr>
        <w:pStyle w:val="NormaleWeb"/>
        <w:jc w:val="both"/>
        <w:rPr>
          <w:rFonts w:ascii="Arial" w:hAnsi="Arial" w:cs="Arial"/>
          <w:sz w:val="22"/>
          <w:szCs w:val="22"/>
          <w:highlight w:val="yellow"/>
        </w:rPr>
      </w:pPr>
      <w:r w:rsidRPr="481FC5A9">
        <w:rPr>
          <w:rFonts w:ascii="Arial" w:hAnsi="Arial" w:cs="Arial"/>
          <w:sz w:val="22"/>
          <w:szCs w:val="22"/>
        </w:rPr>
        <w:t>All</w:t>
      </w:r>
      <w:r w:rsidR="00304F33">
        <w:rPr>
          <w:rFonts w:ascii="Arial" w:hAnsi="Arial" w:cs="Arial"/>
          <w:sz w:val="22"/>
          <w:szCs w:val="22"/>
        </w:rPr>
        <w:t>’</w:t>
      </w:r>
      <w:r w:rsidRPr="481FC5A9">
        <w:rPr>
          <w:rFonts w:ascii="Arial" w:hAnsi="Arial" w:cs="Arial"/>
          <w:sz w:val="22"/>
          <w:szCs w:val="22"/>
        </w:rPr>
        <w:t>evento hanno partecipato</w:t>
      </w:r>
      <w:r w:rsidR="007C1F87" w:rsidRPr="481FC5A9">
        <w:rPr>
          <w:rFonts w:ascii="Arial" w:hAnsi="Arial" w:cs="Arial"/>
          <w:sz w:val="22"/>
          <w:szCs w:val="22"/>
        </w:rPr>
        <w:t xml:space="preserve"> </w:t>
      </w:r>
      <w:r w:rsidR="00D208E6" w:rsidRPr="481FC5A9">
        <w:rPr>
          <w:rFonts w:ascii="Arial" w:hAnsi="Arial" w:cs="Arial"/>
          <w:sz w:val="22"/>
          <w:szCs w:val="22"/>
        </w:rPr>
        <w:t xml:space="preserve">inoltre </w:t>
      </w:r>
      <w:r w:rsidR="00D208E6" w:rsidRPr="481FC5A9">
        <w:rPr>
          <w:rFonts w:ascii="Arial" w:hAnsi="Arial" w:cs="Arial"/>
          <w:b/>
          <w:bCs/>
          <w:sz w:val="22"/>
          <w:szCs w:val="22"/>
        </w:rPr>
        <w:t xml:space="preserve">il presidente di AREXPO, Alberto Grando, Fabrizio </w:t>
      </w:r>
      <w:proofErr w:type="spellStart"/>
      <w:r w:rsidR="00D208E6" w:rsidRPr="481FC5A9">
        <w:rPr>
          <w:rFonts w:ascii="Arial" w:hAnsi="Arial" w:cs="Arial"/>
          <w:b/>
          <w:bCs/>
          <w:sz w:val="22"/>
          <w:szCs w:val="22"/>
        </w:rPr>
        <w:t>Ravicino</w:t>
      </w:r>
      <w:proofErr w:type="spellEnd"/>
      <w:r w:rsidR="00D208E6" w:rsidRPr="481FC5A9">
        <w:rPr>
          <w:rFonts w:ascii="Arial" w:hAnsi="Arial" w:cs="Arial"/>
          <w:b/>
          <w:bCs/>
          <w:sz w:val="22"/>
          <w:szCs w:val="22"/>
        </w:rPr>
        <w:t xml:space="preserve"> Direttore Fondi Immobiliari </w:t>
      </w:r>
      <w:r w:rsidR="00CD42B0" w:rsidRPr="481FC5A9">
        <w:rPr>
          <w:rFonts w:ascii="Arial" w:hAnsi="Arial" w:cs="Arial"/>
          <w:b/>
          <w:bCs/>
          <w:sz w:val="22"/>
          <w:szCs w:val="22"/>
        </w:rPr>
        <w:t>REAM SGR</w:t>
      </w:r>
      <w:r w:rsidR="00135623" w:rsidRPr="481FC5A9">
        <w:rPr>
          <w:rFonts w:ascii="Arial" w:hAnsi="Arial" w:cs="Arial"/>
          <w:b/>
          <w:bCs/>
          <w:sz w:val="22"/>
          <w:szCs w:val="22"/>
        </w:rPr>
        <w:t xml:space="preserve"> e Tom Jackson, </w:t>
      </w:r>
      <w:proofErr w:type="spellStart"/>
      <w:r w:rsidR="00135623" w:rsidRPr="481FC5A9">
        <w:rPr>
          <w:rFonts w:ascii="Arial" w:hAnsi="Arial" w:cs="Arial"/>
          <w:b/>
          <w:bCs/>
          <w:sz w:val="22"/>
          <w:szCs w:val="22"/>
        </w:rPr>
        <w:t>Managing</w:t>
      </w:r>
      <w:proofErr w:type="spellEnd"/>
      <w:r w:rsidR="00135623" w:rsidRPr="481FC5A9">
        <w:rPr>
          <w:rFonts w:ascii="Arial" w:hAnsi="Arial" w:cs="Arial"/>
          <w:b/>
          <w:bCs/>
          <w:sz w:val="22"/>
          <w:szCs w:val="22"/>
        </w:rPr>
        <w:t xml:space="preserve"> Director, Head of Real Estate Europe di CPP Investments</w:t>
      </w:r>
      <w:r w:rsidR="00D208E6" w:rsidRPr="481FC5A9">
        <w:rPr>
          <w:rFonts w:ascii="Arial" w:hAnsi="Arial" w:cs="Arial"/>
          <w:sz w:val="22"/>
          <w:szCs w:val="22"/>
        </w:rPr>
        <w:t xml:space="preserve"> e</w:t>
      </w:r>
      <w:r w:rsidRPr="481FC5A9">
        <w:rPr>
          <w:rFonts w:ascii="Arial" w:hAnsi="Arial" w:cs="Arial"/>
          <w:sz w:val="22"/>
          <w:szCs w:val="22"/>
        </w:rPr>
        <w:t xml:space="preserve"> le nuove voci dell</w:t>
      </w:r>
      <w:r w:rsidR="00304F33">
        <w:rPr>
          <w:rFonts w:ascii="Arial" w:hAnsi="Arial" w:cs="Arial"/>
          <w:sz w:val="22"/>
          <w:szCs w:val="22"/>
        </w:rPr>
        <w:t>’</w:t>
      </w:r>
      <w:r w:rsidRPr="481FC5A9">
        <w:rPr>
          <w:rFonts w:ascii="Arial" w:hAnsi="Arial" w:cs="Arial"/>
          <w:sz w:val="22"/>
          <w:szCs w:val="22"/>
        </w:rPr>
        <w:t>ecosistema dell</w:t>
      </w:r>
      <w:r w:rsidR="00304F33">
        <w:rPr>
          <w:rFonts w:ascii="Arial" w:hAnsi="Arial" w:cs="Arial"/>
          <w:sz w:val="22"/>
          <w:szCs w:val="22"/>
        </w:rPr>
        <w:t>’</w:t>
      </w:r>
      <w:r w:rsidRPr="481FC5A9">
        <w:rPr>
          <w:rFonts w:ascii="Arial" w:hAnsi="Arial" w:cs="Arial"/>
          <w:sz w:val="22"/>
          <w:szCs w:val="22"/>
        </w:rPr>
        <w:t xml:space="preserve">innovazione: </w:t>
      </w:r>
      <w:r w:rsidRPr="481FC5A9">
        <w:rPr>
          <w:rFonts w:ascii="Arial" w:hAnsi="Arial" w:cs="Arial"/>
          <w:b/>
          <w:bCs/>
          <w:sz w:val="22"/>
          <w:szCs w:val="22"/>
        </w:rPr>
        <w:t xml:space="preserve">Andrea </w:t>
      </w:r>
      <w:proofErr w:type="spellStart"/>
      <w:r w:rsidRPr="481FC5A9">
        <w:rPr>
          <w:rFonts w:ascii="Arial" w:hAnsi="Arial" w:cs="Arial"/>
          <w:b/>
          <w:bCs/>
          <w:sz w:val="22"/>
          <w:szCs w:val="22"/>
        </w:rPr>
        <w:t>Baccuini</w:t>
      </w:r>
      <w:proofErr w:type="spellEnd"/>
      <w:r w:rsidRPr="481FC5A9">
        <w:rPr>
          <w:rFonts w:ascii="Arial" w:hAnsi="Arial" w:cs="Arial"/>
          <w:b/>
          <w:bCs/>
          <w:sz w:val="22"/>
          <w:szCs w:val="22"/>
        </w:rPr>
        <w:t xml:space="preserve">, partner </w:t>
      </w:r>
      <w:r w:rsidR="5E31A2EF" w:rsidRPr="481FC5A9">
        <w:rPr>
          <w:rFonts w:ascii="Arial" w:hAnsi="Arial" w:cs="Arial"/>
          <w:b/>
          <w:bCs/>
          <w:sz w:val="22"/>
          <w:szCs w:val="22"/>
        </w:rPr>
        <w:t xml:space="preserve">fondatore </w:t>
      </w:r>
      <w:r w:rsidRPr="481FC5A9">
        <w:rPr>
          <w:rFonts w:ascii="Arial" w:hAnsi="Arial" w:cs="Arial"/>
          <w:b/>
          <w:bCs/>
          <w:sz w:val="22"/>
          <w:szCs w:val="22"/>
        </w:rPr>
        <w:t xml:space="preserve">e Ceo di Big </w:t>
      </w:r>
      <w:proofErr w:type="spellStart"/>
      <w:r w:rsidRPr="481FC5A9">
        <w:rPr>
          <w:rFonts w:ascii="Arial" w:hAnsi="Arial" w:cs="Arial"/>
          <w:b/>
          <w:bCs/>
          <w:sz w:val="22"/>
          <w:szCs w:val="22"/>
        </w:rPr>
        <w:t>Spaces</w:t>
      </w:r>
      <w:proofErr w:type="spellEnd"/>
      <w:r w:rsidRPr="481FC5A9">
        <w:rPr>
          <w:rFonts w:ascii="Arial" w:hAnsi="Arial" w:cs="Arial"/>
          <w:sz w:val="22"/>
          <w:szCs w:val="22"/>
        </w:rPr>
        <w:t xml:space="preserve">, che ha presentato il nuovo </w:t>
      </w:r>
      <w:r w:rsidR="0091592A" w:rsidRPr="481FC5A9">
        <w:rPr>
          <w:rFonts w:ascii="Arial" w:hAnsi="Arial" w:cs="Arial"/>
          <w:sz w:val="22"/>
          <w:szCs w:val="22"/>
        </w:rPr>
        <w:t xml:space="preserve">e già operativo </w:t>
      </w:r>
      <w:r w:rsidRPr="481FC5A9">
        <w:rPr>
          <w:rFonts w:ascii="Arial" w:hAnsi="Arial" w:cs="Arial"/>
          <w:b/>
          <w:bCs/>
          <w:sz w:val="22"/>
          <w:szCs w:val="22"/>
        </w:rPr>
        <w:t>Big Theatre</w:t>
      </w:r>
      <w:r w:rsidRPr="481FC5A9">
        <w:rPr>
          <w:rFonts w:ascii="Arial" w:hAnsi="Arial" w:cs="Arial"/>
          <w:sz w:val="22"/>
          <w:szCs w:val="22"/>
        </w:rPr>
        <w:t xml:space="preserve">, spazio per eventi e </w:t>
      </w:r>
      <w:r w:rsidR="0091592A" w:rsidRPr="481FC5A9">
        <w:rPr>
          <w:rFonts w:ascii="Arial" w:hAnsi="Arial" w:cs="Arial"/>
          <w:sz w:val="22"/>
          <w:szCs w:val="22"/>
        </w:rPr>
        <w:t>fulcro attrattivo</w:t>
      </w:r>
      <w:r w:rsidRPr="481FC5A9">
        <w:rPr>
          <w:rFonts w:ascii="Arial" w:hAnsi="Arial" w:cs="Arial"/>
          <w:sz w:val="22"/>
          <w:szCs w:val="22"/>
        </w:rPr>
        <w:t xml:space="preserve"> e </w:t>
      </w:r>
      <w:r w:rsidRPr="481FC5A9">
        <w:rPr>
          <w:rFonts w:ascii="Arial" w:hAnsi="Arial" w:cs="Arial"/>
          <w:b/>
          <w:bCs/>
          <w:sz w:val="22"/>
          <w:szCs w:val="22"/>
        </w:rPr>
        <w:t xml:space="preserve">Salvatore </w:t>
      </w:r>
      <w:proofErr w:type="spellStart"/>
      <w:r w:rsidRPr="481FC5A9">
        <w:rPr>
          <w:rFonts w:ascii="Arial" w:hAnsi="Arial" w:cs="Arial"/>
          <w:b/>
          <w:bCs/>
          <w:sz w:val="22"/>
          <w:szCs w:val="22"/>
        </w:rPr>
        <w:t>Amura</w:t>
      </w:r>
      <w:proofErr w:type="spellEnd"/>
      <w:r w:rsidRPr="481FC5A9">
        <w:rPr>
          <w:rFonts w:ascii="Arial" w:hAnsi="Arial" w:cs="Arial"/>
          <w:b/>
          <w:bCs/>
          <w:sz w:val="22"/>
          <w:szCs w:val="22"/>
        </w:rPr>
        <w:t xml:space="preserve"> di Valore Italia</w:t>
      </w:r>
      <w:r w:rsidRPr="481FC5A9">
        <w:rPr>
          <w:rFonts w:ascii="Arial" w:hAnsi="Arial" w:cs="Arial"/>
          <w:sz w:val="22"/>
          <w:szCs w:val="22"/>
        </w:rPr>
        <w:t>, promotore d</w:t>
      </w:r>
      <w:r w:rsidR="008815CC" w:rsidRPr="481FC5A9">
        <w:rPr>
          <w:rFonts w:ascii="Arial" w:hAnsi="Arial" w:cs="Arial"/>
          <w:sz w:val="22"/>
          <w:szCs w:val="22"/>
        </w:rPr>
        <w:t>i CIMA</w:t>
      </w:r>
      <w:r w:rsidR="002B2D49" w:rsidRPr="481FC5A9">
        <w:rPr>
          <w:rFonts w:ascii="Arial" w:hAnsi="Arial" w:cs="Arial"/>
          <w:sz w:val="22"/>
          <w:szCs w:val="22"/>
        </w:rPr>
        <w:t xml:space="preserve"> - </w:t>
      </w:r>
      <w:r w:rsidRPr="481FC5A9">
        <w:rPr>
          <w:rFonts w:ascii="Arial" w:hAnsi="Arial" w:cs="Arial"/>
          <w:sz w:val="22"/>
          <w:szCs w:val="22"/>
        </w:rPr>
        <w:t>Campus I</w:t>
      </w:r>
      <w:r w:rsidR="008815CC" w:rsidRPr="481FC5A9">
        <w:rPr>
          <w:rFonts w:ascii="Arial" w:hAnsi="Arial" w:cs="Arial"/>
          <w:sz w:val="22"/>
          <w:szCs w:val="22"/>
        </w:rPr>
        <w:t xml:space="preserve">TS </w:t>
      </w:r>
      <w:r w:rsidR="00AB6AFB" w:rsidRPr="481FC5A9">
        <w:rPr>
          <w:rFonts w:ascii="Arial" w:hAnsi="Arial" w:cs="Arial"/>
          <w:sz w:val="22"/>
          <w:szCs w:val="22"/>
        </w:rPr>
        <w:t>MIND</w:t>
      </w:r>
      <w:r w:rsidRPr="481FC5A9">
        <w:rPr>
          <w:rFonts w:ascii="Arial" w:hAnsi="Arial" w:cs="Arial"/>
          <w:sz w:val="22"/>
          <w:szCs w:val="22"/>
        </w:rPr>
        <w:t xml:space="preserve"> Academy, il </w:t>
      </w:r>
      <w:r w:rsidR="002B2D49" w:rsidRPr="481FC5A9">
        <w:rPr>
          <w:rFonts w:ascii="Arial" w:hAnsi="Arial" w:cs="Arial"/>
          <w:sz w:val="22"/>
          <w:szCs w:val="22"/>
        </w:rPr>
        <w:t>primo Campus</w:t>
      </w:r>
      <w:r w:rsidRPr="481FC5A9">
        <w:rPr>
          <w:rFonts w:ascii="Arial" w:hAnsi="Arial" w:cs="Arial"/>
          <w:sz w:val="22"/>
          <w:szCs w:val="22"/>
        </w:rPr>
        <w:t xml:space="preserve"> ITS in Italia e</w:t>
      </w:r>
      <w:r w:rsidR="008815CC" w:rsidRPr="481FC5A9">
        <w:rPr>
          <w:rFonts w:ascii="Arial" w:hAnsi="Arial" w:cs="Arial"/>
          <w:sz w:val="22"/>
          <w:szCs w:val="22"/>
        </w:rPr>
        <w:t xml:space="preserve"> </w:t>
      </w:r>
      <w:r w:rsidRPr="481FC5A9">
        <w:rPr>
          <w:rFonts w:ascii="Arial" w:hAnsi="Arial" w:cs="Arial"/>
          <w:sz w:val="22"/>
          <w:szCs w:val="22"/>
        </w:rPr>
        <w:t xml:space="preserve">la Scuola di </w:t>
      </w:r>
      <w:r w:rsidR="002B2D49" w:rsidRPr="481FC5A9">
        <w:rPr>
          <w:rFonts w:ascii="Arial" w:hAnsi="Arial" w:cs="Arial"/>
          <w:sz w:val="22"/>
          <w:szCs w:val="22"/>
        </w:rPr>
        <w:t>R</w:t>
      </w:r>
      <w:r w:rsidRPr="481FC5A9">
        <w:rPr>
          <w:rFonts w:ascii="Arial" w:hAnsi="Arial" w:cs="Arial"/>
          <w:sz w:val="22"/>
          <w:szCs w:val="22"/>
        </w:rPr>
        <w:t>estauro di Botticino che con i</w:t>
      </w:r>
      <w:r w:rsidR="002B2D49" w:rsidRPr="481FC5A9">
        <w:rPr>
          <w:rFonts w:ascii="Arial" w:hAnsi="Arial" w:cs="Arial"/>
          <w:sz w:val="22"/>
          <w:szCs w:val="22"/>
        </w:rPr>
        <w:t>l</w:t>
      </w:r>
      <w:r w:rsidRPr="481FC5A9">
        <w:rPr>
          <w:rFonts w:ascii="Arial" w:hAnsi="Arial" w:cs="Arial"/>
          <w:sz w:val="22"/>
          <w:szCs w:val="22"/>
        </w:rPr>
        <w:t xml:space="preserve"> suo </w:t>
      </w:r>
      <w:r w:rsidR="002B2D49" w:rsidRPr="481FC5A9">
        <w:rPr>
          <w:rFonts w:ascii="Arial" w:hAnsi="Arial" w:cs="Arial"/>
          <w:sz w:val="22"/>
          <w:szCs w:val="22"/>
        </w:rPr>
        <w:t xml:space="preserve">corso </w:t>
      </w:r>
      <w:r w:rsidRPr="481FC5A9">
        <w:rPr>
          <w:rFonts w:ascii="Arial" w:hAnsi="Arial" w:cs="Arial"/>
          <w:sz w:val="22"/>
          <w:szCs w:val="22"/>
        </w:rPr>
        <w:t>universitari</w:t>
      </w:r>
      <w:r w:rsidR="002B2D49" w:rsidRPr="481FC5A9">
        <w:rPr>
          <w:rFonts w:ascii="Arial" w:hAnsi="Arial" w:cs="Arial"/>
          <w:sz w:val="22"/>
          <w:szCs w:val="22"/>
        </w:rPr>
        <w:t>o</w:t>
      </w:r>
      <w:r w:rsidRPr="481FC5A9">
        <w:rPr>
          <w:rFonts w:ascii="Arial" w:hAnsi="Arial" w:cs="Arial"/>
          <w:sz w:val="22"/>
          <w:szCs w:val="22"/>
        </w:rPr>
        <w:t xml:space="preserve"> rappresenta un polo all</w:t>
      </w:r>
      <w:r w:rsidR="00304F33">
        <w:rPr>
          <w:rFonts w:ascii="Arial" w:hAnsi="Arial" w:cs="Arial"/>
          <w:sz w:val="22"/>
          <w:szCs w:val="22"/>
        </w:rPr>
        <w:t>’</w:t>
      </w:r>
      <w:r w:rsidRPr="481FC5A9">
        <w:rPr>
          <w:rFonts w:ascii="Arial" w:hAnsi="Arial" w:cs="Arial"/>
          <w:sz w:val="22"/>
          <w:szCs w:val="22"/>
        </w:rPr>
        <w:t>avanguardia nella ricerca e innovazione per la conservazione del patrimonio storico</w:t>
      </w:r>
      <w:r w:rsidR="002B2D49" w:rsidRPr="481FC5A9">
        <w:rPr>
          <w:rFonts w:ascii="Arial" w:hAnsi="Arial" w:cs="Arial"/>
          <w:sz w:val="22"/>
          <w:szCs w:val="22"/>
        </w:rPr>
        <w:t xml:space="preserve">, </w:t>
      </w:r>
      <w:r w:rsidRPr="481FC5A9">
        <w:rPr>
          <w:rFonts w:ascii="Arial" w:hAnsi="Arial" w:cs="Arial"/>
          <w:sz w:val="22"/>
          <w:szCs w:val="22"/>
        </w:rPr>
        <w:t>culturale</w:t>
      </w:r>
      <w:r w:rsidR="002B2D49" w:rsidRPr="481FC5A9">
        <w:rPr>
          <w:rFonts w:ascii="Arial" w:hAnsi="Arial" w:cs="Arial"/>
          <w:sz w:val="22"/>
          <w:szCs w:val="22"/>
        </w:rPr>
        <w:t xml:space="preserve"> e artistico.</w:t>
      </w:r>
    </w:p>
    <w:p w14:paraId="7E38E622" w14:textId="5A4D54C6" w:rsidR="00321ECD" w:rsidRDefault="00321ECD" w:rsidP="00D01A76">
      <w:pPr>
        <w:jc w:val="both"/>
        <w:rPr>
          <w:rFonts w:ascii="Arial" w:eastAsia="Times New Roman" w:hAnsi="Arial" w:cs="Arial"/>
          <w:sz w:val="22"/>
          <w:szCs w:val="22"/>
          <w14:ligatures w14:val="none"/>
        </w:rPr>
      </w:pPr>
      <w:r w:rsidRPr="00D01A76">
        <w:rPr>
          <w:rFonts w:ascii="Arial" w:eastAsia="Times New Roman" w:hAnsi="Arial" w:cs="Arial"/>
          <w:sz w:val="22"/>
          <w:szCs w:val="22"/>
          <w14:ligatures w14:val="none"/>
        </w:rPr>
        <w:t xml:space="preserve">È inoltre intervenuto </w:t>
      </w:r>
      <w:r w:rsidRPr="00D01A76">
        <w:rPr>
          <w:rFonts w:ascii="Arial" w:eastAsia="Times New Roman" w:hAnsi="Arial" w:cs="Arial"/>
          <w:b/>
          <w:bCs/>
          <w:sz w:val="22"/>
          <w:szCs w:val="22"/>
          <w14:ligatures w14:val="none"/>
        </w:rPr>
        <w:t xml:space="preserve">Fabrizio Grillo, nuovo Presidente di </w:t>
      </w:r>
      <w:proofErr w:type="spellStart"/>
      <w:r w:rsidRPr="00D01A76">
        <w:rPr>
          <w:rFonts w:ascii="Arial" w:eastAsia="Times New Roman" w:hAnsi="Arial" w:cs="Arial"/>
          <w:b/>
          <w:bCs/>
          <w:sz w:val="22"/>
          <w:szCs w:val="22"/>
          <w14:ligatures w14:val="none"/>
        </w:rPr>
        <w:t>Federated</w:t>
      </w:r>
      <w:proofErr w:type="spellEnd"/>
      <w:r w:rsidRPr="00D01A76">
        <w:rPr>
          <w:rFonts w:ascii="Arial" w:eastAsia="Times New Roman" w:hAnsi="Arial" w:cs="Arial"/>
          <w:b/>
          <w:bCs/>
          <w:sz w:val="22"/>
          <w:szCs w:val="22"/>
          <w14:ligatures w14:val="none"/>
        </w:rPr>
        <w:t xml:space="preserve"> Innovation @MIND</w:t>
      </w:r>
      <w:r w:rsidRPr="00D01A76">
        <w:rPr>
          <w:rFonts w:ascii="Arial" w:eastAsia="Times New Roman" w:hAnsi="Arial" w:cs="Arial"/>
          <w:sz w:val="22"/>
          <w:szCs w:val="22"/>
          <w14:ligatures w14:val="none"/>
        </w:rPr>
        <w:t xml:space="preserve">, che ha condiviso la sua visione per lo sviluppo della rete. Particolare attenzione è stata dedicata alle </w:t>
      </w:r>
      <w:r w:rsidRPr="00D01A76">
        <w:rPr>
          <w:rFonts w:ascii="Arial" w:eastAsia="Times New Roman" w:hAnsi="Arial" w:cs="Arial"/>
          <w:sz w:val="22"/>
          <w:szCs w:val="22"/>
          <w14:ligatures w14:val="none"/>
        </w:rPr>
        <w:lastRenderedPageBreak/>
        <w:t xml:space="preserve">progettualità legate alla </w:t>
      </w:r>
      <w:r w:rsidRPr="00D01A76">
        <w:rPr>
          <w:rFonts w:ascii="Arial" w:eastAsia="Times New Roman" w:hAnsi="Arial" w:cs="Arial"/>
          <w:b/>
          <w:bCs/>
          <w:sz w:val="22"/>
          <w:szCs w:val="22"/>
          <w14:ligatures w14:val="none"/>
        </w:rPr>
        <w:t>città del futuro e al futuro della salute</w:t>
      </w:r>
      <w:r w:rsidRPr="00D01A76">
        <w:rPr>
          <w:rFonts w:ascii="Arial" w:eastAsia="Times New Roman" w:hAnsi="Arial" w:cs="Arial"/>
          <w:sz w:val="22"/>
          <w:szCs w:val="22"/>
          <w14:ligatures w14:val="none"/>
        </w:rPr>
        <w:t xml:space="preserve">, due tematiche su cui collaborano le aziende che aderiscono alla </w:t>
      </w:r>
      <w:proofErr w:type="spellStart"/>
      <w:r w:rsidRPr="00D01A76">
        <w:rPr>
          <w:rFonts w:ascii="Arial" w:eastAsia="Times New Roman" w:hAnsi="Arial" w:cs="Arial"/>
          <w:sz w:val="22"/>
          <w:szCs w:val="22"/>
          <w14:ligatures w14:val="none"/>
        </w:rPr>
        <w:t>Federated</w:t>
      </w:r>
      <w:proofErr w:type="spellEnd"/>
      <w:r w:rsidRPr="00D01A76">
        <w:rPr>
          <w:rFonts w:ascii="Arial" w:eastAsia="Times New Roman" w:hAnsi="Arial" w:cs="Arial"/>
          <w:sz w:val="22"/>
          <w:szCs w:val="22"/>
          <w14:ligatures w14:val="none"/>
        </w:rPr>
        <w:t xml:space="preserve"> Innovation</w:t>
      </w:r>
      <w:r w:rsidRPr="00D01A76">
        <w:rPr>
          <w:rFonts w:ascii="Arial" w:eastAsia="Times New Roman" w:hAnsi="Arial" w:cs="Arial"/>
          <w:b/>
          <w:bCs/>
          <w:sz w:val="22"/>
          <w:szCs w:val="22"/>
          <w14:ligatures w14:val="none"/>
        </w:rPr>
        <w:t xml:space="preserve"> </w:t>
      </w:r>
      <w:r w:rsidRPr="00D01A76">
        <w:rPr>
          <w:rFonts w:ascii="Arial" w:eastAsia="Times New Roman" w:hAnsi="Arial" w:cs="Arial"/>
          <w:sz w:val="22"/>
          <w:szCs w:val="22"/>
          <w14:ligatures w14:val="none"/>
        </w:rPr>
        <w:t xml:space="preserve">@MIND. Nello specifico, sono stati presentati i progetti </w:t>
      </w:r>
      <w:proofErr w:type="spellStart"/>
      <w:r w:rsidRPr="00D01A76">
        <w:rPr>
          <w:rFonts w:ascii="Arial" w:eastAsia="Times New Roman" w:hAnsi="Arial" w:cs="Arial"/>
          <w:i/>
          <w:iCs/>
          <w:sz w:val="22"/>
          <w:szCs w:val="22"/>
          <w14:ligatures w14:val="none"/>
        </w:rPr>
        <w:t>Rethinking</w:t>
      </w:r>
      <w:proofErr w:type="spellEnd"/>
      <w:r w:rsidRPr="00D01A76">
        <w:rPr>
          <w:rFonts w:ascii="Arial" w:eastAsia="Times New Roman" w:hAnsi="Arial" w:cs="Arial"/>
          <w:i/>
          <w:iCs/>
          <w:sz w:val="22"/>
          <w:szCs w:val="22"/>
          <w14:ligatures w14:val="none"/>
        </w:rPr>
        <w:t xml:space="preserve"> School </w:t>
      </w:r>
      <w:proofErr w:type="spellStart"/>
      <w:r w:rsidRPr="00D01A76">
        <w:rPr>
          <w:rFonts w:ascii="Arial" w:eastAsia="Times New Roman" w:hAnsi="Arial" w:cs="Arial"/>
          <w:i/>
          <w:iCs/>
          <w:sz w:val="22"/>
          <w:szCs w:val="22"/>
          <w14:ligatures w14:val="none"/>
        </w:rPr>
        <w:t>Spaces</w:t>
      </w:r>
      <w:proofErr w:type="spellEnd"/>
      <w:r w:rsidRPr="00D01A76">
        <w:rPr>
          <w:rFonts w:ascii="Arial" w:eastAsia="Times New Roman" w:hAnsi="Arial" w:cs="Arial"/>
          <w:sz w:val="22"/>
          <w:szCs w:val="22"/>
          <w14:ligatures w14:val="none"/>
        </w:rPr>
        <w:t xml:space="preserve"> – ovvero </w:t>
      </w:r>
      <w:r w:rsidRPr="00D01A76">
        <w:rPr>
          <w:rFonts w:ascii="Arial" w:eastAsia="Times New Roman" w:hAnsi="Arial" w:cs="Arial"/>
          <w:b/>
          <w:bCs/>
          <w:sz w:val="22"/>
          <w:szCs w:val="22"/>
          <w14:ligatures w14:val="none"/>
        </w:rPr>
        <w:t>l</w:t>
      </w:r>
      <w:r w:rsidR="00304F33">
        <w:rPr>
          <w:rFonts w:ascii="Arial" w:eastAsia="Times New Roman" w:hAnsi="Arial" w:cs="Arial"/>
          <w:b/>
          <w:bCs/>
          <w:sz w:val="22"/>
          <w:szCs w:val="22"/>
          <w14:ligatures w14:val="none"/>
        </w:rPr>
        <w:t>’</w:t>
      </w:r>
      <w:r w:rsidRPr="00D01A76">
        <w:rPr>
          <w:rFonts w:ascii="Arial" w:eastAsia="Times New Roman" w:hAnsi="Arial" w:cs="Arial"/>
          <w:b/>
          <w:bCs/>
          <w:sz w:val="22"/>
          <w:szCs w:val="22"/>
          <w14:ligatures w14:val="none"/>
        </w:rPr>
        <w:t>aula scolastica del futuro</w:t>
      </w:r>
      <w:r w:rsidRPr="00D01A76">
        <w:rPr>
          <w:rFonts w:ascii="Arial" w:eastAsia="Times New Roman" w:hAnsi="Arial" w:cs="Arial"/>
          <w:sz w:val="22"/>
          <w:szCs w:val="22"/>
          <w14:ligatures w14:val="none"/>
        </w:rPr>
        <w:t xml:space="preserve"> intitolata a Elena Lucrezia </w:t>
      </w:r>
      <w:proofErr w:type="spellStart"/>
      <w:r w:rsidRPr="00D01A76">
        <w:rPr>
          <w:rFonts w:ascii="Arial" w:eastAsia="Times New Roman" w:hAnsi="Arial" w:cs="Arial"/>
          <w:sz w:val="22"/>
          <w:szCs w:val="22"/>
          <w14:ligatures w14:val="none"/>
        </w:rPr>
        <w:t>Piscopia</w:t>
      </w:r>
      <w:proofErr w:type="spellEnd"/>
      <w:r w:rsidRPr="00D01A76">
        <w:rPr>
          <w:rFonts w:ascii="Arial" w:eastAsia="Times New Roman" w:hAnsi="Arial" w:cs="Arial"/>
          <w:sz w:val="22"/>
          <w:szCs w:val="22"/>
          <w14:ligatures w14:val="none"/>
        </w:rPr>
        <w:t xml:space="preserve"> Corner, la prima donna laureata in Italia, nata dalla collaborazione di Valore Italia con WINDTRE, Cisco, Saint- Gobain e Schneider Electric – e </w:t>
      </w:r>
      <w:proofErr w:type="spellStart"/>
      <w:r w:rsidRPr="00D01A76">
        <w:rPr>
          <w:rFonts w:ascii="Arial" w:eastAsia="Times New Roman" w:hAnsi="Arial" w:cs="Arial"/>
          <w:i/>
          <w:iCs/>
          <w:sz w:val="22"/>
          <w:szCs w:val="22"/>
          <w14:ligatures w14:val="none"/>
        </w:rPr>
        <w:t>Sustainability</w:t>
      </w:r>
      <w:proofErr w:type="spellEnd"/>
      <w:r w:rsidRPr="00D01A76">
        <w:rPr>
          <w:rFonts w:ascii="Arial" w:eastAsia="Times New Roman" w:hAnsi="Arial" w:cs="Arial"/>
          <w:i/>
          <w:iCs/>
          <w:sz w:val="22"/>
          <w:szCs w:val="22"/>
          <w14:ligatures w14:val="none"/>
        </w:rPr>
        <w:t xml:space="preserve"> &amp; </w:t>
      </w:r>
      <w:proofErr w:type="spellStart"/>
      <w:r w:rsidRPr="00D01A76">
        <w:rPr>
          <w:rFonts w:ascii="Arial" w:eastAsia="Times New Roman" w:hAnsi="Arial" w:cs="Arial"/>
          <w:i/>
          <w:iCs/>
          <w:sz w:val="22"/>
          <w:szCs w:val="22"/>
          <w14:ligatures w14:val="none"/>
        </w:rPr>
        <w:t>Circular</w:t>
      </w:r>
      <w:proofErr w:type="spellEnd"/>
      <w:r w:rsidRPr="00D01A76">
        <w:rPr>
          <w:rFonts w:ascii="Arial" w:eastAsia="Times New Roman" w:hAnsi="Arial" w:cs="Arial"/>
          <w:i/>
          <w:iCs/>
          <w:sz w:val="22"/>
          <w:szCs w:val="22"/>
          <w14:ligatures w14:val="none"/>
        </w:rPr>
        <w:t xml:space="preserve"> Economy in Healthcare</w:t>
      </w:r>
      <w:r w:rsidRPr="00D01A76">
        <w:rPr>
          <w:rFonts w:ascii="Arial" w:eastAsia="Times New Roman" w:hAnsi="Arial" w:cs="Arial"/>
          <w:sz w:val="22"/>
          <w:szCs w:val="22"/>
          <w14:ligatures w14:val="none"/>
        </w:rPr>
        <w:t>, l</w:t>
      </w:r>
      <w:r w:rsidR="00304F33">
        <w:rPr>
          <w:rFonts w:ascii="Arial" w:eastAsia="Times New Roman" w:hAnsi="Arial" w:cs="Arial"/>
          <w:sz w:val="22"/>
          <w:szCs w:val="22"/>
          <w14:ligatures w14:val="none"/>
        </w:rPr>
        <w:t>’</w:t>
      </w:r>
      <w:r w:rsidRPr="00D01A76">
        <w:rPr>
          <w:rFonts w:ascii="Arial" w:eastAsia="Times New Roman" w:hAnsi="Arial" w:cs="Arial"/>
          <w:sz w:val="22"/>
          <w:szCs w:val="22"/>
          <w14:ligatures w14:val="none"/>
        </w:rPr>
        <w:t xml:space="preserve">iniziativa lanciata da Bracco, SYNLAB, Stevanato Group e IRCCS Ospedale Galeazzi (Gruppo San Donato) che si occupa di identificare e integrare le tecnologie per la </w:t>
      </w:r>
      <w:r w:rsidRPr="00D01A76">
        <w:rPr>
          <w:rFonts w:ascii="Arial" w:eastAsia="Times New Roman" w:hAnsi="Arial" w:cs="Arial"/>
          <w:b/>
          <w:bCs/>
          <w:sz w:val="22"/>
          <w:szCs w:val="22"/>
          <w14:ligatures w14:val="none"/>
        </w:rPr>
        <w:t>gestione circolare della risorsa idrica e delle acque reflue nel settore ospedaliero</w:t>
      </w:r>
      <w:r w:rsidRPr="00D01A76">
        <w:rPr>
          <w:rFonts w:ascii="Arial" w:eastAsia="Times New Roman" w:hAnsi="Arial" w:cs="Arial"/>
          <w:sz w:val="22"/>
          <w:szCs w:val="22"/>
          <w14:ligatures w14:val="none"/>
        </w:rPr>
        <w:t xml:space="preserve">. Un altro importante successo di </w:t>
      </w:r>
      <w:proofErr w:type="spellStart"/>
      <w:r w:rsidRPr="00D01A76">
        <w:rPr>
          <w:rFonts w:ascii="Arial" w:eastAsia="Times New Roman" w:hAnsi="Arial" w:cs="Arial"/>
          <w:sz w:val="22"/>
          <w:szCs w:val="22"/>
          <w14:ligatures w14:val="none"/>
        </w:rPr>
        <w:t>Federated</w:t>
      </w:r>
      <w:proofErr w:type="spellEnd"/>
      <w:r w:rsidRPr="00D01A76">
        <w:rPr>
          <w:rFonts w:ascii="Arial" w:eastAsia="Times New Roman" w:hAnsi="Arial" w:cs="Arial"/>
          <w:sz w:val="22"/>
          <w:szCs w:val="22"/>
          <w14:ligatures w14:val="none"/>
        </w:rPr>
        <w:t xml:space="preserve"> Innovation @MIND che è stato portato all</w:t>
      </w:r>
      <w:r w:rsidR="00304F33">
        <w:rPr>
          <w:rFonts w:ascii="Arial" w:eastAsia="Times New Roman" w:hAnsi="Arial" w:cs="Arial"/>
          <w:sz w:val="22"/>
          <w:szCs w:val="22"/>
          <w14:ligatures w14:val="none"/>
        </w:rPr>
        <w:t>’</w:t>
      </w:r>
      <w:r w:rsidRPr="00D01A76">
        <w:rPr>
          <w:rFonts w:ascii="Arial" w:eastAsia="Times New Roman" w:hAnsi="Arial" w:cs="Arial"/>
          <w:sz w:val="22"/>
          <w:szCs w:val="22"/>
          <w14:ligatures w14:val="none"/>
        </w:rPr>
        <w:t xml:space="preserve">attenzione è la collaborazione tra </w:t>
      </w:r>
      <w:proofErr w:type="spellStart"/>
      <w:r w:rsidRPr="00D01A76">
        <w:rPr>
          <w:rFonts w:ascii="Arial" w:eastAsia="Times New Roman" w:hAnsi="Arial" w:cs="Arial"/>
          <w:sz w:val="22"/>
          <w:szCs w:val="22"/>
          <w14:ligatures w14:val="none"/>
        </w:rPr>
        <w:t>Elt</w:t>
      </w:r>
      <w:proofErr w:type="spellEnd"/>
      <w:r w:rsidRPr="00D01A76">
        <w:rPr>
          <w:rFonts w:ascii="Arial" w:eastAsia="Times New Roman" w:hAnsi="Arial" w:cs="Arial"/>
          <w:sz w:val="22"/>
          <w:szCs w:val="22"/>
          <w14:ligatures w14:val="none"/>
        </w:rPr>
        <w:t xml:space="preserve"> e </w:t>
      </w:r>
      <w:proofErr w:type="spellStart"/>
      <w:r w:rsidRPr="00D01A76">
        <w:rPr>
          <w:rFonts w:ascii="Arial" w:eastAsia="Times New Roman" w:hAnsi="Arial" w:cs="Arial"/>
          <w:sz w:val="22"/>
          <w:szCs w:val="22"/>
          <w14:ligatures w14:val="none"/>
        </w:rPr>
        <w:t>Lendlease</w:t>
      </w:r>
      <w:proofErr w:type="spellEnd"/>
      <w:r w:rsidRPr="00D01A76">
        <w:rPr>
          <w:rFonts w:ascii="Arial" w:eastAsia="Times New Roman" w:hAnsi="Arial" w:cs="Arial"/>
          <w:sz w:val="22"/>
          <w:szCs w:val="22"/>
          <w14:ligatures w14:val="none"/>
        </w:rPr>
        <w:t xml:space="preserve"> nella creazione di una start up, E4Life, nata da un</w:t>
      </w:r>
      <w:r w:rsidR="00304F33">
        <w:rPr>
          <w:rFonts w:ascii="Arial" w:eastAsia="Times New Roman" w:hAnsi="Arial" w:cs="Arial"/>
          <w:sz w:val="22"/>
          <w:szCs w:val="22"/>
          <w14:ligatures w14:val="none"/>
        </w:rPr>
        <w:t>’</w:t>
      </w:r>
      <w:r w:rsidRPr="00D01A76">
        <w:rPr>
          <w:rFonts w:ascii="Arial" w:eastAsia="Times New Roman" w:hAnsi="Arial" w:cs="Arial"/>
          <w:sz w:val="22"/>
          <w:szCs w:val="22"/>
          <w14:ligatures w14:val="none"/>
        </w:rPr>
        <w:t xml:space="preserve">importante innovazione tecnologica che ha dato vita al nuovo dominio della </w:t>
      </w:r>
      <w:proofErr w:type="spellStart"/>
      <w:r w:rsidRPr="00D01A76">
        <w:rPr>
          <w:rFonts w:ascii="Arial" w:eastAsia="Times New Roman" w:hAnsi="Arial" w:cs="Arial"/>
          <w:sz w:val="22"/>
          <w:szCs w:val="22"/>
          <w14:ligatures w14:val="none"/>
        </w:rPr>
        <w:t>Biodifesa</w:t>
      </w:r>
      <w:proofErr w:type="spellEnd"/>
      <w:r w:rsidRPr="00D01A76">
        <w:rPr>
          <w:rFonts w:ascii="Arial" w:eastAsia="Times New Roman" w:hAnsi="Arial" w:cs="Arial"/>
          <w:sz w:val="22"/>
          <w:szCs w:val="22"/>
          <w14:ligatures w14:val="none"/>
        </w:rPr>
        <w:t xml:space="preserve"> mettendo assieme competenze di aree tematiche diverse al servizio della City of The Future. Oggi E4Life è un</w:t>
      </w:r>
      <w:r w:rsidR="00304F33">
        <w:rPr>
          <w:rFonts w:ascii="Arial" w:eastAsia="Times New Roman" w:hAnsi="Arial" w:cs="Arial"/>
          <w:sz w:val="22"/>
          <w:szCs w:val="22"/>
          <w14:ligatures w14:val="none"/>
        </w:rPr>
        <w:t>’</w:t>
      </w:r>
      <w:r w:rsidRPr="00D01A76">
        <w:rPr>
          <w:rFonts w:ascii="Arial" w:eastAsia="Times New Roman" w:hAnsi="Arial" w:cs="Arial"/>
          <w:sz w:val="22"/>
          <w:szCs w:val="22"/>
          <w14:ligatures w14:val="none"/>
        </w:rPr>
        <w:t xml:space="preserve">azienda che fa parte della </w:t>
      </w:r>
      <w:proofErr w:type="spellStart"/>
      <w:r w:rsidRPr="00D01A76">
        <w:rPr>
          <w:rFonts w:ascii="Arial" w:eastAsia="Times New Roman" w:hAnsi="Arial" w:cs="Arial"/>
          <w:sz w:val="22"/>
          <w:szCs w:val="22"/>
          <w14:ligatures w14:val="none"/>
        </w:rPr>
        <w:t>Federated</w:t>
      </w:r>
      <w:proofErr w:type="spellEnd"/>
      <w:r w:rsidRPr="00D01A76">
        <w:rPr>
          <w:rFonts w:ascii="Arial" w:eastAsia="Times New Roman" w:hAnsi="Arial" w:cs="Arial"/>
          <w:sz w:val="22"/>
          <w:szCs w:val="22"/>
          <w14:ligatures w14:val="none"/>
        </w:rPr>
        <w:t xml:space="preserve"> Innovation @MIND e che ha messo sul mercato un gruppo di prodotti innovativi in grado di inattivare virus e patogeni tramite l</w:t>
      </w:r>
      <w:r w:rsidR="00304F33">
        <w:rPr>
          <w:rFonts w:ascii="Arial" w:eastAsia="Times New Roman" w:hAnsi="Arial" w:cs="Arial"/>
          <w:sz w:val="22"/>
          <w:szCs w:val="22"/>
          <w14:ligatures w14:val="none"/>
        </w:rPr>
        <w:t>’</w:t>
      </w:r>
      <w:r w:rsidRPr="00D01A76">
        <w:rPr>
          <w:rFonts w:ascii="Arial" w:eastAsia="Times New Roman" w:hAnsi="Arial" w:cs="Arial"/>
          <w:sz w:val="22"/>
          <w:szCs w:val="22"/>
          <w14:ligatures w14:val="none"/>
        </w:rPr>
        <w:t>utilizzo dello spettro elettromagnetico.</w:t>
      </w:r>
    </w:p>
    <w:p w14:paraId="3E4DFC12" w14:textId="17FFF9FD" w:rsidR="00393BBB" w:rsidRPr="00215B54" w:rsidRDefault="00393BBB" w:rsidP="00393BBB">
      <w:pPr>
        <w:pStyle w:val="NormaleWeb"/>
        <w:jc w:val="both"/>
        <w:rPr>
          <w:rFonts w:ascii="Arial" w:hAnsi="Arial" w:cs="Arial"/>
          <w:sz w:val="22"/>
          <w:szCs w:val="22"/>
          <w:highlight w:val="cyan"/>
        </w:rPr>
      </w:pPr>
      <w:r w:rsidRPr="003B192C">
        <w:rPr>
          <w:rFonts w:ascii="Arial" w:hAnsi="Arial" w:cs="Arial"/>
          <w:b/>
          <w:bCs/>
          <w:sz w:val="22"/>
          <w:szCs w:val="22"/>
        </w:rPr>
        <w:t>Assessore Comune di Milano Giancarlo Tancredi</w:t>
      </w:r>
      <w:r>
        <w:rPr>
          <w:rFonts w:ascii="Arial" w:hAnsi="Arial" w:cs="Arial"/>
          <w:b/>
          <w:bCs/>
          <w:sz w:val="22"/>
          <w:szCs w:val="22"/>
        </w:rPr>
        <w:t xml:space="preserve"> </w:t>
      </w:r>
      <w:r w:rsidRPr="003B192C">
        <w:rPr>
          <w:rFonts w:ascii="Arial" w:hAnsi="Arial" w:cs="Arial"/>
          <w:i/>
          <w:iCs/>
          <w:color w:val="212121"/>
          <w:sz w:val="22"/>
          <w:szCs w:val="22"/>
          <w:shd w:val="clear" w:color="auto" w:fill="FFFFFF"/>
        </w:rPr>
        <w:t>“Sta crescendo un</w:t>
      </w:r>
      <w:r w:rsidR="00304F33">
        <w:rPr>
          <w:rFonts w:ascii="Arial" w:hAnsi="Arial" w:cs="Arial"/>
          <w:i/>
          <w:iCs/>
          <w:color w:val="212121"/>
          <w:sz w:val="22"/>
          <w:szCs w:val="22"/>
          <w:shd w:val="clear" w:color="auto" w:fill="FFFFFF"/>
        </w:rPr>
        <w:t>’</w:t>
      </w:r>
      <w:r w:rsidRPr="003B192C">
        <w:rPr>
          <w:rFonts w:ascii="Arial" w:hAnsi="Arial" w:cs="Arial"/>
          <w:i/>
          <w:iCs/>
          <w:color w:val="212121"/>
          <w:sz w:val="22"/>
          <w:szCs w:val="22"/>
          <w:shd w:val="clear" w:color="auto" w:fill="FFFFFF"/>
        </w:rPr>
        <w:t>idea di città contemporanea e futura, in linea con le grandi metropoli del mondo, capace di stabilire un nuovo rapporto di reciprocità con le zone e i quartieri intorno - commenta l</w:t>
      </w:r>
      <w:r w:rsidR="00304F33">
        <w:rPr>
          <w:rFonts w:ascii="Arial" w:hAnsi="Arial" w:cs="Arial"/>
          <w:i/>
          <w:iCs/>
          <w:color w:val="212121"/>
          <w:sz w:val="22"/>
          <w:szCs w:val="22"/>
          <w:shd w:val="clear" w:color="auto" w:fill="FFFFFF"/>
        </w:rPr>
        <w:t>’</w:t>
      </w:r>
      <w:r w:rsidRPr="003B192C">
        <w:rPr>
          <w:rFonts w:ascii="Arial" w:hAnsi="Arial" w:cs="Arial"/>
          <w:i/>
          <w:iCs/>
          <w:color w:val="212121"/>
          <w:sz w:val="22"/>
          <w:szCs w:val="22"/>
          <w:shd w:val="clear" w:color="auto" w:fill="FFFFFF"/>
        </w:rPr>
        <w:t>assessore alla Rigenerazione urbana Giancarlo Tancredi -. Un</w:t>
      </w:r>
      <w:r w:rsidR="00304F33">
        <w:rPr>
          <w:rFonts w:ascii="Arial" w:hAnsi="Arial" w:cs="Arial"/>
          <w:i/>
          <w:iCs/>
          <w:color w:val="212121"/>
          <w:sz w:val="22"/>
          <w:szCs w:val="22"/>
          <w:shd w:val="clear" w:color="auto" w:fill="FFFFFF"/>
        </w:rPr>
        <w:t>’</w:t>
      </w:r>
      <w:r w:rsidRPr="003B192C">
        <w:rPr>
          <w:rFonts w:ascii="Arial" w:hAnsi="Arial" w:cs="Arial"/>
          <w:i/>
          <w:iCs/>
          <w:color w:val="212121"/>
          <w:sz w:val="22"/>
          <w:szCs w:val="22"/>
          <w:shd w:val="clear" w:color="auto" w:fill="FFFFFF"/>
        </w:rPr>
        <w:t>area che ha fatto di innovazione, grandi funzioni pubbliche e architetture sostenibili la sua cifra distintiva, sempre più vicina alla piena realizzazione di uno degli interventi più significativi del processo di rigenerazione che Milano sta vivendo</w:t>
      </w:r>
      <w:r w:rsidR="00215B54">
        <w:rPr>
          <w:rFonts w:ascii="Arial" w:hAnsi="Arial" w:cs="Arial"/>
          <w:i/>
          <w:iCs/>
          <w:sz w:val="22"/>
          <w:szCs w:val="22"/>
        </w:rPr>
        <w:t>.</w:t>
      </w:r>
      <w:r w:rsidR="00215B54" w:rsidRPr="481FC5A9">
        <w:rPr>
          <w:rFonts w:ascii="Arial" w:hAnsi="Arial" w:cs="Arial"/>
          <w:i/>
          <w:iCs/>
          <w:sz w:val="22"/>
          <w:szCs w:val="22"/>
        </w:rPr>
        <w:t>”</w:t>
      </w:r>
    </w:p>
    <w:p w14:paraId="2655A2A9" w14:textId="6DD71BE3" w:rsidR="00393BBB" w:rsidRPr="00215B54" w:rsidRDefault="00393BBB" w:rsidP="00393BBB">
      <w:pPr>
        <w:pStyle w:val="NormaleWeb"/>
        <w:jc w:val="both"/>
        <w:rPr>
          <w:rFonts w:ascii="Arial" w:hAnsi="Arial" w:cs="Arial"/>
          <w:sz w:val="22"/>
          <w:szCs w:val="22"/>
          <w:highlight w:val="cyan"/>
        </w:rPr>
      </w:pPr>
      <w:r w:rsidRPr="003B192C">
        <w:rPr>
          <w:rFonts w:ascii="Arial" w:hAnsi="Arial" w:cs="Arial"/>
          <w:b/>
          <w:bCs/>
          <w:sz w:val="22"/>
          <w:szCs w:val="22"/>
        </w:rPr>
        <w:t>Sindaco di Rho Andrea Orlandi</w:t>
      </w:r>
      <w:r>
        <w:rPr>
          <w:rFonts w:ascii="Arial" w:hAnsi="Arial" w:cs="Arial"/>
          <w:b/>
          <w:bCs/>
          <w:sz w:val="22"/>
          <w:szCs w:val="22"/>
        </w:rPr>
        <w:t xml:space="preserve"> </w:t>
      </w:r>
      <w:r w:rsidRPr="481FC5A9">
        <w:rPr>
          <w:rFonts w:ascii="Arial" w:hAnsi="Arial" w:cs="Arial"/>
          <w:i/>
          <w:iCs/>
          <w:color w:val="242424"/>
          <w:sz w:val="22"/>
          <w:szCs w:val="22"/>
          <w:bdr w:val="none" w:sz="0" w:space="0" w:color="auto" w:frame="1"/>
          <w:shd w:val="clear" w:color="auto" w:fill="FFFFFF"/>
        </w:rPr>
        <w:t>“</w:t>
      </w:r>
      <w:r w:rsidR="001766DF">
        <w:rPr>
          <w:rFonts w:ascii="Arial" w:hAnsi="Arial" w:cs="Arial"/>
          <w:i/>
          <w:iCs/>
          <w:color w:val="212121"/>
          <w:sz w:val="22"/>
          <w:szCs w:val="22"/>
          <w:shd w:val="clear" w:color="auto" w:fill="FFFFFF"/>
        </w:rPr>
        <w:t>MIND</w:t>
      </w:r>
      <w:r w:rsidRPr="481FC5A9">
        <w:rPr>
          <w:rFonts w:ascii="Arial" w:hAnsi="Arial" w:cs="Arial"/>
          <w:i/>
          <w:iCs/>
          <w:color w:val="212121"/>
          <w:sz w:val="22"/>
          <w:szCs w:val="22"/>
          <w:shd w:val="clear" w:color="auto" w:fill="FFFFFF"/>
        </w:rPr>
        <w:t xml:space="preserve"> ha preso vita da tempo e le inaugurazioni di nuovi spazi rappresentano un</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 xml:space="preserve">area che cresce, soprattutto con attenzione al tema delle nuove tecnologie, e che offre opportunità rivolte a imprese e scuole del territorio. Il </w:t>
      </w:r>
      <w:proofErr w:type="spellStart"/>
      <w:r w:rsidRPr="481FC5A9">
        <w:rPr>
          <w:rFonts w:ascii="Arial" w:hAnsi="Arial" w:cs="Arial"/>
          <w:i/>
          <w:iCs/>
          <w:color w:val="212121"/>
          <w:sz w:val="22"/>
          <w:szCs w:val="22"/>
          <w:shd w:val="clear" w:color="auto" w:fill="FFFFFF"/>
        </w:rPr>
        <w:t>West</w:t>
      </w:r>
      <w:r w:rsidR="0092652A">
        <w:rPr>
          <w:rFonts w:ascii="Arial" w:hAnsi="Arial" w:cs="Arial"/>
          <w:i/>
          <w:iCs/>
          <w:color w:val="212121"/>
          <w:sz w:val="22"/>
          <w:szCs w:val="22"/>
          <w:shd w:val="clear" w:color="auto" w:fill="FFFFFF"/>
        </w:rPr>
        <w:t>g</w:t>
      </w:r>
      <w:r w:rsidRPr="481FC5A9">
        <w:rPr>
          <w:rFonts w:ascii="Arial" w:hAnsi="Arial" w:cs="Arial"/>
          <w:i/>
          <w:iCs/>
          <w:color w:val="212121"/>
          <w:sz w:val="22"/>
          <w:szCs w:val="22"/>
          <w:shd w:val="clear" w:color="auto" w:fill="FFFFFF"/>
        </w:rPr>
        <w:t>ate</w:t>
      </w:r>
      <w:proofErr w:type="spellEnd"/>
      <w:r w:rsidRPr="481FC5A9">
        <w:rPr>
          <w:rFonts w:ascii="Arial" w:hAnsi="Arial" w:cs="Arial"/>
          <w:i/>
          <w:iCs/>
          <w:color w:val="212121"/>
          <w:sz w:val="22"/>
          <w:szCs w:val="22"/>
          <w:shd w:val="clear" w:color="auto" w:fill="FFFFFF"/>
        </w:rPr>
        <w:t xml:space="preserve"> sorgerà su territorio rhodense e sarà la porta di ingresso all</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 xml:space="preserve">area </w:t>
      </w:r>
      <w:r w:rsidR="001766DF">
        <w:rPr>
          <w:rFonts w:ascii="Arial" w:hAnsi="Arial" w:cs="Arial"/>
          <w:i/>
          <w:iCs/>
          <w:color w:val="212121"/>
          <w:sz w:val="22"/>
          <w:szCs w:val="22"/>
          <w:shd w:val="clear" w:color="auto" w:fill="FFFFFF"/>
        </w:rPr>
        <w:t>MIND</w:t>
      </w:r>
      <w:r w:rsidRPr="481FC5A9">
        <w:rPr>
          <w:rFonts w:ascii="Arial" w:hAnsi="Arial" w:cs="Arial"/>
          <w:i/>
          <w:iCs/>
          <w:color w:val="212121"/>
          <w:sz w:val="22"/>
          <w:szCs w:val="22"/>
          <w:shd w:val="clear" w:color="auto" w:fill="FFFFFF"/>
        </w:rPr>
        <w:t xml:space="preserve"> dalla nostra città, il progetto di una connessione che abbiamo voluto curare in modo particolare e con l</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attenzione dovuta. Come Amministrazione seguiamo ogni passaggio, pensando all</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afflusso delle tante persone che qui troveranno lavoro e impareranno a conoscere la nostra comunità cittadina e a esserne parte</w:t>
      </w:r>
      <w:r w:rsidR="00215B54">
        <w:rPr>
          <w:rFonts w:ascii="Arial" w:hAnsi="Arial" w:cs="Arial"/>
          <w:i/>
          <w:iCs/>
          <w:sz w:val="22"/>
          <w:szCs w:val="22"/>
        </w:rPr>
        <w:t>.</w:t>
      </w:r>
      <w:r w:rsidR="00215B54" w:rsidRPr="481FC5A9">
        <w:rPr>
          <w:rFonts w:ascii="Arial" w:hAnsi="Arial" w:cs="Arial"/>
          <w:i/>
          <w:iCs/>
          <w:sz w:val="22"/>
          <w:szCs w:val="22"/>
        </w:rPr>
        <w:t>”</w:t>
      </w:r>
      <w:r w:rsidRPr="481FC5A9">
        <w:rPr>
          <w:rFonts w:ascii="Arial" w:hAnsi="Arial" w:cs="Arial"/>
          <w:i/>
          <w:iCs/>
          <w:color w:val="212121"/>
          <w:sz w:val="22"/>
          <w:szCs w:val="22"/>
          <w:shd w:val="clear" w:color="auto" w:fill="FFFFFF"/>
        </w:rPr>
        <w:t> </w:t>
      </w:r>
    </w:p>
    <w:p w14:paraId="66C35577" w14:textId="2D6B15A6" w:rsidR="009E5E7B" w:rsidRPr="00AF70A6" w:rsidRDefault="00680859" w:rsidP="00FA580C">
      <w:pPr>
        <w:pStyle w:val="NormaleWeb"/>
        <w:jc w:val="both"/>
        <w:rPr>
          <w:rFonts w:ascii="Arial" w:hAnsi="Arial" w:cs="Arial"/>
          <w:sz w:val="22"/>
          <w:szCs w:val="22"/>
          <w:highlight w:val="cyan"/>
        </w:rPr>
      </w:pPr>
      <w:r w:rsidRPr="481FC5A9">
        <w:rPr>
          <w:rFonts w:ascii="Arial" w:hAnsi="Arial" w:cs="Arial"/>
          <w:b/>
          <w:bCs/>
          <w:sz w:val="22"/>
          <w:szCs w:val="22"/>
        </w:rPr>
        <w:t>Sott</w:t>
      </w:r>
      <w:r w:rsidR="008613A2" w:rsidRPr="481FC5A9">
        <w:rPr>
          <w:rFonts w:ascii="Arial" w:hAnsi="Arial" w:cs="Arial"/>
          <w:b/>
          <w:bCs/>
          <w:sz w:val="22"/>
          <w:szCs w:val="22"/>
        </w:rPr>
        <w:t>ose</w:t>
      </w:r>
      <w:r w:rsidRPr="481FC5A9">
        <w:rPr>
          <w:rFonts w:ascii="Arial" w:hAnsi="Arial" w:cs="Arial"/>
          <w:b/>
          <w:bCs/>
          <w:sz w:val="22"/>
          <w:szCs w:val="22"/>
        </w:rPr>
        <w:t>gretari</w:t>
      </w:r>
      <w:r w:rsidR="009E5E7B" w:rsidRPr="481FC5A9">
        <w:rPr>
          <w:rFonts w:ascii="Arial" w:hAnsi="Arial" w:cs="Arial"/>
          <w:b/>
          <w:bCs/>
          <w:sz w:val="22"/>
          <w:szCs w:val="22"/>
        </w:rPr>
        <w:t>a</w:t>
      </w:r>
      <w:r w:rsidR="008613A2" w:rsidRPr="481FC5A9">
        <w:rPr>
          <w:rFonts w:ascii="Arial" w:hAnsi="Arial" w:cs="Arial"/>
          <w:b/>
          <w:bCs/>
          <w:sz w:val="22"/>
          <w:szCs w:val="22"/>
        </w:rPr>
        <w:t xml:space="preserve"> </w:t>
      </w:r>
      <w:r w:rsidRPr="481FC5A9">
        <w:rPr>
          <w:rFonts w:ascii="Arial" w:hAnsi="Arial" w:cs="Arial"/>
          <w:b/>
          <w:bCs/>
          <w:sz w:val="22"/>
          <w:szCs w:val="22"/>
        </w:rPr>
        <w:t>al MEF Lucia</w:t>
      </w:r>
      <w:r w:rsidR="0006024F" w:rsidRPr="481FC5A9">
        <w:rPr>
          <w:rFonts w:ascii="Arial" w:hAnsi="Arial" w:cs="Arial"/>
          <w:b/>
          <w:bCs/>
          <w:sz w:val="22"/>
          <w:szCs w:val="22"/>
        </w:rPr>
        <w:t xml:space="preserve"> Albano</w:t>
      </w:r>
      <w:r w:rsidR="009E5E7B" w:rsidRPr="481FC5A9">
        <w:rPr>
          <w:rFonts w:ascii="Arial" w:hAnsi="Arial" w:cs="Arial"/>
          <w:sz w:val="22"/>
          <w:szCs w:val="22"/>
        </w:rPr>
        <w:t xml:space="preserve"> </w:t>
      </w:r>
      <w:r w:rsidR="009E5E7B" w:rsidRPr="481FC5A9">
        <w:rPr>
          <w:rFonts w:ascii="Arial" w:hAnsi="Arial" w:cs="Arial"/>
          <w:i/>
          <w:iCs/>
          <w:sz w:val="22"/>
          <w:szCs w:val="22"/>
        </w:rPr>
        <w:t>“Osserviamo con interesse l</w:t>
      </w:r>
      <w:r w:rsidR="00304F33">
        <w:rPr>
          <w:rFonts w:ascii="Arial" w:hAnsi="Arial" w:cs="Arial"/>
          <w:i/>
          <w:iCs/>
          <w:sz w:val="22"/>
          <w:szCs w:val="22"/>
        </w:rPr>
        <w:t>’</w:t>
      </w:r>
      <w:r w:rsidR="009E5E7B" w:rsidRPr="481FC5A9">
        <w:rPr>
          <w:rFonts w:ascii="Arial" w:hAnsi="Arial" w:cs="Arial"/>
          <w:i/>
          <w:iCs/>
          <w:sz w:val="22"/>
          <w:szCs w:val="22"/>
        </w:rPr>
        <w:t>evoluzione dell</w:t>
      </w:r>
      <w:r w:rsidR="00304F33">
        <w:rPr>
          <w:rFonts w:ascii="Arial" w:hAnsi="Arial" w:cs="Arial"/>
          <w:i/>
          <w:iCs/>
          <w:sz w:val="22"/>
          <w:szCs w:val="22"/>
        </w:rPr>
        <w:t>’</w:t>
      </w:r>
      <w:r w:rsidR="009E5E7B" w:rsidRPr="481FC5A9">
        <w:rPr>
          <w:rFonts w:ascii="Arial" w:hAnsi="Arial" w:cs="Arial"/>
          <w:i/>
          <w:iCs/>
          <w:sz w:val="22"/>
          <w:szCs w:val="22"/>
        </w:rPr>
        <w:t xml:space="preserve">esperienza di Milano e di MIND in particolare, quale modello di riferimento in Italia e in Europa. La rigenerazione urbana e la trasformazione del patrimonio immobiliare sono un fattore di crescita e sviluppo per il </w:t>
      </w:r>
      <w:r w:rsidR="00215B54">
        <w:rPr>
          <w:rFonts w:ascii="Arial" w:hAnsi="Arial" w:cs="Arial"/>
          <w:i/>
          <w:iCs/>
          <w:sz w:val="22"/>
          <w:szCs w:val="22"/>
        </w:rPr>
        <w:t>P</w:t>
      </w:r>
      <w:r w:rsidR="009E5E7B" w:rsidRPr="481FC5A9">
        <w:rPr>
          <w:rFonts w:ascii="Arial" w:hAnsi="Arial" w:cs="Arial"/>
          <w:i/>
          <w:iCs/>
          <w:sz w:val="22"/>
          <w:szCs w:val="22"/>
        </w:rPr>
        <w:t>aese che intercetta più di altri le sfide ambientali e sociali del nostro tempo e meritano l</w:t>
      </w:r>
      <w:r w:rsidR="00304F33">
        <w:rPr>
          <w:rFonts w:ascii="Arial" w:hAnsi="Arial" w:cs="Arial"/>
          <w:i/>
          <w:iCs/>
          <w:sz w:val="22"/>
          <w:szCs w:val="22"/>
        </w:rPr>
        <w:t>’</w:t>
      </w:r>
      <w:r w:rsidR="009E5E7B" w:rsidRPr="481FC5A9">
        <w:rPr>
          <w:rFonts w:ascii="Arial" w:hAnsi="Arial" w:cs="Arial"/>
          <w:i/>
          <w:iCs/>
          <w:sz w:val="22"/>
          <w:szCs w:val="22"/>
        </w:rPr>
        <w:t>attenzione e il supporto della politica.</w:t>
      </w:r>
      <w:r w:rsidR="260D4517" w:rsidRPr="481FC5A9">
        <w:rPr>
          <w:rFonts w:ascii="Arial" w:hAnsi="Arial" w:cs="Arial"/>
          <w:i/>
          <w:iCs/>
          <w:sz w:val="22"/>
          <w:szCs w:val="22"/>
        </w:rPr>
        <w:t xml:space="preserve"> </w:t>
      </w:r>
      <w:r w:rsidR="009E5E7B" w:rsidRPr="481FC5A9">
        <w:rPr>
          <w:rFonts w:ascii="Arial" w:hAnsi="Arial" w:cs="Arial"/>
          <w:i/>
          <w:iCs/>
          <w:sz w:val="22"/>
          <w:szCs w:val="22"/>
        </w:rPr>
        <w:t>La rigenerazione urbana, attuata in modo così vasto, può essere un</w:t>
      </w:r>
      <w:r w:rsidR="00304F33">
        <w:rPr>
          <w:rFonts w:ascii="Arial" w:hAnsi="Arial" w:cs="Arial"/>
          <w:i/>
          <w:iCs/>
          <w:sz w:val="22"/>
          <w:szCs w:val="22"/>
        </w:rPr>
        <w:t>’</w:t>
      </w:r>
      <w:r w:rsidR="009E5E7B" w:rsidRPr="481FC5A9">
        <w:rPr>
          <w:rFonts w:ascii="Arial" w:hAnsi="Arial" w:cs="Arial"/>
          <w:i/>
          <w:iCs/>
          <w:sz w:val="22"/>
          <w:szCs w:val="22"/>
        </w:rPr>
        <w:t>ottima leva per ripensare le politiche abitative a attrarre investimenti per il Paese e le future generazioni. Serve pensare a incentivi per attrarre investimenti e coinvolgere i privati nella trasformazione sostenibile del territorio e dare risposte ai nuovi bisogni dell</w:t>
      </w:r>
      <w:r w:rsidR="00304F33">
        <w:rPr>
          <w:rFonts w:ascii="Arial" w:hAnsi="Arial" w:cs="Arial"/>
          <w:i/>
          <w:iCs/>
          <w:sz w:val="22"/>
          <w:szCs w:val="22"/>
        </w:rPr>
        <w:t>’</w:t>
      </w:r>
      <w:r w:rsidR="009E5E7B" w:rsidRPr="481FC5A9">
        <w:rPr>
          <w:rFonts w:ascii="Arial" w:hAnsi="Arial" w:cs="Arial"/>
          <w:i/>
          <w:iCs/>
          <w:sz w:val="22"/>
          <w:szCs w:val="22"/>
        </w:rPr>
        <w:t>abitare</w:t>
      </w:r>
      <w:r w:rsidR="00215B54">
        <w:rPr>
          <w:rFonts w:ascii="Arial" w:hAnsi="Arial" w:cs="Arial"/>
          <w:i/>
          <w:iCs/>
          <w:sz w:val="22"/>
          <w:szCs w:val="22"/>
        </w:rPr>
        <w:t>.</w:t>
      </w:r>
      <w:r w:rsidR="009E5E7B" w:rsidRPr="481FC5A9">
        <w:rPr>
          <w:rFonts w:ascii="Arial" w:hAnsi="Arial" w:cs="Arial"/>
          <w:i/>
          <w:iCs/>
          <w:sz w:val="22"/>
          <w:szCs w:val="22"/>
        </w:rPr>
        <w:t>”</w:t>
      </w:r>
    </w:p>
    <w:p w14:paraId="12592F00" w14:textId="3EE0C264" w:rsidR="003B192C" w:rsidRPr="003B192C" w:rsidRDefault="0006024F" w:rsidP="003B192C">
      <w:pPr>
        <w:pStyle w:val="NormaleWeb"/>
        <w:jc w:val="both"/>
        <w:rPr>
          <w:rFonts w:ascii="Arial" w:hAnsi="Arial" w:cs="Arial"/>
          <w:sz w:val="22"/>
          <w:szCs w:val="22"/>
          <w:highlight w:val="cyan"/>
        </w:rPr>
      </w:pPr>
      <w:r w:rsidRPr="481FC5A9">
        <w:rPr>
          <w:rFonts w:ascii="Arial" w:hAnsi="Arial" w:cs="Arial"/>
          <w:b/>
          <w:bCs/>
          <w:sz w:val="22"/>
          <w:szCs w:val="22"/>
        </w:rPr>
        <w:t xml:space="preserve">Alberto Grando </w:t>
      </w:r>
      <w:r w:rsidR="00680859" w:rsidRPr="481FC5A9">
        <w:rPr>
          <w:rFonts w:ascii="Arial" w:hAnsi="Arial" w:cs="Arial"/>
          <w:b/>
          <w:bCs/>
          <w:sz w:val="22"/>
          <w:szCs w:val="22"/>
        </w:rPr>
        <w:t>Pres</w:t>
      </w:r>
      <w:r w:rsidR="00DF5183" w:rsidRPr="481FC5A9">
        <w:rPr>
          <w:rFonts w:ascii="Arial" w:hAnsi="Arial" w:cs="Arial"/>
          <w:b/>
          <w:bCs/>
          <w:sz w:val="22"/>
          <w:szCs w:val="22"/>
        </w:rPr>
        <w:t>i</w:t>
      </w:r>
      <w:r w:rsidR="00680859" w:rsidRPr="481FC5A9">
        <w:rPr>
          <w:rFonts w:ascii="Arial" w:hAnsi="Arial" w:cs="Arial"/>
          <w:b/>
          <w:bCs/>
          <w:sz w:val="22"/>
          <w:szCs w:val="22"/>
        </w:rPr>
        <w:t xml:space="preserve">dente </w:t>
      </w:r>
      <w:proofErr w:type="spellStart"/>
      <w:r w:rsidRPr="481FC5A9">
        <w:rPr>
          <w:rFonts w:ascii="Arial" w:hAnsi="Arial" w:cs="Arial"/>
          <w:b/>
          <w:bCs/>
          <w:sz w:val="22"/>
          <w:szCs w:val="22"/>
        </w:rPr>
        <w:t>Arexpo</w:t>
      </w:r>
      <w:proofErr w:type="spellEnd"/>
      <w:r w:rsidR="002C30C2" w:rsidRPr="481FC5A9">
        <w:rPr>
          <w:rFonts w:ascii="Arial" w:hAnsi="Arial" w:cs="Arial"/>
          <w:b/>
          <w:bCs/>
          <w:sz w:val="22"/>
          <w:szCs w:val="22"/>
        </w:rPr>
        <w:t xml:space="preserve"> </w:t>
      </w:r>
      <w:r w:rsidR="003B192C" w:rsidRPr="481FC5A9">
        <w:rPr>
          <w:rFonts w:ascii="Arial" w:hAnsi="Arial" w:cs="Arial"/>
          <w:i/>
          <w:iCs/>
          <w:sz w:val="22"/>
          <w:szCs w:val="22"/>
        </w:rPr>
        <w:t>“</w:t>
      </w:r>
      <w:proofErr w:type="spellStart"/>
      <w:r w:rsidR="003B192C" w:rsidRPr="481FC5A9">
        <w:rPr>
          <w:rFonts w:ascii="Arial" w:hAnsi="Arial" w:cs="Arial"/>
          <w:i/>
          <w:iCs/>
          <w:sz w:val="22"/>
          <w:szCs w:val="22"/>
        </w:rPr>
        <w:t>Arexpo</w:t>
      </w:r>
      <w:proofErr w:type="spellEnd"/>
      <w:r w:rsidR="003B192C" w:rsidRPr="481FC5A9">
        <w:rPr>
          <w:rFonts w:ascii="Arial" w:hAnsi="Arial" w:cs="Arial"/>
          <w:i/>
          <w:iCs/>
          <w:sz w:val="22"/>
          <w:szCs w:val="22"/>
        </w:rPr>
        <w:t xml:space="preserve"> per sviluppare MIND ha puntato su di una alleanza tra istituzioni, università e imprese private e i risultati presentati oggi dimostrano ancora una volta che il percorso scelto si è rivelato vincente. MIND </w:t>
      </w:r>
      <w:r w:rsidR="3DC49BB9" w:rsidRPr="481FC5A9">
        <w:rPr>
          <w:rFonts w:ascii="Arial" w:hAnsi="Arial" w:cs="Arial"/>
          <w:i/>
          <w:iCs/>
          <w:sz w:val="22"/>
          <w:szCs w:val="22"/>
        </w:rPr>
        <w:t>continua, infatti,</w:t>
      </w:r>
      <w:r w:rsidR="003B192C" w:rsidRPr="481FC5A9">
        <w:rPr>
          <w:rFonts w:ascii="Arial" w:hAnsi="Arial" w:cs="Arial"/>
          <w:i/>
          <w:iCs/>
          <w:sz w:val="22"/>
          <w:szCs w:val="22"/>
        </w:rPr>
        <w:t xml:space="preserve"> a crescere e lo sviluppo dell</w:t>
      </w:r>
      <w:r w:rsidR="00304F33">
        <w:rPr>
          <w:rFonts w:ascii="Arial" w:hAnsi="Arial" w:cs="Arial"/>
          <w:i/>
          <w:iCs/>
          <w:sz w:val="22"/>
          <w:szCs w:val="22"/>
        </w:rPr>
        <w:t>’</w:t>
      </w:r>
      <w:r w:rsidR="003B192C" w:rsidRPr="481FC5A9">
        <w:rPr>
          <w:rFonts w:ascii="Arial" w:hAnsi="Arial" w:cs="Arial"/>
          <w:i/>
          <w:iCs/>
          <w:sz w:val="22"/>
          <w:szCs w:val="22"/>
        </w:rPr>
        <w:t>area dedicata al settore privato conferma anche l</w:t>
      </w:r>
      <w:r w:rsidR="00304F33">
        <w:rPr>
          <w:rFonts w:ascii="Arial" w:hAnsi="Arial" w:cs="Arial"/>
          <w:i/>
          <w:iCs/>
          <w:sz w:val="22"/>
          <w:szCs w:val="22"/>
        </w:rPr>
        <w:t>’</w:t>
      </w:r>
      <w:r w:rsidR="003B192C" w:rsidRPr="481FC5A9">
        <w:rPr>
          <w:rFonts w:ascii="Arial" w:hAnsi="Arial" w:cs="Arial"/>
          <w:i/>
          <w:iCs/>
          <w:sz w:val="22"/>
          <w:szCs w:val="22"/>
        </w:rPr>
        <w:t>attrattività di MIND come luogo d</w:t>
      </w:r>
      <w:r w:rsidR="00304F33">
        <w:rPr>
          <w:rFonts w:ascii="Arial" w:hAnsi="Arial" w:cs="Arial"/>
          <w:i/>
          <w:iCs/>
          <w:sz w:val="22"/>
          <w:szCs w:val="22"/>
        </w:rPr>
        <w:t>’</w:t>
      </w:r>
      <w:r w:rsidR="003B192C" w:rsidRPr="481FC5A9">
        <w:rPr>
          <w:rFonts w:ascii="Arial" w:hAnsi="Arial" w:cs="Arial"/>
          <w:i/>
          <w:iCs/>
          <w:sz w:val="22"/>
          <w:szCs w:val="22"/>
        </w:rPr>
        <w:t>eccellenza per la competitività del nostro Paese”.</w:t>
      </w:r>
    </w:p>
    <w:p w14:paraId="020A63E9" w14:textId="1EB5352E" w:rsidR="005B652A" w:rsidRPr="003B192C" w:rsidRDefault="00680859" w:rsidP="00CD42B0">
      <w:pPr>
        <w:jc w:val="both"/>
        <w:rPr>
          <w:rFonts w:ascii="Arial" w:eastAsia="Times New Roman" w:hAnsi="Arial" w:cs="Arial"/>
          <w:b/>
          <w:bCs/>
          <w:kern w:val="0"/>
          <w:sz w:val="22"/>
          <w:szCs w:val="22"/>
          <w:lang w:eastAsia="it-IT"/>
          <w14:ligatures w14:val="none"/>
        </w:rPr>
      </w:pPr>
      <w:r w:rsidRPr="003B192C">
        <w:rPr>
          <w:rFonts w:ascii="Arial" w:eastAsia="Times New Roman" w:hAnsi="Arial" w:cs="Arial"/>
          <w:b/>
          <w:bCs/>
          <w:kern w:val="0"/>
          <w:sz w:val="22"/>
          <w:szCs w:val="22"/>
          <w:lang w:eastAsia="it-IT"/>
          <w14:ligatures w14:val="none"/>
        </w:rPr>
        <w:lastRenderedPageBreak/>
        <w:t xml:space="preserve">Fabrizio </w:t>
      </w:r>
      <w:proofErr w:type="spellStart"/>
      <w:r w:rsidRPr="003B192C">
        <w:rPr>
          <w:rFonts w:ascii="Arial" w:eastAsia="Times New Roman" w:hAnsi="Arial" w:cs="Arial"/>
          <w:b/>
          <w:bCs/>
          <w:kern w:val="0"/>
          <w:sz w:val="22"/>
          <w:szCs w:val="22"/>
          <w:lang w:eastAsia="it-IT"/>
          <w14:ligatures w14:val="none"/>
        </w:rPr>
        <w:t>Ravicino</w:t>
      </w:r>
      <w:proofErr w:type="spellEnd"/>
      <w:r w:rsidRPr="003B192C">
        <w:rPr>
          <w:rFonts w:ascii="Arial" w:eastAsia="Times New Roman" w:hAnsi="Arial" w:cs="Arial"/>
          <w:b/>
          <w:bCs/>
          <w:kern w:val="0"/>
          <w:sz w:val="22"/>
          <w:szCs w:val="22"/>
          <w:lang w:eastAsia="it-IT"/>
          <w14:ligatures w14:val="none"/>
        </w:rPr>
        <w:t>, Direttore Fondi Immobiliari R</w:t>
      </w:r>
      <w:r w:rsidR="009C3990" w:rsidRPr="003B192C">
        <w:rPr>
          <w:rFonts w:ascii="Arial" w:eastAsia="Times New Roman" w:hAnsi="Arial" w:cs="Arial"/>
          <w:b/>
          <w:bCs/>
          <w:kern w:val="0"/>
          <w:sz w:val="22"/>
          <w:szCs w:val="22"/>
          <w:lang w:eastAsia="it-IT"/>
          <w14:ligatures w14:val="none"/>
        </w:rPr>
        <w:t>EAM</w:t>
      </w:r>
      <w:r w:rsidRPr="003B192C">
        <w:rPr>
          <w:rFonts w:ascii="Arial" w:eastAsia="Times New Roman" w:hAnsi="Arial" w:cs="Arial"/>
          <w:b/>
          <w:bCs/>
          <w:kern w:val="0"/>
          <w:sz w:val="22"/>
          <w:szCs w:val="22"/>
          <w:lang w:eastAsia="it-IT"/>
          <w14:ligatures w14:val="none"/>
        </w:rPr>
        <w:t xml:space="preserve"> SGR</w:t>
      </w:r>
      <w:r w:rsidR="003B192C">
        <w:rPr>
          <w:rFonts w:ascii="Arial" w:eastAsia="Times New Roman" w:hAnsi="Arial" w:cs="Arial"/>
          <w:b/>
          <w:bCs/>
          <w:kern w:val="0"/>
          <w:sz w:val="22"/>
          <w:szCs w:val="22"/>
          <w:lang w:eastAsia="it-IT"/>
          <w14:ligatures w14:val="none"/>
        </w:rPr>
        <w:t xml:space="preserve"> </w:t>
      </w:r>
      <w:r w:rsidR="005B652A" w:rsidRPr="003B192C">
        <w:rPr>
          <w:rFonts w:ascii="Arial" w:eastAsia="Times New Roman" w:hAnsi="Arial" w:cs="Arial"/>
          <w:i/>
          <w:iCs/>
          <w:color w:val="212121"/>
          <w:kern w:val="0"/>
          <w:sz w:val="22"/>
          <w:szCs w:val="22"/>
          <w:shd w:val="clear" w:color="auto" w:fill="FFFFFF"/>
          <w:lang w:eastAsia="it-IT"/>
          <w14:ligatures w14:val="none"/>
        </w:rPr>
        <w:t>“REAM SGR ha individuato nell</w:t>
      </w:r>
      <w:r w:rsidR="00304F33">
        <w:rPr>
          <w:rFonts w:ascii="Arial" w:eastAsia="Times New Roman" w:hAnsi="Arial" w:cs="Arial"/>
          <w:i/>
          <w:iCs/>
          <w:color w:val="212121"/>
          <w:kern w:val="0"/>
          <w:sz w:val="22"/>
          <w:szCs w:val="22"/>
          <w:shd w:val="clear" w:color="auto" w:fill="FFFFFF"/>
          <w:lang w:eastAsia="it-IT"/>
          <w14:ligatures w14:val="none"/>
        </w:rPr>
        <w:t>’</w:t>
      </w:r>
      <w:r w:rsidR="005B652A" w:rsidRPr="003B192C">
        <w:rPr>
          <w:rFonts w:ascii="Arial" w:eastAsia="Times New Roman" w:hAnsi="Arial" w:cs="Arial"/>
          <w:i/>
          <w:iCs/>
          <w:color w:val="212121"/>
          <w:kern w:val="0"/>
          <w:sz w:val="22"/>
          <w:szCs w:val="22"/>
          <w:shd w:val="clear" w:color="auto" w:fill="FFFFFF"/>
          <w:lang w:eastAsia="it-IT"/>
          <w14:ligatures w14:val="none"/>
        </w:rPr>
        <w:t xml:space="preserve">area MIND alcune interessanti opportunità di investimento, confluite in un Fondo di Investimento Immobiliare </w:t>
      </w:r>
      <w:proofErr w:type="spellStart"/>
      <w:r w:rsidR="005B652A" w:rsidRPr="003B192C">
        <w:rPr>
          <w:rFonts w:ascii="Arial" w:eastAsia="Times New Roman" w:hAnsi="Arial" w:cs="Arial"/>
          <w:i/>
          <w:iCs/>
          <w:color w:val="212121"/>
          <w:kern w:val="0"/>
          <w:sz w:val="22"/>
          <w:szCs w:val="22"/>
          <w:shd w:val="clear" w:color="auto" w:fill="FFFFFF"/>
          <w:lang w:eastAsia="it-IT"/>
          <w14:ligatures w14:val="none"/>
        </w:rPr>
        <w:t>Multicomparto</w:t>
      </w:r>
      <w:proofErr w:type="spellEnd"/>
      <w:r w:rsidR="005B652A" w:rsidRPr="003B192C">
        <w:rPr>
          <w:rFonts w:ascii="Arial" w:eastAsia="Times New Roman" w:hAnsi="Arial" w:cs="Arial"/>
          <w:i/>
          <w:iCs/>
          <w:color w:val="212121"/>
          <w:kern w:val="0"/>
          <w:sz w:val="22"/>
          <w:szCs w:val="22"/>
          <w:shd w:val="clear" w:color="auto" w:fill="FFFFFF"/>
          <w:lang w:eastAsia="it-IT"/>
          <w14:ligatures w14:val="none"/>
        </w:rPr>
        <w:t xml:space="preserve"> – il Fondo Cervino</w:t>
      </w:r>
      <w:r w:rsidR="0092652A">
        <w:rPr>
          <w:rFonts w:ascii="Arial" w:eastAsia="Times New Roman" w:hAnsi="Arial" w:cs="Arial"/>
          <w:i/>
          <w:iCs/>
          <w:color w:val="212121"/>
          <w:kern w:val="0"/>
          <w:sz w:val="22"/>
          <w:szCs w:val="22"/>
          <w:shd w:val="clear" w:color="auto" w:fill="FFFFFF"/>
          <w:lang w:eastAsia="it-IT"/>
          <w14:ligatures w14:val="none"/>
        </w:rPr>
        <w:t xml:space="preserve"> –</w:t>
      </w:r>
      <w:r w:rsidR="005B652A" w:rsidRPr="003B192C">
        <w:rPr>
          <w:rFonts w:ascii="Arial" w:eastAsia="Times New Roman" w:hAnsi="Arial" w:cs="Arial"/>
          <w:i/>
          <w:iCs/>
          <w:color w:val="212121"/>
          <w:kern w:val="0"/>
          <w:sz w:val="22"/>
          <w:szCs w:val="22"/>
          <w:shd w:val="clear" w:color="auto" w:fill="FFFFFF"/>
          <w:lang w:eastAsia="it-IT"/>
          <w14:ligatures w14:val="none"/>
        </w:rPr>
        <w:t xml:space="preserve"> appositamente costituito nel 2022 e nato dalla collaborazione con il gruppo </w:t>
      </w:r>
      <w:proofErr w:type="spellStart"/>
      <w:r w:rsidR="005B652A" w:rsidRPr="003B192C">
        <w:rPr>
          <w:rFonts w:ascii="Arial" w:eastAsia="Times New Roman" w:hAnsi="Arial" w:cs="Arial"/>
          <w:i/>
          <w:iCs/>
          <w:color w:val="212121"/>
          <w:kern w:val="0"/>
          <w:sz w:val="22"/>
          <w:szCs w:val="22"/>
          <w:shd w:val="clear" w:color="auto" w:fill="FFFFFF"/>
          <w:lang w:eastAsia="it-IT"/>
          <w14:ligatures w14:val="none"/>
        </w:rPr>
        <w:t>Lendlease</w:t>
      </w:r>
      <w:proofErr w:type="spellEnd"/>
      <w:r w:rsidR="005B652A" w:rsidRPr="003B192C">
        <w:rPr>
          <w:rFonts w:ascii="Arial" w:eastAsia="Times New Roman" w:hAnsi="Arial" w:cs="Arial"/>
          <w:i/>
          <w:iCs/>
          <w:color w:val="212121"/>
          <w:kern w:val="0"/>
          <w:sz w:val="22"/>
          <w:szCs w:val="22"/>
          <w:shd w:val="clear" w:color="auto" w:fill="FFFFFF"/>
          <w:lang w:eastAsia="it-IT"/>
          <w14:ligatures w14:val="none"/>
        </w:rPr>
        <w:t>, e il cui Comparto B, dedicato alla realizzazione di uno studentato, è tuttora in fase di collocamento.</w:t>
      </w:r>
    </w:p>
    <w:p w14:paraId="63A7836F" w14:textId="6D669B54" w:rsidR="005B652A" w:rsidRPr="003B192C" w:rsidRDefault="005B652A" w:rsidP="00CD42B0">
      <w:pPr>
        <w:jc w:val="both"/>
        <w:rPr>
          <w:rFonts w:ascii="Arial" w:eastAsia="Times New Roman" w:hAnsi="Arial" w:cs="Arial"/>
          <w:i/>
          <w:iCs/>
          <w:color w:val="212121"/>
          <w:kern w:val="0"/>
          <w:sz w:val="22"/>
          <w:szCs w:val="22"/>
          <w:shd w:val="clear" w:color="auto" w:fill="FFFFFF"/>
          <w:lang w:eastAsia="it-IT"/>
          <w14:ligatures w14:val="none"/>
        </w:rPr>
      </w:pPr>
      <w:r w:rsidRPr="003B192C">
        <w:rPr>
          <w:rFonts w:ascii="Arial" w:eastAsia="Times New Roman" w:hAnsi="Arial" w:cs="Arial"/>
          <w:i/>
          <w:iCs/>
          <w:color w:val="212121"/>
          <w:kern w:val="0"/>
          <w:sz w:val="22"/>
          <w:szCs w:val="22"/>
          <w:shd w:val="clear" w:color="auto" w:fill="FFFFFF"/>
          <w:lang w:eastAsia="it-IT"/>
          <w14:ligatures w14:val="none"/>
        </w:rPr>
        <w:t>L</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iniziativa di riqualificazione dell</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area ex Expo sposa gli obiettivi di REAM SGR quali la promozione di iniziative che perseguono finalità di rigenerazione urbana, di valorizzazione di beni immobili, di sostegno all</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economia e all</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occupazione in un</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ottica di sempre maggiore sostenibilità ambientale.</w:t>
      </w:r>
    </w:p>
    <w:p w14:paraId="2C6A3675" w14:textId="67957DFC" w:rsidR="005B652A" w:rsidRDefault="005B652A" w:rsidP="00CD42B0">
      <w:pPr>
        <w:jc w:val="both"/>
        <w:rPr>
          <w:rFonts w:ascii="Arial" w:eastAsia="Times New Roman" w:hAnsi="Arial" w:cs="Arial"/>
          <w:i/>
          <w:iCs/>
          <w:color w:val="212121"/>
          <w:kern w:val="0"/>
          <w:sz w:val="22"/>
          <w:szCs w:val="22"/>
          <w:shd w:val="clear" w:color="auto" w:fill="FFFFFF"/>
          <w:lang w:eastAsia="it-IT"/>
          <w14:ligatures w14:val="none"/>
        </w:rPr>
      </w:pPr>
      <w:r w:rsidRPr="003B192C">
        <w:rPr>
          <w:rFonts w:ascii="Arial" w:eastAsia="Times New Roman" w:hAnsi="Arial" w:cs="Arial"/>
          <w:i/>
          <w:iCs/>
          <w:color w:val="212121"/>
          <w:kern w:val="0"/>
          <w:sz w:val="22"/>
          <w:szCs w:val="22"/>
          <w:shd w:val="clear" w:color="auto" w:fill="FFFFFF"/>
          <w:lang w:eastAsia="it-IT"/>
          <w14:ligatures w14:val="none"/>
        </w:rPr>
        <w:t>L</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attenzione di REAM SGR sull</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 xml:space="preserve">area MIND è rivolta tanto al consolidamento degli investimenti effettuati in immobili già esistenti, riqualificati e locati a società e imprese innovative presso il Village Sud, quanto alla realizzazione di due nuovi immobili a uso studentato presso il </w:t>
      </w:r>
      <w:proofErr w:type="spellStart"/>
      <w:r w:rsidRPr="003B192C">
        <w:rPr>
          <w:rFonts w:ascii="Arial" w:eastAsia="Times New Roman" w:hAnsi="Arial" w:cs="Arial"/>
          <w:i/>
          <w:iCs/>
          <w:color w:val="212121"/>
          <w:kern w:val="0"/>
          <w:sz w:val="22"/>
          <w:szCs w:val="22"/>
          <w:shd w:val="clear" w:color="auto" w:fill="FFFFFF"/>
          <w:lang w:eastAsia="it-IT"/>
          <w14:ligatures w14:val="none"/>
        </w:rPr>
        <w:t>West</w:t>
      </w:r>
      <w:r w:rsidR="0092652A">
        <w:rPr>
          <w:rFonts w:ascii="Arial" w:eastAsia="Times New Roman" w:hAnsi="Arial" w:cs="Arial"/>
          <w:i/>
          <w:iCs/>
          <w:color w:val="212121"/>
          <w:kern w:val="0"/>
          <w:sz w:val="22"/>
          <w:szCs w:val="22"/>
          <w:shd w:val="clear" w:color="auto" w:fill="FFFFFF"/>
          <w:lang w:eastAsia="it-IT"/>
          <w14:ligatures w14:val="none"/>
        </w:rPr>
        <w:t>g</w:t>
      </w:r>
      <w:r w:rsidRPr="003B192C">
        <w:rPr>
          <w:rFonts w:ascii="Arial" w:eastAsia="Times New Roman" w:hAnsi="Arial" w:cs="Arial"/>
          <w:i/>
          <w:iCs/>
          <w:color w:val="212121"/>
          <w:kern w:val="0"/>
          <w:sz w:val="22"/>
          <w:szCs w:val="22"/>
          <w:shd w:val="clear" w:color="auto" w:fill="FFFFFF"/>
          <w:lang w:eastAsia="it-IT"/>
          <w14:ligatures w14:val="none"/>
        </w:rPr>
        <w:t>ate</w:t>
      </w:r>
      <w:proofErr w:type="spellEnd"/>
      <w:r w:rsidRPr="003B192C">
        <w:rPr>
          <w:rFonts w:ascii="Arial" w:eastAsia="Times New Roman" w:hAnsi="Arial" w:cs="Arial"/>
          <w:i/>
          <w:iCs/>
          <w:color w:val="212121"/>
          <w:kern w:val="0"/>
          <w:sz w:val="22"/>
          <w:szCs w:val="22"/>
          <w:shd w:val="clear" w:color="auto" w:fill="FFFFFF"/>
          <w:lang w:eastAsia="it-IT"/>
          <w14:ligatures w14:val="none"/>
        </w:rPr>
        <w:t xml:space="preserve"> e l</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East Gate: per tali iniziative è stato raccolto l</w:t>
      </w:r>
      <w:r w:rsidR="00304F33">
        <w:rPr>
          <w:rFonts w:ascii="Arial" w:eastAsia="Times New Roman" w:hAnsi="Arial" w:cs="Arial"/>
          <w:i/>
          <w:iCs/>
          <w:color w:val="212121"/>
          <w:kern w:val="0"/>
          <w:sz w:val="22"/>
          <w:szCs w:val="22"/>
          <w:shd w:val="clear" w:color="auto" w:fill="FFFFFF"/>
          <w:lang w:eastAsia="it-IT"/>
          <w14:ligatures w14:val="none"/>
        </w:rPr>
        <w:t>’</w:t>
      </w:r>
      <w:r w:rsidRPr="003B192C">
        <w:rPr>
          <w:rFonts w:ascii="Arial" w:eastAsia="Times New Roman" w:hAnsi="Arial" w:cs="Arial"/>
          <w:i/>
          <w:iCs/>
          <w:color w:val="212121"/>
          <w:kern w:val="0"/>
          <w:sz w:val="22"/>
          <w:szCs w:val="22"/>
          <w:shd w:val="clear" w:color="auto" w:fill="FFFFFF"/>
          <w:lang w:eastAsia="it-IT"/>
          <w14:ligatures w14:val="none"/>
        </w:rPr>
        <w:t>interesse di investitori istituzionali, fondazioni di origine bancaria, casse di risparmio ed enti previdenziali.</w:t>
      </w:r>
      <w:r w:rsidR="00444644" w:rsidRPr="003B192C">
        <w:rPr>
          <w:rFonts w:ascii="Arial" w:eastAsia="Times New Roman" w:hAnsi="Arial" w:cs="Arial"/>
          <w:i/>
          <w:iCs/>
          <w:color w:val="212121"/>
          <w:kern w:val="0"/>
          <w:sz w:val="22"/>
          <w:szCs w:val="22"/>
          <w:shd w:val="clear" w:color="auto" w:fill="FFFFFF"/>
          <w:lang w:eastAsia="it-IT"/>
          <w14:ligatures w14:val="none"/>
        </w:rPr>
        <w:t>”</w:t>
      </w:r>
    </w:p>
    <w:p w14:paraId="2EF8BF18" w14:textId="77777777" w:rsidR="001678BC" w:rsidRDefault="001678BC" w:rsidP="005B652A">
      <w:pPr>
        <w:jc w:val="both"/>
        <w:rPr>
          <w:rFonts w:ascii="Arial" w:eastAsia="Times New Roman" w:hAnsi="Arial" w:cs="Arial"/>
          <w:i/>
          <w:iCs/>
          <w:color w:val="212121"/>
          <w:kern w:val="0"/>
          <w:sz w:val="22"/>
          <w:szCs w:val="22"/>
          <w:shd w:val="clear" w:color="auto" w:fill="FFFFFF"/>
          <w:lang w:eastAsia="it-IT"/>
          <w14:ligatures w14:val="none"/>
        </w:rPr>
      </w:pPr>
    </w:p>
    <w:p w14:paraId="1F310058" w14:textId="4B7B8643" w:rsidR="001678BC" w:rsidRPr="00DC1F61" w:rsidRDefault="00825214" w:rsidP="001678BC">
      <w:pPr>
        <w:contextualSpacing/>
        <w:mirrorIndents/>
        <w:jc w:val="both"/>
        <w:rPr>
          <w:rFonts w:ascii="Arial" w:hAnsi="Arial" w:cs="Arial"/>
          <w:i/>
          <w:iCs/>
          <w:sz w:val="22"/>
          <w:szCs w:val="22"/>
        </w:rPr>
      </w:pPr>
      <w:r w:rsidRPr="00825214">
        <w:rPr>
          <w:rFonts w:ascii="Arial" w:hAnsi="Arial" w:cs="Arial"/>
          <w:b/>
          <w:bCs/>
          <w:sz w:val="22"/>
          <w:szCs w:val="22"/>
        </w:rPr>
        <w:t xml:space="preserve">Tom Jackson, </w:t>
      </w:r>
      <w:proofErr w:type="spellStart"/>
      <w:r w:rsidRPr="00825214">
        <w:rPr>
          <w:rFonts w:ascii="Arial" w:hAnsi="Arial" w:cs="Arial"/>
          <w:b/>
          <w:bCs/>
          <w:sz w:val="22"/>
          <w:szCs w:val="22"/>
        </w:rPr>
        <w:t>Managing</w:t>
      </w:r>
      <w:proofErr w:type="spellEnd"/>
      <w:r w:rsidRPr="00825214">
        <w:rPr>
          <w:rFonts w:ascii="Arial" w:hAnsi="Arial" w:cs="Arial"/>
          <w:b/>
          <w:bCs/>
          <w:sz w:val="22"/>
          <w:szCs w:val="22"/>
        </w:rPr>
        <w:t xml:space="preserve"> Director, Head of Real Estate Europe di CPP Investments</w:t>
      </w:r>
      <w:r w:rsidR="001766DF">
        <w:rPr>
          <w:rFonts w:ascii="Arial" w:hAnsi="Arial" w:cs="Arial"/>
          <w:b/>
          <w:bCs/>
          <w:sz w:val="22"/>
          <w:szCs w:val="22"/>
        </w:rPr>
        <w:t xml:space="preserve"> </w:t>
      </w:r>
      <w:r w:rsidR="001766DF" w:rsidRPr="481FC5A9">
        <w:rPr>
          <w:rFonts w:ascii="Arial" w:eastAsia="Arial" w:hAnsi="Arial" w:cs="Arial"/>
          <w:i/>
          <w:iCs/>
          <w:color w:val="000000"/>
          <w:sz w:val="22"/>
          <w:szCs w:val="22"/>
        </w:rPr>
        <w:t>“</w:t>
      </w:r>
      <w:r w:rsidR="001678BC" w:rsidRPr="00825214">
        <w:rPr>
          <w:rFonts w:ascii="Arial" w:hAnsi="Arial" w:cs="Arial"/>
          <w:i/>
          <w:iCs/>
          <w:sz w:val="22"/>
          <w:szCs w:val="22"/>
        </w:rPr>
        <w:t>Il settore delle scienze della vita in Europa rimane un</w:t>
      </w:r>
      <w:r w:rsidR="00304F33">
        <w:rPr>
          <w:rFonts w:ascii="Arial" w:hAnsi="Arial" w:cs="Arial"/>
          <w:i/>
          <w:iCs/>
          <w:sz w:val="22"/>
          <w:szCs w:val="22"/>
        </w:rPr>
        <w:t>’</w:t>
      </w:r>
      <w:r w:rsidR="001678BC" w:rsidRPr="00825214">
        <w:rPr>
          <w:rFonts w:ascii="Arial" w:hAnsi="Arial" w:cs="Arial"/>
          <w:i/>
          <w:iCs/>
          <w:sz w:val="22"/>
          <w:szCs w:val="22"/>
        </w:rPr>
        <w:t>area di interesse fondamentale per CPP Investments</w:t>
      </w:r>
      <w:r w:rsidRPr="00825214">
        <w:rPr>
          <w:rFonts w:ascii="Arial" w:hAnsi="Arial" w:cs="Arial"/>
          <w:i/>
          <w:iCs/>
          <w:sz w:val="22"/>
          <w:szCs w:val="22"/>
        </w:rPr>
        <w:t xml:space="preserve">. </w:t>
      </w:r>
      <w:r w:rsidR="001678BC" w:rsidRPr="00825214">
        <w:rPr>
          <w:rFonts w:ascii="Arial" w:hAnsi="Arial" w:cs="Arial"/>
          <w:i/>
          <w:iCs/>
          <w:sz w:val="22"/>
          <w:szCs w:val="22"/>
        </w:rPr>
        <w:t xml:space="preserve">Continuiamo a investire nel progetto insieme al nostro esperto partner globale </w:t>
      </w:r>
      <w:proofErr w:type="spellStart"/>
      <w:r w:rsidR="001678BC" w:rsidRPr="00825214">
        <w:rPr>
          <w:rFonts w:ascii="Arial" w:hAnsi="Arial" w:cs="Arial"/>
          <w:i/>
          <w:iCs/>
          <w:sz w:val="22"/>
          <w:szCs w:val="22"/>
        </w:rPr>
        <w:t>Lendlease</w:t>
      </w:r>
      <w:proofErr w:type="spellEnd"/>
      <w:r w:rsidR="001678BC" w:rsidRPr="00825214">
        <w:rPr>
          <w:rFonts w:ascii="Arial" w:hAnsi="Arial" w:cs="Arial"/>
          <w:i/>
          <w:iCs/>
          <w:sz w:val="22"/>
          <w:szCs w:val="22"/>
        </w:rPr>
        <w:t xml:space="preserve"> e sosteniamo la loro visione di creare a MIND un distretto dell</w:t>
      </w:r>
      <w:r w:rsidR="00304F33">
        <w:rPr>
          <w:rFonts w:ascii="Arial" w:hAnsi="Arial" w:cs="Arial"/>
          <w:i/>
          <w:iCs/>
          <w:sz w:val="22"/>
          <w:szCs w:val="22"/>
        </w:rPr>
        <w:t>’</w:t>
      </w:r>
      <w:r w:rsidR="001678BC" w:rsidRPr="00825214">
        <w:rPr>
          <w:rFonts w:ascii="Arial" w:hAnsi="Arial" w:cs="Arial"/>
          <w:i/>
          <w:iCs/>
          <w:sz w:val="22"/>
          <w:szCs w:val="22"/>
        </w:rPr>
        <w:t>innovazione a livello mondiale</w:t>
      </w:r>
      <w:r w:rsidR="001766DF" w:rsidRPr="481FC5A9">
        <w:rPr>
          <w:rFonts w:ascii="Arial" w:hAnsi="Arial" w:cs="Arial"/>
          <w:i/>
          <w:iCs/>
          <w:color w:val="212121"/>
          <w:sz w:val="22"/>
          <w:szCs w:val="22"/>
          <w:shd w:val="clear" w:color="auto" w:fill="FFFFFF"/>
        </w:rPr>
        <w:t>”</w:t>
      </w:r>
      <w:r w:rsidR="001766DF">
        <w:rPr>
          <w:rFonts w:ascii="Arial" w:hAnsi="Arial" w:cs="Arial"/>
          <w:i/>
          <w:iCs/>
          <w:color w:val="212121"/>
          <w:sz w:val="22"/>
          <w:szCs w:val="22"/>
          <w:shd w:val="clear" w:color="auto" w:fill="FFFFFF"/>
        </w:rPr>
        <w:t>.</w:t>
      </w:r>
    </w:p>
    <w:p w14:paraId="15F81E94" w14:textId="3FB66578" w:rsidR="003B192C" w:rsidRPr="004367B4" w:rsidRDefault="0091592A" w:rsidP="00FA580C">
      <w:pPr>
        <w:pStyle w:val="NormaleWeb"/>
        <w:jc w:val="both"/>
        <w:rPr>
          <w:rFonts w:ascii="Arial" w:hAnsi="Arial" w:cs="Arial"/>
          <w:sz w:val="22"/>
          <w:szCs w:val="22"/>
          <w:highlight w:val="cyan"/>
        </w:rPr>
      </w:pPr>
      <w:r>
        <w:rPr>
          <w:rFonts w:ascii="Arial" w:hAnsi="Arial" w:cs="Arial"/>
          <w:b/>
          <w:bCs/>
          <w:sz w:val="22"/>
          <w:szCs w:val="22"/>
        </w:rPr>
        <w:t xml:space="preserve">Andrea </w:t>
      </w:r>
      <w:proofErr w:type="spellStart"/>
      <w:r w:rsidR="0006024F" w:rsidRPr="0091592A">
        <w:rPr>
          <w:rFonts w:ascii="Arial" w:hAnsi="Arial" w:cs="Arial"/>
          <w:b/>
          <w:bCs/>
          <w:sz w:val="22"/>
          <w:szCs w:val="22"/>
        </w:rPr>
        <w:t>Baccuini</w:t>
      </w:r>
      <w:proofErr w:type="spellEnd"/>
      <w:r w:rsidR="0006024F" w:rsidRPr="0091592A">
        <w:rPr>
          <w:rFonts w:ascii="Arial" w:hAnsi="Arial" w:cs="Arial"/>
          <w:b/>
          <w:bCs/>
          <w:sz w:val="22"/>
          <w:szCs w:val="22"/>
        </w:rPr>
        <w:t xml:space="preserve"> </w:t>
      </w:r>
      <w:r w:rsidR="00680859" w:rsidRPr="0091592A">
        <w:rPr>
          <w:rFonts w:ascii="Arial" w:hAnsi="Arial" w:cs="Arial"/>
          <w:b/>
          <w:bCs/>
          <w:sz w:val="22"/>
          <w:szCs w:val="22"/>
        </w:rPr>
        <w:t xml:space="preserve">partner </w:t>
      </w:r>
      <w:r>
        <w:rPr>
          <w:rFonts w:ascii="Arial" w:hAnsi="Arial" w:cs="Arial"/>
          <w:b/>
          <w:bCs/>
          <w:sz w:val="22"/>
          <w:szCs w:val="22"/>
        </w:rPr>
        <w:t xml:space="preserve">fondatore </w:t>
      </w:r>
      <w:r w:rsidR="00680859" w:rsidRPr="0091592A">
        <w:rPr>
          <w:rFonts w:ascii="Arial" w:hAnsi="Arial" w:cs="Arial"/>
          <w:b/>
          <w:bCs/>
          <w:sz w:val="22"/>
          <w:szCs w:val="22"/>
        </w:rPr>
        <w:t xml:space="preserve">e CEO </w:t>
      </w:r>
      <w:r w:rsidR="0006024F" w:rsidRPr="0091592A">
        <w:rPr>
          <w:rFonts w:ascii="Arial" w:hAnsi="Arial" w:cs="Arial"/>
          <w:b/>
          <w:bCs/>
          <w:sz w:val="22"/>
          <w:szCs w:val="22"/>
        </w:rPr>
        <w:t xml:space="preserve">Big </w:t>
      </w:r>
      <w:proofErr w:type="spellStart"/>
      <w:r w:rsidR="0006024F" w:rsidRPr="0091592A">
        <w:rPr>
          <w:rFonts w:ascii="Arial" w:hAnsi="Arial" w:cs="Arial"/>
          <w:b/>
          <w:bCs/>
          <w:sz w:val="22"/>
          <w:szCs w:val="22"/>
        </w:rPr>
        <w:t>Spaces</w:t>
      </w:r>
      <w:proofErr w:type="spellEnd"/>
      <w:r>
        <w:rPr>
          <w:rFonts w:ascii="Arial" w:hAnsi="Arial" w:cs="Arial"/>
          <w:b/>
          <w:bCs/>
          <w:sz w:val="22"/>
          <w:szCs w:val="22"/>
        </w:rPr>
        <w:t xml:space="preserve"> </w:t>
      </w:r>
      <w:r w:rsidRPr="481FC5A9">
        <w:rPr>
          <w:rFonts w:ascii="Arial" w:eastAsia="Arial" w:hAnsi="Arial" w:cs="Arial"/>
          <w:i/>
          <w:iCs/>
          <w:color w:val="000000"/>
          <w:sz w:val="22"/>
          <w:szCs w:val="22"/>
        </w:rPr>
        <w:t>“</w:t>
      </w:r>
      <w:r w:rsidRPr="481FC5A9">
        <w:rPr>
          <w:rFonts w:ascii="Arial" w:hAnsi="Arial" w:cs="Arial"/>
          <w:i/>
          <w:iCs/>
          <w:color w:val="212121"/>
          <w:sz w:val="22"/>
          <w:szCs w:val="22"/>
          <w:shd w:val="clear" w:color="auto" w:fill="FFFFFF"/>
        </w:rPr>
        <w:t xml:space="preserve">Duplice la mission di Big </w:t>
      </w:r>
      <w:proofErr w:type="spellStart"/>
      <w:r w:rsidRPr="481FC5A9">
        <w:rPr>
          <w:rFonts w:ascii="Arial" w:hAnsi="Arial" w:cs="Arial"/>
          <w:i/>
          <w:iCs/>
          <w:color w:val="212121"/>
          <w:sz w:val="22"/>
          <w:szCs w:val="22"/>
          <w:shd w:val="clear" w:color="auto" w:fill="FFFFFF"/>
        </w:rPr>
        <w:t>Spaces</w:t>
      </w:r>
      <w:proofErr w:type="spellEnd"/>
      <w:r w:rsidRPr="481FC5A9">
        <w:rPr>
          <w:rFonts w:ascii="Arial" w:hAnsi="Arial" w:cs="Arial"/>
          <w:i/>
          <w:iCs/>
          <w:color w:val="212121"/>
          <w:sz w:val="22"/>
          <w:szCs w:val="22"/>
          <w:shd w:val="clear" w:color="auto" w:fill="FFFFFF"/>
        </w:rPr>
        <w:t xml:space="preserve"> al fianco di </w:t>
      </w:r>
      <w:proofErr w:type="spellStart"/>
      <w:r w:rsidRPr="481FC5A9">
        <w:rPr>
          <w:rFonts w:ascii="Arial" w:hAnsi="Arial" w:cs="Arial"/>
          <w:i/>
          <w:iCs/>
          <w:color w:val="212121"/>
          <w:sz w:val="22"/>
          <w:szCs w:val="22"/>
          <w:shd w:val="clear" w:color="auto" w:fill="FFFFFF"/>
        </w:rPr>
        <w:t>Lendlease</w:t>
      </w:r>
      <w:proofErr w:type="spellEnd"/>
      <w:r w:rsidRPr="481FC5A9">
        <w:rPr>
          <w:rFonts w:ascii="Arial" w:hAnsi="Arial" w:cs="Arial"/>
          <w:i/>
          <w:iCs/>
          <w:color w:val="212121"/>
          <w:sz w:val="22"/>
          <w:szCs w:val="22"/>
          <w:shd w:val="clear" w:color="auto" w:fill="FFFFFF"/>
        </w:rPr>
        <w:t xml:space="preserve"> qui all</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interno di MIND. Da un lato siamo chiamati a dare una destinazione d</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uso, temporaneo o definitivo, agli spazi di questa area in pieno fermento. Dall</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altro vogliamo contribuire a rendere l</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 xml:space="preserve">intero distretto sempre più attrattivo per cittadini, visitatori e imprese, stimolando il sorgere di nuove dinamiche sociali del vivere e del </w:t>
      </w:r>
      <w:proofErr w:type="spellStart"/>
      <w:r w:rsidRPr="481FC5A9">
        <w:rPr>
          <w:rFonts w:ascii="Arial" w:hAnsi="Arial" w:cs="Arial"/>
          <w:i/>
          <w:iCs/>
          <w:color w:val="212121"/>
          <w:sz w:val="22"/>
          <w:szCs w:val="22"/>
          <w:shd w:val="clear" w:color="auto" w:fill="FFFFFF"/>
        </w:rPr>
        <w:t>condi</w:t>
      </w:r>
      <w:proofErr w:type="spellEnd"/>
      <w:r w:rsidRPr="481FC5A9">
        <w:rPr>
          <w:rFonts w:ascii="Arial" w:hAnsi="Arial" w:cs="Arial"/>
          <w:i/>
          <w:iCs/>
          <w:color w:val="212121"/>
          <w:sz w:val="22"/>
          <w:szCs w:val="22"/>
          <w:shd w:val="clear" w:color="auto" w:fill="FFFFFF"/>
        </w:rPr>
        <w:t xml:space="preserve">-vivere. </w:t>
      </w:r>
      <w:proofErr w:type="spellStart"/>
      <w:r w:rsidRPr="481FC5A9">
        <w:rPr>
          <w:rFonts w:ascii="Arial" w:hAnsi="Arial" w:cs="Arial"/>
          <w:i/>
          <w:iCs/>
          <w:color w:val="212121"/>
          <w:sz w:val="22"/>
          <w:szCs w:val="22"/>
          <w:shd w:val="clear" w:color="auto" w:fill="FFFFFF"/>
        </w:rPr>
        <w:t>Suil</w:t>
      </w:r>
      <w:proofErr w:type="spellEnd"/>
      <w:r w:rsidRPr="481FC5A9">
        <w:rPr>
          <w:rFonts w:ascii="Arial" w:hAnsi="Arial" w:cs="Arial"/>
          <w:i/>
          <w:iCs/>
          <w:color w:val="212121"/>
          <w:sz w:val="22"/>
          <w:szCs w:val="22"/>
          <w:shd w:val="clear" w:color="auto" w:fill="FFFFFF"/>
        </w:rPr>
        <w:t xml:space="preserve"> sipario. Si comincia con il Big Theatre, una nuova e grande location, già da ora utilizzabile, in grado di ospitare eventi, spettacoli e progetti di comunicazione</w:t>
      </w:r>
      <w:r w:rsidR="00910D7B" w:rsidRPr="481FC5A9">
        <w:rPr>
          <w:rFonts w:ascii="Arial" w:hAnsi="Arial" w:cs="Arial"/>
          <w:i/>
          <w:iCs/>
          <w:color w:val="212121"/>
          <w:sz w:val="22"/>
          <w:szCs w:val="22"/>
          <w:shd w:val="clear" w:color="auto" w:fill="FFFFFF"/>
        </w:rPr>
        <w:t xml:space="preserve">. </w:t>
      </w:r>
      <w:r w:rsidRPr="481FC5A9">
        <w:rPr>
          <w:rFonts w:ascii="Arial" w:hAnsi="Arial" w:cs="Arial"/>
          <w:i/>
          <w:iCs/>
          <w:color w:val="212121"/>
          <w:sz w:val="22"/>
          <w:szCs w:val="22"/>
          <w:shd w:val="clear" w:color="auto" w:fill="FFFFFF"/>
        </w:rPr>
        <w:t>I piani strategici che stanno a monte dei processi di (</w:t>
      </w:r>
      <w:proofErr w:type="spellStart"/>
      <w:r w:rsidRPr="481FC5A9">
        <w:rPr>
          <w:rFonts w:ascii="Arial" w:hAnsi="Arial" w:cs="Arial"/>
          <w:i/>
          <w:iCs/>
          <w:color w:val="212121"/>
          <w:sz w:val="22"/>
          <w:szCs w:val="22"/>
          <w:shd w:val="clear" w:color="auto" w:fill="FFFFFF"/>
        </w:rPr>
        <w:t>ri</w:t>
      </w:r>
      <w:proofErr w:type="spellEnd"/>
      <w:r w:rsidRPr="481FC5A9">
        <w:rPr>
          <w:rFonts w:ascii="Arial" w:hAnsi="Arial" w:cs="Arial"/>
          <w:i/>
          <w:iCs/>
          <w:color w:val="212121"/>
          <w:sz w:val="22"/>
          <w:szCs w:val="22"/>
          <w:shd w:val="clear" w:color="auto" w:fill="FFFFFF"/>
        </w:rPr>
        <w:t>)valorizzazione di un territorio urbano, nascono infatti anche con l</w:t>
      </w:r>
      <w:r w:rsidR="00304F33">
        <w:rPr>
          <w:rFonts w:ascii="Arial" w:hAnsi="Arial" w:cs="Arial"/>
          <w:i/>
          <w:iCs/>
          <w:color w:val="212121"/>
          <w:sz w:val="22"/>
          <w:szCs w:val="22"/>
          <w:shd w:val="clear" w:color="auto" w:fill="FFFFFF"/>
        </w:rPr>
        <w:t>’</w:t>
      </w:r>
      <w:r w:rsidRPr="481FC5A9">
        <w:rPr>
          <w:rFonts w:ascii="Arial" w:hAnsi="Arial" w:cs="Arial"/>
          <w:i/>
          <w:iCs/>
          <w:color w:val="212121"/>
          <w:sz w:val="22"/>
          <w:szCs w:val="22"/>
          <w:shd w:val="clear" w:color="auto" w:fill="FFFFFF"/>
        </w:rPr>
        <w:t xml:space="preserve">intento di stimolare al suo interno leve di interesse in grado di renderlo una </w:t>
      </w:r>
      <w:proofErr w:type="spellStart"/>
      <w:r w:rsidRPr="481FC5A9">
        <w:rPr>
          <w:rFonts w:ascii="Arial" w:hAnsi="Arial" w:cs="Arial"/>
          <w:i/>
          <w:iCs/>
          <w:color w:val="212121"/>
          <w:sz w:val="22"/>
          <w:szCs w:val="22"/>
          <w:shd w:val="clear" w:color="auto" w:fill="FFFFFF"/>
        </w:rPr>
        <w:t>destination</w:t>
      </w:r>
      <w:proofErr w:type="spellEnd"/>
      <w:r w:rsidRPr="481FC5A9">
        <w:rPr>
          <w:rFonts w:ascii="Arial" w:hAnsi="Arial" w:cs="Arial"/>
          <w:i/>
          <w:iCs/>
          <w:color w:val="212121"/>
          <w:sz w:val="22"/>
          <w:szCs w:val="22"/>
          <w:shd w:val="clear" w:color="auto" w:fill="FFFFFF"/>
        </w:rPr>
        <w:t xml:space="preserve"> iconica, capace di generare contenuti e flussi.”</w:t>
      </w:r>
    </w:p>
    <w:p w14:paraId="463C8224" w14:textId="7140A26B" w:rsidR="00DE3F0D" w:rsidRDefault="00680859" w:rsidP="00FA580C">
      <w:pPr>
        <w:pStyle w:val="NormaleWeb"/>
        <w:jc w:val="both"/>
        <w:rPr>
          <w:rStyle w:val="Nessuno"/>
          <w:rFonts w:ascii="Arial" w:hAnsi="Arial" w:cs="Arial"/>
          <w:sz w:val="22"/>
          <w:szCs w:val="22"/>
        </w:rPr>
      </w:pPr>
      <w:r w:rsidRPr="481FC5A9">
        <w:rPr>
          <w:rFonts w:ascii="Arial" w:hAnsi="Arial" w:cs="Arial"/>
          <w:b/>
          <w:bCs/>
          <w:sz w:val="22"/>
          <w:szCs w:val="22"/>
        </w:rPr>
        <w:t xml:space="preserve">Salvatore </w:t>
      </w:r>
      <w:proofErr w:type="spellStart"/>
      <w:r w:rsidRPr="481FC5A9">
        <w:rPr>
          <w:rFonts w:ascii="Arial" w:hAnsi="Arial" w:cs="Arial"/>
          <w:b/>
          <w:bCs/>
          <w:sz w:val="22"/>
          <w:szCs w:val="22"/>
        </w:rPr>
        <w:t>Amura</w:t>
      </w:r>
      <w:proofErr w:type="spellEnd"/>
      <w:r w:rsidRPr="481FC5A9">
        <w:rPr>
          <w:rFonts w:ascii="Arial" w:hAnsi="Arial" w:cs="Arial"/>
          <w:b/>
          <w:bCs/>
          <w:sz w:val="22"/>
          <w:szCs w:val="22"/>
        </w:rPr>
        <w:t xml:space="preserve"> </w:t>
      </w:r>
      <w:r w:rsidR="0006024F" w:rsidRPr="481FC5A9">
        <w:rPr>
          <w:rFonts w:ascii="Arial" w:hAnsi="Arial" w:cs="Arial"/>
          <w:b/>
          <w:bCs/>
          <w:sz w:val="22"/>
          <w:szCs w:val="22"/>
        </w:rPr>
        <w:t>Valore Italia</w:t>
      </w:r>
      <w:r w:rsidR="003B192C" w:rsidRPr="481FC5A9">
        <w:rPr>
          <w:rFonts w:ascii="Arial" w:hAnsi="Arial" w:cs="Arial"/>
          <w:sz w:val="22"/>
          <w:szCs w:val="22"/>
        </w:rPr>
        <w:t xml:space="preserve"> </w:t>
      </w:r>
      <w:r w:rsidR="00CC1ED6" w:rsidRPr="481FC5A9">
        <w:rPr>
          <w:rStyle w:val="Nessuno"/>
          <w:rFonts w:ascii="Arial" w:hAnsi="Arial"/>
          <w:i/>
          <w:iCs/>
          <w:sz w:val="22"/>
          <w:szCs w:val="22"/>
        </w:rPr>
        <w:t>“Il futuro della formazione ci mette di fronte a sfide fondamentali, innovazione tecnologica e design thinking trasformeranno radicalmente il modo in cui apprendiamo e ci prepariamo per le sfide del mondo moderno.</w:t>
      </w:r>
      <w:r w:rsidR="0092652A">
        <w:rPr>
          <w:rStyle w:val="Nessuno"/>
          <w:rFonts w:ascii="Arial" w:hAnsi="Arial"/>
          <w:i/>
          <w:iCs/>
          <w:sz w:val="22"/>
          <w:szCs w:val="22"/>
        </w:rPr>
        <w:t xml:space="preserve"> </w:t>
      </w:r>
      <w:r w:rsidR="00CC1ED6" w:rsidRPr="481FC5A9">
        <w:rPr>
          <w:rStyle w:val="Nessuno"/>
          <w:rFonts w:ascii="Arial" w:hAnsi="Arial"/>
          <w:i/>
          <w:iCs/>
          <w:sz w:val="22"/>
          <w:szCs w:val="22"/>
        </w:rPr>
        <w:t>Tutto sarà sempre più proiettato al Long Life Learning, un modello in cui imparare a approfondire ci accompagnerà per tutta la vita. Pensiero critico, creatività, comunicazione e collaborazione sono le competenze sui cui stiamo costruendo la formazione del domani: caratteristiche fondamentali per adattarsi a un mondo in rapida evoluzione e affrontare sfide complesse. Con Valore Italia, la Scuola di Restauro di Botticino e CIMA - Campus ITS Mind Academy abbiamo avviato questa intrapresa in MIND, il nuovo distretto dell</w:t>
      </w:r>
      <w:r w:rsidR="00304F33">
        <w:rPr>
          <w:rStyle w:val="Nessuno"/>
          <w:rFonts w:ascii="Arial" w:hAnsi="Arial"/>
          <w:i/>
          <w:iCs/>
          <w:sz w:val="22"/>
          <w:szCs w:val="22"/>
        </w:rPr>
        <w:t>’</w:t>
      </w:r>
      <w:r w:rsidR="00CC1ED6" w:rsidRPr="481FC5A9">
        <w:rPr>
          <w:rStyle w:val="Nessuno"/>
          <w:rFonts w:ascii="Arial" w:hAnsi="Arial"/>
          <w:i/>
          <w:iCs/>
          <w:sz w:val="22"/>
          <w:szCs w:val="22"/>
        </w:rPr>
        <w:t>innovazione di Milano che getta le basi sull</w:t>
      </w:r>
      <w:r w:rsidR="00304F33">
        <w:rPr>
          <w:rStyle w:val="Nessuno"/>
          <w:rFonts w:ascii="Arial" w:hAnsi="Arial"/>
          <w:i/>
          <w:iCs/>
          <w:sz w:val="22"/>
          <w:szCs w:val="22"/>
        </w:rPr>
        <w:t>’</w:t>
      </w:r>
      <w:r w:rsidR="00CC1ED6" w:rsidRPr="481FC5A9">
        <w:rPr>
          <w:rStyle w:val="Nessuno"/>
          <w:rFonts w:ascii="Arial" w:hAnsi="Arial"/>
          <w:i/>
          <w:iCs/>
          <w:sz w:val="22"/>
          <w:szCs w:val="22"/>
        </w:rPr>
        <w:t>educazione della persona affinché l</w:t>
      </w:r>
      <w:r w:rsidR="00304F33">
        <w:rPr>
          <w:rStyle w:val="Nessuno"/>
          <w:rFonts w:ascii="Arial" w:hAnsi="Arial"/>
          <w:i/>
          <w:iCs/>
          <w:sz w:val="22"/>
          <w:szCs w:val="22"/>
        </w:rPr>
        <w:t>’</w:t>
      </w:r>
      <w:r w:rsidR="00CC1ED6" w:rsidRPr="481FC5A9">
        <w:rPr>
          <w:rStyle w:val="Nessuno"/>
          <w:rFonts w:ascii="Arial" w:hAnsi="Arial"/>
          <w:i/>
          <w:iCs/>
          <w:sz w:val="22"/>
          <w:szCs w:val="22"/>
        </w:rPr>
        <w:t>apprendimento diventi centrale in ogni attività quotidiana.”</w:t>
      </w:r>
    </w:p>
    <w:p w14:paraId="76482B5C" w14:textId="21632ACF" w:rsidR="00EC7075" w:rsidRDefault="00680859" w:rsidP="00DE3F0D">
      <w:pPr>
        <w:pStyle w:val="NormaleWeb"/>
        <w:jc w:val="both"/>
        <w:rPr>
          <w:rFonts w:ascii="Arial" w:hAnsi="Arial" w:cs="Arial"/>
          <w:i/>
          <w:iCs/>
          <w:sz w:val="22"/>
          <w:szCs w:val="22"/>
        </w:rPr>
      </w:pPr>
      <w:r w:rsidRPr="00DE3F0D">
        <w:rPr>
          <w:rFonts w:ascii="Arial" w:hAnsi="Arial" w:cs="Arial"/>
          <w:b/>
          <w:bCs/>
          <w:sz w:val="22"/>
          <w:szCs w:val="22"/>
        </w:rPr>
        <w:t xml:space="preserve">Fabrizio </w:t>
      </w:r>
      <w:r w:rsidR="0006024F" w:rsidRPr="00DE3F0D">
        <w:rPr>
          <w:rFonts w:ascii="Arial" w:hAnsi="Arial" w:cs="Arial"/>
          <w:b/>
          <w:bCs/>
          <w:sz w:val="22"/>
          <w:szCs w:val="22"/>
        </w:rPr>
        <w:t xml:space="preserve">Grillo </w:t>
      </w:r>
      <w:r w:rsidRPr="00DE3F0D">
        <w:rPr>
          <w:rFonts w:ascii="Arial" w:hAnsi="Arial" w:cs="Arial"/>
          <w:b/>
          <w:bCs/>
          <w:sz w:val="22"/>
          <w:szCs w:val="22"/>
        </w:rPr>
        <w:t xml:space="preserve">presidente </w:t>
      </w:r>
      <w:proofErr w:type="spellStart"/>
      <w:r w:rsidR="0006024F" w:rsidRPr="00DE3F0D">
        <w:rPr>
          <w:rFonts w:ascii="Arial" w:hAnsi="Arial" w:cs="Arial"/>
          <w:b/>
          <w:bCs/>
          <w:sz w:val="22"/>
          <w:szCs w:val="22"/>
        </w:rPr>
        <w:t>Federated</w:t>
      </w:r>
      <w:proofErr w:type="spellEnd"/>
      <w:r w:rsidR="0006024F" w:rsidRPr="00DE3F0D">
        <w:rPr>
          <w:rFonts w:ascii="Arial" w:hAnsi="Arial" w:cs="Arial"/>
          <w:b/>
          <w:bCs/>
          <w:sz w:val="22"/>
          <w:szCs w:val="22"/>
        </w:rPr>
        <w:t xml:space="preserve"> </w:t>
      </w:r>
      <w:r w:rsidR="008613A2" w:rsidRPr="00DE3F0D">
        <w:rPr>
          <w:rFonts w:ascii="Arial" w:hAnsi="Arial" w:cs="Arial"/>
          <w:b/>
          <w:bCs/>
          <w:sz w:val="22"/>
          <w:szCs w:val="22"/>
        </w:rPr>
        <w:t>I</w:t>
      </w:r>
      <w:r w:rsidR="0006024F" w:rsidRPr="00DE3F0D">
        <w:rPr>
          <w:rFonts w:ascii="Arial" w:hAnsi="Arial" w:cs="Arial"/>
          <w:b/>
          <w:bCs/>
          <w:sz w:val="22"/>
          <w:szCs w:val="22"/>
        </w:rPr>
        <w:t>nnovation</w:t>
      </w:r>
      <w:r w:rsidR="00DE3F0D">
        <w:rPr>
          <w:rFonts w:ascii="Arial" w:hAnsi="Arial" w:cs="Arial"/>
          <w:b/>
          <w:bCs/>
          <w:sz w:val="22"/>
          <w:szCs w:val="22"/>
        </w:rPr>
        <w:t xml:space="preserve"> </w:t>
      </w:r>
      <w:r w:rsidR="00DE3F0D" w:rsidRPr="00DE3F0D">
        <w:rPr>
          <w:rFonts w:ascii="Arial" w:hAnsi="Arial" w:cs="Arial"/>
          <w:i/>
          <w:iCs/>
          <w:sz w:val="22"/>
          <w:szCs w:val="22"/>
        </w:rPr>
        <w:t>“Siamo lieti di poter contribuire allo sviluppo di MIND presentando dei progetti concreti d</w:t>
      </w:r>
      <w:r w:rsidR="00304F33">
        <w:rPr>
          <w:rFonts w:ascii="Arial" w:hAnsi="Arial" w:cs="Arial"/>
          <w:i/>
          <w:iCs/>
          <w:sz w:val="22"/>
          <w:szCs w:val="22"/>
        </w:rPr>
        <w:t>’</w:t>
      </w:r>
      <w:r w:rsidR="00DE3F0D" w:rsidRPr="00DE3F0D">
        <w:rPr>
          <w:rFonts w:ascii="Arial" w:hAnsi="Arial" w:cs="Arial"/>
          <w:i/>
          <w:iCs/>
          <w:sz w:val="22"/>
          <w:szCs w:val="22"/>
        </w:rPr>
        <w:t>innovazione che nascono dalla collaborazione tra le imprese. Le iniziative che si concretizzano all</w:t>
      </w:r>
      <w:r w:rsidR="00304F33">
        <w:rPr>
          <w:rFonts w:ascii="Arial" w:hAnsi="Arial" w:cs="Arial"/>
          <w:i/>
          <w:iCs/>
          <w:sz w:val="22"/>
          <w:szCs w:val="22"/>
        </w:rPr>
        <w:t>’</w:t>
      </w:r>
      <w:r w:rsidR="00DE3F0D" w:rsidRPr="00DE3F0D">
        <w:rPr>
          <w:rFonts w:ascii="Arial" w:hAnsi="Arial" w:cs="Arial"/>
          <w:i/>
          <w:iCs/>
          <w:sz w:val="22"/>
          <w:szCs w:val="22"/>
        </w:rPr>
        <w:t xml:space="preserve">interno della </w:t>
      </w:r>
      <w:proofErr w:type="spellStart"/>
      <w:r w:rsidR="00DE3F0D" w:rsidRPr="00DE3F0D">
        <w:rPr>
          <w:rFonts w:ascii="Arial" w:hAnsi="Arial" w:cs="Arial"/>
          <w:i/>
          <w:iCs/>
          <w:sz w:val="22"/>
          <w:szCs w:val="22"/>
        </w:rPr>
        <w:t>Federated</w:t>
      </w:r>
      <w:proofErr w:type="spellEnd"/>
      <w:r w:rsidR="00DE3F0D" w:rsidRPr="00DE3F0D">
        <w:rPr>
          <w:rFonts w:ascii="Arial" w:hAnsi="Arial" w:cs="Arial"/>
          <w:i/>
          <w:iCs/>
          <w:sz w:val="22"/>
          <w:szCs w:val="22"/>
        </w:rPr>
        <w:t xml:space="preserve"> Innovation, infatti, ci avvicinano sempre più allo sviluppo di una città sostenibile, che risponde alle sfide del presente e del futuro</w:t>
      </w:r>
      <w:r w:rsidR="003810BC">
        <w:rPr>
          <w:rFonts w:ascii="Arial" w:hAnsi="Arial" w:cs="Arial"/>
          <w:i/>
          <w:iCs/>
          <w:sz w:val="22"/>
          <w:szCs w:val="22"/>
        </w:rPr>
        <w:t>.</w:t>
      </w:r>
      <w:r w:rsidR="00DE3F0D" w:rsidRPr="00DE3F0D">
        <w:rPr>
          <w:rFonts w:ascii="Arial" w:hAnsi="Arial" w:cs="Arial"/>
          <w:i/>
          <w:iCs/>
          <w:sz w:val="22"/>
          <w:szCs w:val="22"/>
        </w:rPr>
        <w:t xml:space="preserve"> Ne sono esempi il progetto “</w:t>
      </w:r>
      <w:proofErr w:type="spellStart"/>
      <w:r w:rsidR="00DE3F0D" w:rsidRPr="00DE3F0D">
        <w:rPr>
          <w:rFonts w:ascii="Arial" w:hAnsi="Arial" w:cs="Arial"/>
          <w:i/>
          <w:iCs/>
          <w:sz w:val="22"/>
          <w:szCs w:val="22"/>
        </w:rPr>
        <w:t>Rethinking</w:t>
      </w:r>
      <w:proofErr w:type="spellEnd"/>
      <w:r w:rsidR="00DE3F0D" w:rsidRPr="00DE3F0D">
        <w:rPr>
          <w:rFonts w:ascii="Arial" w:hAnsi="Arial" w:cs="Arial"/>
          <w:i/>
          <w:iCs/>
          <w:sz w:val="22"/>
          <w:szCs w:val="22"/>
        </w:rPr>
        <w:t xml:space="preserve"> School </w:t>
      </w:r>
      <w:proofErr w:type="spellStart"/>
      <w:r w:rsidR="00DE3F0D" w:rsidRPr="00DE3F0D">
        <w:rPr>
          <w:rFonts w:ascii="Arial" w:hAnsi="Arial" w:cs="Arial"/>
          <w:i/>
          <w:iCs/>
          <w:sz w:val="22"/>
          <w:szCs w:val="22"/>
        </w:rPr>
        <w:t>Spaces</w:t>
      </w:r>
      <w:proofErr w:type="spellEnd"/>
      <w:r w:rsidR="00DE3F0D" w:rsidRPr="00DE3F0D">
        <w:rPr>
          <w:rFonts w:ascii="Arial" w:hAnsi="Arial" w:cs="Arial"/>
          <w:i/>
          <w:iCs/>
          <w:sz w:val="22"/>
          <w:szCs w:val="22"/>
        </w:rPr>
        <w:t>”, che propone una nuova idea di spazio educativo e fa leva sulla connettività e sull</w:t>
      </w:r>
      <w:r w:rsidR="00304F33">
        <w:rPr>
          <w:rFonts w:ascii="Arial" w:hAnsi="Arial" w:cs="Arial"/>
          <w:i/>
          <w:iCs/>
          <w:sz w:val="22"/>
          <w:szCs w:val="22"/>
        </w:rPr>
        <w:t>’</w:t>
      </w:r>
      <w:r w:rsidR="00DE3F0D" w:rsidRPr="00DE3F0D">
        <w:rPr>
          <w:rFonts w:ascii="Arial" w:hAnsi="Arial" w:cs="Arial"/>
          <w:i/>
          <w:iCs/>
          <w:sz w:val="22"/>
          <w:szCs w:val="22"/>
        </w:rPr>
        <w:t xml:space="preserve">intelligenza artificiale per rendere le aule più sostenibili, </w:t>
      </w:r>
      <w:r w:rsidR="00DE3F0D" w:rsidRPr="00DE3F0D">
        <w:rPr>
          <w:rFonts w:ascii="Arial" w:hAnsi="Arial" w:cs="Arial"/>
          <w:i/>
          <w:iCs/>
          <w:sz w:val="22"/>
          <w:szCs w:val="22"/>
        </w:rPr>
        <w:lastRenderedPageBreak/>
        <w:t>inclusive e sicure per studenti e docenti; così come “</w:t>
      </w:r>
      <w:proofErr w:type="spellStart"/>
      <w:r w:rsidR="00DE3F0D" w:rsidRPr="00DE3F0D">
        <w:rPr>
          <w:rFonts w:ascii="Arial" w:hAnsi="Arial" w:cs="Arial"/>
          <w:i/>
          <w:iCs/>
          <w:sz w:val="22"/>
          <w:szCs w:val="22"/>
        </w:rPr>
        <w:t>Sustainability</w:t>
      </w:r>
      <w:proofErr w:type="spellEnd"/>
      <w:r w:rsidR="00DE3F0D" w:rsidRPr="00DE3F0D">
        <w:rPr>
          <w:rFonts w:ascii="Arial" w:hAnsi="Arial" w:cs="Arial"/>
          <w:i/>
          <w:iCs/>
          <w:sz w:val="22"/>
          <w:szCs w:val="22"/>
        </w:rPr>
        <w:t xml:space="preserve"> &amp; </w:t>
      </w:r>
      <w:proofErr w:type="spellStart"/>
      <w:r w:rsidR="00DE3F0D" w:rsidRPr="00DE3F0D">
        <w:rPr>
          <w:rFonts w:ascii="Arial" w:hAnsi="Arial" w:cs="Arial"/>
          <w:i/>
          <w:iCs/>
          <w:sz w:val="22"/>
          <w:szCs w:val="22"/>
        </w:rPr>
        <w:t>Circular</w:t>
      </w:r>
      <w:proofErr w:type="spellEnd"/>
      <w:r w:rsidR="00DE3F0D" w:rsidRPr="00DE3F0D">
        <w:rPr>
          <w:rFonts w:ascii="Arial" w:hAnsi="Arial" w:cs="Arial"/>
          <w:i/>
          <w:iCs/>
          <w:sz w:val="22"/>
          <w:szCs w:val="22"/>
        </w:rPr>
        <w:t xml:space="preserve"> Economy in Healthcare” che mira a rendere più sostenibile la gestione dell</w:t>
      </w:r>
      <w:r w:rsidR="00304F33">
        <w:rPr>
          <w:rFonts w:ascii="Arial" w:hAnsi="Arial" w:cs="Arial"/>
          <w:i/>
          <w:iCs/>
          <w:sz w:val="22"/>
          <w:szCs w:val="22"/>
        </w:rPr>
        <w:t>’</w:t>
      </w:r>
      <w:r w:rsidR="00DE3F0D" w:rsidRPr="00DE3F0D">
        <w:rPr>
          <w:rFonts w:ascii="Arial" w:hAnsi="Arial" w:cs="Arial"/>
          <w:i/>
          <w:iCs/>
          <w:sz w:val="22"/>
          <w:szCs w:val="22"/>
        </w:rPr>
        <w:t>acqua negli ospedali. In questo triennio, contiamo di lavorare in modo sempre più strutturato con le Ancore e gli altri soggetti dell</w:t>
      </w:r>
      <w:r w:rsidR="00304F33">
        <w:rPr>
          <w:rFonts w:ascii="Arial" w:hAnsi="Arial" w:cs="Arial"/>
          <w:i/>
          <w:iCs/>
          <w:sz w:val="22"/>
          <w:szCs w:val="22"/>
        </w:rPr>
        <w:t>’</w:t>
      </w:r>
      <w:r w:rsidR="00DE3F0D" w:rsidRPr="00DE3F0D">
        <w:rPr>
          <w:rFonts w:ascii="Arial" w:hAnsi="Arial" w:cs="Arial"/>
          <w:i/>
          <w:iCs/>
          <w:sz w:val="22"/>
          <w:szCs w:val="22"/>
        </w:rPr>
        <w:t>ecosistema MIND, per favorire il più possibile l</w:t>
      </w:r>
      <w:r w:rsidR="00304F33">
        <w:rPr>
          <w:rFonts w:ascii="Arial" w:hAnsi="Arial" w:cs="Arial"/>
          <w:i/>
          <w:iCs/>
          <w:sz w:val="22"/>
          <w:szCs w:val="22"/>
        </w:rPr>
        <w:t>’</w:t>
      </w:r>
      <w:r w:rsidR="00DE3F0D" w:rsidRPr="00DE3F0D">
        <w:rPr>
          <w:rFonts w:ascii="Arial" w:hAnsi="Arial" w:cs="Arial"/>
          <w:i/>
          <w:iCs/>
          <w:sz w:val="22"/>
          <w:szCs w:val="22"/>
        </w:rPr>
        <w:t xml:space="preserve">ingresso in </w:t>
      </w:r>
      <w:proofErr w:type="spellStart"/>
      <w:r w:rsidR="00DE3F0D" w:rsidRPr="00DE3F0D">
        <w:rPr>
          <w:rFonts w:ascii="Arial" w:hAnsi="Arial" w:cs="Arial"/>
          <w:i/>
          <w:iCs/>
          <w:sz w:val="22"/>
          <w:szCs w:val="22"/>
        </w:rPr>
        <w:t>Federated</w:t>
      </w:r>
      <w:proofErr w:type="spellEnd"/>
      <w:r w:rsidR="00DE3F0D" w:rsidRPr="00DE3F0D">
        <w:rPr>
          <w:rFonts w:ascii="Arial" w:hAnsi="Arial" w:cs="Arial"/>
          <w:i/>
          <w:iCs/>
          <w:sz w:val="22"/>
          <w:szCs w:val="22"/>
        </w:rPr>
        <w:t xml:space="preserve"> Innovation di nuove aziende, nazionali e internazionali. L</w:t>
      </w:r>
      <w:r w:rsidR="00304F33">
        <w:rPr>
          <w:rFonts w:ascii="Arial" w:hAnsi="Arial" w:cs="Arial"/>
          <w:i/>
          <w:iCs/>
          <w:sz w:val="22"/>
          <w:szCs w:val="22"/>
        </w:rPr>
        <w:t>’</w:t>
      </w:r>
      <w:r w:rsidR="00DE3F0D" w:rsidRPr="00DE3F0D">
        <w:rPr>
          <w:rFonts w:ascii="Arial" w:hAnsi="Arial" w:cs="Arial"/>
          <w:i/>
          <w:iCs/>
          <w:sz w:val="22"/>
          <w:szCs w:val="22"/>
        </w:rPr>
        <w:t>impegno è inoltre quello di lavorare per focalizzarci sempre più sul trasferimento tecnologico.”</w:t>
      </w:r>
    </w:p>
    <w:p w14:paraId="4A9E7198" w14:textId="2F6E41A8" w:rsidR="0006024F" w:rsidRPr="00AF70A6" w:rsidRDefault="0006024F" w:rsidP="00FA580C">
      <w:pPr>
        <w:pStyle w:val="NormaleWeb"/>
        <w:jc w:val="both"/>
        <w:rPr>
          <w:rFonts w:ascii="Arial" w:hAnsi="Arial" w:cs="Arial"/>
          <w:sz w:val="22"/>
          <w:szCs w:val="22"/>
        </w:rPr>
      </w:pPr>
      <w:r w:rsidRPr="00AF70A6">
        <w:rPr>
          <w:rFonts w:ascii="Arial" w:hAnsi="Arial" w:cs="Arial"/>
          <w:sz w:val="22"/>
          <w:szCs w:val="22"/>
        </w:rPr>
        <w:t>L</w:t>
      </w:r>
      <w:r w:rsidR="00304F33">
        <w:rPr>
          <w:rFonts w:ascii="Arial" w:hAnsi="Arial" w:cs="Arial"/>
          <w:sz w:val="22"/>
          <w:szCs w:val="22"/>
        </w:rPr>
        <w:t>’</w:t>
      </w:r>
      <w:r w:rsidRPr="00AF70A6">
        <w:rPr>
          <w:rFonts w:ascii="Arial" w:hAnsi="Arial" w:cs="Arial"/>
          <w:sz w:val="22"/>
          <w:szCs w:val="22"/>
        </w:rPr>
        <w:t xml:space="preserve">inaugurazione della nuova area di </w:t>
      </w:r>
      <w:r w:rsidR="00AB6AFB" w:rsidRPr="00AF70A6">
        <w:rPr>
          <w:rFonts w:ascii="Arial" w:hAnsi="Arial" w:cs="Arial"/>
          <w:sz w:val="22"/>
          <w:szCs w:val="22"/>
        </w:rPr>
        <w:t>MIND</w:t>
      </w:r>
      <w:r w:rsidRPr="00AF70A6">
        <w:rPr>
          <w:rFonts w:ascii="Arial" w:hAnsi="Arial" w:cs="Arial"/>
          <w:sz w:val="22"/>
          <w:szCs w:val="22"/>
        </w:rPr>
        <w:t xml:space="preserve"> e l</w:t>
      </w:r>
      <w:r w:rsidR="00304F33">
        <w:rPr>
          <w:rFonts w:ascii="Arial" w:hAnsi="Arial" w:cs="Arial"/>
          <w:sz w:val="22"/>
          <w:szCs w:val="22"/>
        </w:rPr>
        <w:t>’</w:t>
      </w:r>
      <w:r w:rsidRPr="00AF70A6">
        <w:rPr>
          <w:rFonts w:ascii="Arial" w:hAnsi="Arial" w:cs="Arial"/>
          <w:sz w:val="22"/>
          <w:szCs w:val="22"/>
        </w:rPr>
        <w:t xml:space="preserve">avvio dei cantieri di </w:t>
      </w:r>
      <w:proofErr w:type="spellStart"/>
      <w:r w:rsidR="00532CB2" w:rsidRPr="00AF70A6">
        <w:rPr>
          <w:rFonts w:ascii="Arial" w:hAnsi="Arial" w:cs="Arial"/>
          <w:sz w:val="22"/>
          <w:szCs w:val="22"/>
        </w:rPr>
        <w:t>Westgate</w:t>
      </w:r>
      <w:proofErr w:type="spellEnd"/>
      <w:r w:rsidRPr="00AF70A6">
        <w:rPr>
          <w:rFonts w:ascii="Arial" w:hAnsi="Arial" w:cs="Arial"/>
          <w:sz w:val="22"/>
          <w:szCs w:val="22"/>
        </w:rPr>
        <w:t xml:space="preserve"> è stata anche l</w:t>
      </w:r>
      <w:r w:rsidR="00304F33">
        <w:rPr>
          <w:rFonts w:ascii="Arial" w:hAnsi="Arial" w:cs="Arial"/>
          <w:sz w:val="22"/>
          <w:szCs w:val="22"/>
        </w:rPr>
        <w:t>’</w:t>
      </w:r>
      <w:r w:rsidRPr="00AF70A6">
        <w:rPr>
          <w:rFonts w:ascii="Arial" w:hAnsi="Arial" w:cs="Arial"/>
          <w:sz w:val="22"/>
          <w:szCs w:val="22"/>
        </w:rPr>
        <w:t xml:space="preserve">occasione per annunciare la prossima edizione della </w:t>
      </w:r>
      <w:r w:rsidR="00AB6AFB" w:rsidRPr="00AF70A6">
        <w:rPr>
          <w:rFonts w:ascii="Arial" w:hAnsi="Arial" w:cs="Arial"/>
          <w:sz w:val="22"/>
          <w:szCs w:val="22"/>
        </w:rPr>
        <w:t>MIND</w:t>
      </w:r>
      <w:r w:rsidRPr="00AF70A6">
        <w:rPr>
          <w:rFonts w:ascii="Arial" w:hAnsi="Arial" w:cs="Arial"/>
          <w:sz w:val="22"/>
          <w:szCs w:val="22"/>
        </w:rPr>
        <w:t xml:space="preserve"> Innovation Week, il festival dell</w:t>
      </w:r>
      <w:r w:rsidR="00304F33">
        <w:rPr>
          <w:rFonts w:ascii="Arial" w:hAnsi="Arial" w:cs="Arial"/>
          <w:sz w:val="22"/>
          <w:szCs w:val="22"/>
        </w:rPr>
        <w:t>’</w:t>
      </w:r>
      <w:r w:rsidRPr="00AF70A6">
        <w:rPr>
          <w:rFonts w:ascii="Arial" w:hAnsi="Arial" w:cs="Arial"/>
          <w:sz w:val="22"/>
          <w:szCs w:val="22"/>
        </w:rPr>
        <w:t>innovazione, che si terrà dal 5 all</w:t>
      </w:r>
      <w:r w:rsidR="00304F33">
        <w:rPr>
          <w:rFonts w:ascii="Arial" w:hAnsi="Arial" w:cs="Arial"/>
          <w:sz w:val="22"/>
          <w:szCs w:val="22"/>
        </w:rPr>
        <w:t>’</w:t>
      </w:r>
      <w:r w:rsidRPr="00AF70A6">
        <w:rPr>
          <w:rFonts w:ascii="Arial" w:hAnsi="Arial" w:cs="Arial"/>
          <w:sz w:val="22"/>
          <w:szCs w:val="22"/>
        </w:rPr>
        <w:t xml:space="preserve">11 maggio. Giunta alla seconda edizione, la </w:t>
      </w:r>
      <w:r w:rsidR="00AB6AFB" w:rsidRPr="00AF70A6">
        <w:rPr>
          <w:rFonts w:ascii="Arial" w:hAnsi="Arial" w:cs="Arial"/>
          <w:sz w:val="22"/>
          <w:szCs w:val="22"/>
        </w:rPr>
        <w:t>MIND</w:t>
      </w:r>
      <w:r w:rsidRPr="00AF70A6">
        <w:rPr>
          <w:rFonts w:ascii="Arial" w:hAnsi="Arial" w:cs="Arial"/>
          <w:sz w:val="22"/>
          <w:szCs w:val="22"/>
        </w:rPr>
        <w:t xml:space="preserve"> Innovation Week ha visto l</w:t>
      </w:r>
      <w:r w:rsidR="00304F33">
        <w:rPr>
          <w:rFonts w:ascii="Arial" w:hAnsi="Arial" w:cs="Arial"/>
          <w:sz w:val="22"/>
          <w:szCs w:val="22"/>
        </w:rPr>
        <w:t>’</w:t>
      </w:r>
      <w:r w:rsidRPr="00AF70A6">
        <w:rPr>
          <w:rFonts w:ascii="Arial" w:hAnsi="Arial" w:cs="Arial"/>
          <w:sz w:val="22"/>
          <w:szCs w:val="22"/>
        </w:rPr>
        <w:t xml:space="preserve">anno scorso oltre </w:t>
      </w:r>
      <w:r w:rsidR="00055BFE" w:rsidRPr="00AF70A6">
        <w:rPr>
          <w:rFonts w:ascii="Arial" w:hAnsi="Arial" w:cs="Arial"/>
          <w:sz w:val="22"/>
          <w:szCs w:val="22"/>
        </w:rPr>
        <w:t xml:space="preserve">6000 </w:t>
      </w:r>
      <w:r w:rsidRPr="00AF70A6">
        <w:rPr>
          <w:rFonts w:ascii="Arial" w:hAnsi="Arial" w:cs="Arial"/>
          <w:sz w:val="22"/>
          <w:szCs w:val="22"/>
        </w:rPr>
        <w:t xml:space="preserve">persone per </w:t>
      </w:r>
      <w:r w:rsidR="009F70EB" w:rsidRPr="00AF70A6">
        <w:rPr>
          <w:rFonts w:ascii="Arial" w:hAnsi="Arial" w:cs="Arial"/>
          <w:sz w:val="22"/>
          <w:szCs w:val="22"/>
        </w:rPr>
        <w:t>6</w:t>
      </w:r>
      <w:r w:rsidRPr="00AF70A6">
        <w:rPr>
          <w:rFonts w:ascii="Arial" w:hAnsi="Arial" w:cs="Arial"/>
          <w:sz w:val="22"/>
          <w:szCs w:val="22"/>
        </w:rPr>
        <w:t xml:space="preserve"> giorni partecipare agli oltre </w:t>
      </w:r>
      <w:r w:rsidR="0080200D" w:rsidRPr="00AF70A6">
        <w:rPr>
          <w:rFonts w:ascii="Arial" w:hAnsi="Arial" w:cs="Arial"/>
          <w:sz w:val="22"/>
          <w:szCs w:val="22"/>
        </w:rPr>
        <w:t>100</w:t>
      </w:r>
      <w:r w:rsidR="009F70EB" w:rsidRPr="00AF70A6">
        <w:rPr>
          <w:rFonts w:ascii="Arial" w:hAnsi="Arial" w:cs="Arial"/>
          <w:sz w:val="22"/>
          <w:szCs w:val="22"/>
        </w:rPr>
        <w:t xml:space="preserve"> </w:t>
      </w:r>
      <w:r w:rsidRPr="00AF70A6">
        <w:rPr>
          <w:rFonts w:ascii="Arial" w:hAnsi="Arial" w:cs="Arial"/>
          <w:sz w:val="22"/>
          <w:szCs w:val="22"/>
        </w:rPr>
        <w:t>eventi.</w:t>
      </w:r>
      <w:r w:rsidR="002F50BB" w:rsidRPr="00AF70A6">
        <w:rPr>
          <w:rFonts w:ascii="Arial" w:hAnsi="Arial" w:cs="Arial"/>
          <w:sz w:val="22"/>
          <w:szCs w:val="22"/>
        </w:rPr>
        <w:t xml:space="preserve"> </w:t>
      </w:r>
      <w:r w:rsidRPr="00AF70A6">
        <w:rPr>
          <w:rFonts w:ascii="Arial" w:hAnsi="Arial" w:cs="Arial"/>
          <w:sz w:val="22"/>
          <w:szCs w:val="22"/>
        </w:rPr>
        <w:t xml:space="preserve">La </w:t>
      </w:r>
      <w:r w:rsidR="00AB6AFB" w:rsidRPr="00AF70A6">
        <w:rPr>
          <w:rFonts w:ascii="Arial" w:hAnsi="Arial" w:cs="Arial"/>
          <w:sz w:val="22"/>
          <w:szCs w:val="22"/>
        </w:rPr>
        <w:t>MIND</w:t>
      </w:r>
      <w:r w:rsidRPr="00AF70A6">
        <w:rPr>
          <w:rFonts w:ascii="Arial" w:hAnsi="Arial" w:cs="Arial"/>
          <w:sz w:val="22"/>
          <w:szCs w:val="22"/>
        </w:rPr>
        <w:t xml:space="preserve"> Innovation </w:t>
      </w:r>
      <w:r w:rsidR="001B0058">
        <w:rPr>
          <w:rFonts w:ascii="Arial" w:hAnsi="Arial" w:cs="Arial"/>
          <w:sz w:val="22"/>
          <w:szCs w:val="22"/>
        </w:rPr>
        <w:t>W</w:t>
      </w:r>
      <w:r w:rsidRPr="00AF70A6">
        <w:rPr>
          <w:rFonts w:ascii="Arial" w:hAnsi="Arial" w:cs="Arial"/>
          <w:sz w:val="22"/>
          <w:szCs w:val="22"/>
        </w:rPr>
        <w:t>eek</w:t>
      </w:r>
      <w:r w:rsidR="007C1F87" w:rsidRPr="00AF70A6">
        <w:rPr>
          <w:rFonts w:ascii="Arial" w:hAnsi="Arial" w:cs="Arial"/>
          <w:sz w:val="22"/>
          <w:szCs w:val="22"/>
        </w:rPr>
        <w:t>,</w:t>
      </w:r>
      <w:r w:rsidRPr="00AF70A6">
        <w:rPr>
          <w:rFonts w:ascii="Arial" w:hAnsi="Arial" w:cs="Arial"/>
          <w:sz w:val="22"/>
          <w:szCs w:val="22"/>
        </w:rPr>
        <w:t xml:space="preserve"> che si concluderà sabato 11 maggio</w:t>
      </w:r>
      <w:r w:rsidR="007C1F87" w:rsidRPr="00AF70A6">
        <w:rPr>
          <w:rFonts w:ascii="Arial" w:hAnsi="Arial" w:cs="Arial"/>
          <w:sz w:val="22"/>
          <w:szCs w:val="22"/>
        </w:rPr>
        <w:t>,</w:t>
      </w:r>
      <w:r w:rsidRPr="00AF70A6">
        <w:rPr>
          <w:rFonts w:ascii="Arial" w:hAnsi="Arial" w:cs="Arial"/>
          <w:sz w:val="22"/>
          <w:szCs w:val="22"/>
        </w:rPr>
        <w:t xml:space="preserve"> sarà </w:t>
      </w:r>
      <w:r w:rsidR="009824E2">
        <w:rPr>
          <w:rFonts w:ascii="Arial" w:hAnsi="Arial" w:cs="Arial"/>
          <w:sz w:val="22"/>
          <w:szCs w:val="22"/>
        </w:rPr>
        <w:t xml:space="preserve">il momento </w:t>
      </w:r>
      <w:r w:rsidRPr="00AF70A6">
        <w:rPr>
          <w:rFonts w:ascii="Arial" w:hAnsi="Arial" w:cs="Arial"/>
          <w:sz w:val="22"/>
          <w:szCs w:val="22"/>
        </w:rPr>
        <w:t>per presentare la seconda edizione del bilancio annuale dell</w:t>
      </w:r>
      <w:r w:rsidR="00304F33">
        <w:rPr>
          <w:rFonts w:ascii="Arial" w:hAnsi="Arial" w:cs="Arial"/>
          <w:sz w:val="22"/>
          <w:szCs w:val="22"/>
        </w:rPr>
        <w:t>’</w:t>
      </w:r>
      <w:r w:rsidRPr="00AF70A6">
        <w:rPr>
          <w:rFonts w:ascii="Arial" w:hAnsi="Arial" w:cs="Arial"/>
          <w:sz w:val="22"/>
          <w:szCs w:val="22"/>
        </w:rPr>
        <w:t xml:space="preserve">ecosistema di </w:t>
      </w:r>
      <w:r w:rsidR="00AB6AFB" w:rsidRPr="00AF70A6">
        <w:rPr>
          <w:rFonts w:ascii="Arial" w:hAnsi="Arial" w:cs="Arial"/>
          <w:sz w:val="22"/>
          <w:szCs w:val="22"/>
        </w:rPr>
        <w:t>MIND</w:t>
      </w:r>
      <w:r w:rsidRPr="00AF70A6">
        <w:rPr>
          <w:rFonts w:ascii="Arial" w:hAnsi="Arial" w:cs="Arial"/>
          <w:sz w:val="22"/>
          <w:szCs w:val="22"/>
        </w:rPr>
        <w:t>.</w:t>
      </w:r>
    </w:p>
    <w:p w14:paraId="267C8842" w14:textId="77777777" w:rsidR="0092652A" w:rsidRDefault="0006024F" w:rsidP="00AB6AFB">
      <w:pPr>
        <w:pStyle w:val="pf0"/>
        <w:rPr>
          <w:rFonts w:ascii="Arial" w:hAnsi="Arial" w:cs="Arial"/>
          <w:b/>
          <w:bCs/>
          <w:sz w:val="22"/>
          <w:szCs w:val="22"/>
        </w:rPr>
      </w:pPr>
      <w:r w:rsidRPr="00AF70A6">
        <w:rPr>
          <w:rFonts w:ascii="Arial" w:hAnsi="Arial" w:cs="Arial"/>
          <w:b/>
          <w:bCs/>
          <w:sz w:val="22"/>
          <w:szCs w:val="22"/>
        </w:rPr>
        <w:t xml:space="preserve">IL CANTIERE </w:t>
      </w:r>
      <w:r w:rsidR="00532CB2" w:rsidRPr="00AF70A6">
        <w:rPr>
          <w:rFonts w:ascii="Arial" w:hAnsi="Arial" w:cs="Arial"/>
          <w:b/>
          <w:bCs/>
          <w:sz w:val="22"/>
          <w:szCs w:val="22"/>
        </w:rPr>
        <w:t>WESTGATE</w:t>
      </w:r>
    </w:p>
    <w:p w14:paraId="1D925FF4" w14:textId="50892783" w:rsidR="0006024F" w:rsidRPr="00AF70A6" w:rsidRDefault="0006024F" w:rsidP="0092652A">
      <w:pPr>
        <w:pStyle w:val="pf0"/>
        <w:jc w:val="both"/>
        <w:rPr>
          <w:rFonts w:ascii="Arial" w:hAnsi="Arial" w:cs="Arial"/>
          <w:b/>
          <w:bCs/>
          <w:sz w:val="22"/>
          <w:szCs w:val="22"/>
        </w:rPr>
      </w:pPr>
      <w:r w:rsidRPr="00AF70A6">
        <w:rPr>
          <w:rFonts w:ascii="Arial" w:hAnsi="Arial" w:cs="Arial"/>
          <w:sz w:val="22"/>
          <w:szCs w:val="22"/>
        </w:rPr>
        <w:t>È stato inaugurato oggi con il taglio del nastro da parte delle autorità il cantiere per la costruzione dei primi edifici dell</w:t>
      </w:r>
      <w:r w:rsidR="00304F33">
        <w:rPr>
          <w:rFonts w:ascii="Arial" w:hAnsi="Arial" w:cs="Arial"/>
          <w:sz w:val="22"/>
          <w:szCs w:val="22"/>
        </w:rPr>
        <w:t>’</w:t>
      </w:r>
      <w:r w:rsidRPr="00AF70A6">
        <w:rPr>
          <w:rFonts w:ascii="Arial" w:hAnsi="Arial" w:cs="Arial"/>
          <w:sz w:val="22"/>
          <w:szCs w:val="22"/>
        </w:rPr>
        <w:t xml:space="preserve">area destinata allo sviluppo privato a uso misto, denominata </w:t>
      </w:r>
      <w:proofErr w:type="spellStart"/>
      <w:r w:rsidR="00532CB2" w:rsidRPr="00AF70A6">
        <w:rPr>
          <w:rFonts w:ascii="Arial" w:hAnsi="Arial" w:cs="Arial"/>
          <w:sz w:val="22"/>
          <w:szCs w:val="22"/>
        </w:rPr>
        <w:t>Westgate</w:t>
      </w:r>
      <w:proofErr w:type="spellEnd"/>
      <w:r w:rsidRPr="00AF70A6">
        <w:rPr>
          <w:rFonts w:ascii="Arial" w:hAnsi="Arial" w:cs="Arial"/>
          <w:sz w:val="22"/>
          <w:szCs w:val="22"/>
        </w:rPr>
        <w:t xml:space="preserve">. </w:t>
      </w:r>
      <w:r w:rsidRPr="00AF70A6">
        <w:rPr>
          <w:rFonts w:ascii="Arial" w:hAnsi="Arial" w:cs="Arial"/>
          <w:b/>
          <w:sz w:val="22"/>
          <w:szCs w:val="22"/>
        </w:rPr>
        <w:t xml:space="preserve">Partiti </w:t>
      </w:r>
      <w:r w:rsidR="008B5A9A">
        <w:rPr>
          <w:rFonts w:ascii="Arial" w:hAnsi="Arial" w:cs="Arial"/>
          <w:b/>
          <w:sz w:val="22"/>
          <w:szCs w:val="22"/>
        </w:rPr>
        <w:t>nell</w:t>
      </w:r>
      <w:r w:rsidR="00304F33">
        <w:rPr>
          <w:rFonts w:ascii="Arial" w:hAnsi="Arial" w:cs="Arial"/>
          <w:b/>
          <w:sz w:val="22"/>
          <w:szCs w:val="22"/>
        </w:rPr>
        <w:t>’</w:t>
      </w:r>
      <w:r w:rsidR="008B5A9A">
        <w:rPr>
          <w:rFonts w:ascii="Arial" w:hAnsi="Arial" w:cs="Arial"/>
          <w:b/>
          <w:sz w:val="22"/>
          <w:szCs w:val="22"/>
        </w:rPr>
        <w:t xml:space="preserve">autunno </w:t>
      </w:r>
      <w:r w:rsidRPr="00AF70A6">
        <w:rPr>
          <w:rFonts w:ascii="Arial" w:hAnsi="Arial" w:cs="Arial"/>
          <w:b/>
          <w:sz w:val="22"/>
          <w:szCs w:val="22"/>
        </w:rPr>
        <w:t>del 2023 i lavori di costruzione si concentreranno per i prossimi tre anni su questo</w:t>
      </w:r>
      <w:r w:rsidRPr="00AF70A6">
        <w:rPr>
          <w:rFonts w:ascii="Arial" w:hAnsi="Arial" w:cs="Arial"/>
          <w:b/>
          <w:bCs/>
          <w:sz w:val="22"/>
          <w:szCs w:val="22"/>
        </w:rPr>
        <w:t xml:space="preserve"> nucleo dello sviluppo privato di </w:t>
      </w:r>
      <w:r w:rsidR="00AB6AFB" w:rsidRPr="00AF70A6">
        <w:rPr>
          <w:rFonts w:ascii="Arial" w:hAnsi="Arial" w:cs="Arial"/>
          <w:b/>
          <w:bCs/>
          <w:sz w:val="22"/>
          <w:szCs w:val="22"/>
        </w:rPr>
        <w:t>MIND</w:t>
      </w:r>
      <w:r w:rsidRPr="00AF70A6">
        <w:rPr>
          <w:rFonts w:ascii="Arial" w:hAnsi="Arial" w:cs="Arial"/>
          <w:b/>
          <w:sz w:val="22"/>
          <w:szCs w:val="22"/>
        </w:rPr>
        <w:t xml:space="preserve"> che connetterà infrastrutture per il lavoro, unità abitative, spazi commerciali e per l</w:t>
      </w:r>
      <w:r w:rsidR="00304F33">
        <w:rPr>
          <w:rFonts w:ascii="Arial" w:hAnsi="Arial" w:cs="Arial"/>
          <w:b/>
          <w:sz w:val="22"/>
          <w:szCs w:val="22"/>
        </w:rPr>
        <w:t>’</w:t>
      </w:r>
      <w:r w:rsidRPr="00AF70A6">
        <w:rPr>
          <w:rFonts w:ascii="Arial" w:hAnsi="Arial" w:cs="Arial"/>
          <w:b/>
          <w:sz w:val="22"/>
          <w:szCs w:val="22"/>
        </w:rPr>
        <w:t>ospitalità che si estenderanno su un</w:t>
      </w:r>
      <w:r w:rsidR="00304F33">
        <w:rPr>
          <w:rFonts w:ascii="Arial" w:hAnsi="Arial" w:cs="Arial"/>
          <w:b/>
          <w:sz w:val="22"/>
          <w:szCs w:val="22"/>
        </w:rPr>
        <w:t>’</w:t>
      </w:r>
      <w:r w:rsidRPr="00AF70A6">
        <w:rPr>
          <w:rFonts w:ascii="Arial" w:hAnsi="Arial" w:cs="Arial"/>
          <w:b/>
          <w:sz w:val="22"/>
          <w:szCs w:val="22"/>
        </w:rPr>
        <w:t xml:space="preserve">area di circa </w:t>
      </w:r>
      <w:r w:rsidR="002F6008" w:rsidRPr="002F6008">
        <w:rPr>
          <w:rFonts w:ascii="Arial" w:hAnsi="Arial" w:cs="Arial"/>
          <w:b/>
          <w:sz w:val="22"/>
          <w:szCs w:val="22"/>
        </w:rPr>
        <w:t>200 mila</w:t>
      </w:r>
      <w:r w:rsidR="002F6008" w:rsidRPr="002F6008">
        <w:rPr>
          <w:rFonts w:ascii="Arial" w:hAnsi="Arial" w:cs="Arial"/>
          <w:b/>
          <w:bCs/>
          <w:sz w:val="22"/>
          <w:szCs w:val="22"/>
        </w:rPr>
        <w:t xml:space="preserve"> mq</w:t>
      </w:r>
      <w:r w:rsidRPr="002F6008">
        <w:rPr>
          <w:rFonts w:ascii="Arial" w:hAnsi="Arial" w:cs="Arial"/>
          <w:b/>
          <w:sz w:val="22"/>
          <w:szCs w:val="22"/>
        </w:rPr>
        <w:t>.</w:t>
      </w:r>
      <w:r w:rsidRPr="00AF70A6">
        <w:rPr>
          <w:rFonts w:ascii="Arial" w:hAnsi="Arial" w:cs="Arial"/>
          <w:sz w:val="22"/>
          <w:szCs w:val="22"/>
        </w:rPr>
        <w:t xml:space="preserve"> </w:t>
      </w:r>
      <w:r w:rsidR="008B5A9A">
        <w:rPr>
          <w:rFonts w:ascii="Arial" w:hAnsi="Arial" w:cs="Arial"/>
          <w:sz w:val="22"/>
          <w:szCs w:val="22"/>
        </w:rPr>
        <w:t xml:space="preserve">Il piano di sviluppo urbanistico per </w:t>
      </w:r>
      <w:r w:rsidRPr="00AF70A6">
        <w:rPr>
          <w:rFonts w:ascii="Arial" w:hAnsi="Arial" w:cs="Arial"/>
          <w:sz w:val="22"/>
          <w:szCs w:val="22"/>
        </w:rPr>
        <w:t>l</w:t>
      </w:r>
      <w:r w:rsidR="00304F33">
        <w:rPr>
          <w:rFonts w:ascii="Arial" w:hAnsi="Arial" w:cs="Arial"/>
          <w:sz w:val="22"/>
          <w:szCs w:val="22"/>
        </w:rPr>
        <w:t>’</w:t>
      </w:r>
      <w:r w:rsidRPr="00AF70A6">
        <w:rPr>
          <w:rFonts w:ascii="Arial" w:hAnsi="Arial" w:cs="Arial"/>
          <w:sz w:val="22"/>
          <w:szCs w:val="22"/>
        </w:rPr>
        <w:t xml:space="preserve">area </w:t>
      </w:r>
      <w:r w:rsidR="008B5A9A">
        <w:rPr>
          <w:rFonts w:ascii="Arial" w:hAnsi="Arial" w:cs="Arial"/>
          <w:sz w:val="22"/>
          <w:szCs w:val="22"/>
        </w:rPr>
        <w:t xml:space="preserve">prevede </w:t>
      </w:r>
      <w:r w:rsidRPr="00AF70A6">
        <w:rPr>
          <w:rFonts w:ascii="Arial" w:hAnsi="Arial" w:cs="Arial"/>
          <w:sz w:val="22"/>
          <w:szCs w:val="22"/>
        </w:rPr>
        <w:t>uno spazio interconnesso, un piano terreno unico, comune, aperto alla socialità e alla collaborazione: il Common Ground.</w:t>
      </w:r>
    </w:p>
    <w:p w14:paraId="1377DEA6" w14:textId="09CB7E70" w:rsidR="0006024F" w:rsidRPr="00AF70A6" w:rsidRDefault="0006024F" w:rsidP="00FA580C">
      <w:pPr>
        <w:contextualSpacing/>
        <w:mirrorIndents/>
        <w:jc w:val="both"/>
        <w:rPr>
          <w:rFonts w:ascii="Arial" w:hAnsi="Arial" w:cs="Arial"/>
          <w:b/>
          <w:bCs/>
          <w:sz w:val="22"/>
          <w:szCs w:val="22"/>
        </w:rPr>
      </w:pPr>
      <w:r w:rsidRPr="00AF70A6">
        <w:rPr>
          <w:rFonts w:ascii="Arial" w:hAnsi="Arial" w:cs="Arial"/>
          <w:sz w:val="22"/>
          <w:szCs w:val="22"/>
        </w:rPr>
        <w:t>Nei cantieri avviati verranno realizzati proprio a ridosso dell</w:t>
      </w:r>
      <w:r w:rsidR="00304F33">
        <w:rPr>
          <w:rFonts w:ascii="Arial" w:hAnsi="Arial" w:cs="Arial"/>
          <w:sz w:val="22"/>
          <w:szCs w:val="22"/>
        </w:rPr>
        <w:t>’</w:t>
      </w:r>
      <w:r w:rsidRPr="00AF70A6">
        <w:rPr>
          <w:rFonts w:ascii="Arial" w:hAnsi="Arial" w:cs="Arial"/>
          <w:sz w:val="22"/>
          <w:szCs w:val="22"/>
        </w:rPr>
        <w:t xml:space="preserve">attuale uscita della fermata della metropolitana Rho-Fiera il complesso </w:t>
      </w:r>
      <w:proofErr w:type="spellStart"/>
      <w:r w:rsidRPr="00AF70A6">
        <w:rPr>
          <w:rFonts w:ascii="Arial" w:hAnsi="Arial" w:cs="Arial"/>
          <w:b/>
          <w:bCs/>
          <w:sz w:val="22"/>
          <w:szCs w:val="22"/>
        </w:rPr>
        <w:t>MoLo</w:t>
      </w:r>
      <w:proofErr w:type="spellEnd"/>
      <w:r w:rsidRPr="00AF70A6">
        <w:rPr>
          <w:rFonts w:ascii="Arial" w:hAnsi="Arial" w:cs="Arial"/>
          <w:sz w:val="22"/>
          <w:szCs w:val="22"/>
        </w:rPr>
        <w:t xml:space="preserve"> (in costruzione) che integrerà i parcheggi</w:t>
      </w:r>
      <w:r w:rsidR="008B5A9A">
        <w:rPr>
          <w:rFonts w:ascii="Arial" w:hAnsi="Arial" w:cs="Arial"/>
          <w:sz w:val="22"/>
          <w:szCs w:val="22"/>
        </w:rPr>
        <w:t>,</w:t>
      </w:r>
      <w:r w:rsidR="00FF6497">
        <w:rPr>
          <w:rFonts w:ascii="Arial" w:hAnsi="Arial" w:cs="Arial"/>
          <w:sz w:val="22"/>
          <w:szCs w:val="22"/>
        </w:rPr>
        <w:t xml:space="preserve"> </w:t>
      </w:r>
      <w:r w:rsidRPr="00AF70A6">
        <w:rPr>
          <w:rFonts w:ascii="Arial" w:hAnsi="Arial" w:cs="Arial"/>
          <w:sz w:val="22"/>
          <w:szCs w:val="22"/>
        </w:rPr>
        <w:t>l</w:t>
      </w:r>
      <w:r w:rsidR="00304F33">
        <w:rPr>
          <w:rFonts w:ascii="Arial" w:hAnsi="Arial" w:cs="Arial"/>
          <w:sz w:val="22"/>
          <w:szCs w:val="22"/>
        </w:rPr>
        <w:t>’</w:t>
      </w:r>
      <w:r w:rsidRPr="00AF70A6">
        <w:rPr>
          <w:rFonts w:ascii="Arial" w:hAnsi="Arial" w:cs="Arial"/>
          <w:sz w:val="22"/>
          <w:szCs w:val="22"/>
        </w:rPr>
        <w:t>energy center dell</w:t>
      </w:r>
      <w:r w:rsidR="00304F33">
        <w:rPr>
          <w:rFonts w:ascii="Arial" w:hAnsi="Arial" w:cs="Arial"/>
          <w:sz w:val="22"/>
          <w:szCs w:val="22"/>
        </w:rPr>
        <w:t>’</w:t>
      </w:r>
      <w:r w:rsidRPr="00AF70A6">
        <w:rPr>
          <w:rFonts w:ascii="Arial" w:hAnsi="Arial" w:cs="Arial"/>
          <w:sz w:val="22"/>
          <w:szCs w:val="22"/>
        </w:rPr>
        <w:t>ecosistema</w:t>
      </w:r>
      <w:r w:rsidR="008B5A9A">
        <w:rPr>
          <w:rFonts w:ascii="Arial" w:hAnsi="Arial" w:cs="Arial"/>
          <w:sz w:val="22"/>
          <w:szCs w:val="22"/>
        </w:rPr>
        <w:t xml:space="preserve"> e un</w:t>
      </w:r>
      <w:r w:rsidR="00304F33">
        <w:rPr>
          <w:rFonts w:ascii="Arial" w:hAnsi="Arial" w:cs="Arial"/>
          <w:sz w:val="22"/>
          <w:szCs w:val="22"/>
        </w:rPr>
        <w:t>’</w:t>
      </w:r>
      <w:r w:rsidR="008B5A9A">
        <w:rPr>
          <w:rFonts w:ascii="Arial" w:hAnsi="Arial" w:cs="Arial"/>
          <w:sz w:val="22"/>
          <w:szCs w:val="22"/>
        </w:rPr>
        <w:t>area retail</w:t>
      </w:r>
      <w:r w:rsidR="00AB6AFB" w:rsidRPr="00AF70A6">
        <w:rPr>
          <w:rFonts w:ascii="Arial" w:hAnsi="Arial" w:cs="Arial"/>
          <w:sz w:val="22"/>
          <w:szCs w:val="22"/>
        </w:rPr>
        <w:t>;</w:t>
      </w:r>
      <w:r w:rsidRPr="00AF70A6">
        <w:rPr>
          <w:rFonts w:ascii="Arial" w:hAnsi="Arial" w:cs="Arial"/>
          <w:sz w:val="22"/>
          <w:szCs w:val="22"/>
        </w:rPr>
        <w:t xml:space="preserve"> </w:t>
      </w:r>
      <w:r w:rsidR="00055BFE" w:rsidRPr="00AF70A6">
        <w:rPr>
          <w:rFonts w:ascii="Arial" w:hAnsi="Arial" w:cs="Arial"/>
          <w:sz w:val="22"/>
          <w:szCs w:val="22"/>
        </w:rPr>
        <w:t>e</w:t>
      </w:r>
      <w:r w:rsidRPr="00AF70A6">
        <w:rPr>
          <w:rFonts w:ascii="Arial" w:hAnsi="Arial" w:cs="Arial"/>
          <w:sz w:val="22"/>
          <w:szCs w:val="22"/>
        </w:rPr>
        <w:t xml:space="preserve"> </w:t>
      </w:r>
      <w:r w:rsidRPr="00AF70A6">
        <w:rPr>
          <w:rFonts w:ascii="Arial" w:hAnsi="Arial" w:cs="Arial"/>
          <w:b/>
          <w:bCs/>
          <w:sz w:val="22"/>
          <w:szCs w:val="22"/>
        </w:rPr>
        <w:t>Horizon</w:t>
      </w:r>
      <w:r w:rsidRPr="00AF70A6">
        <w:rPr>
          <w:rFonts w:ascii="Arial" w:hAnsi="Arial" w:cs="Arial"/>
          <w:sz w:val="22"/>
          <w:szCs w:val="22"/>
        </w:rPr>
        <w:t>, studiat</w:t>
      </w:r>
      <w:r w:rsidR="00055BFE" w:rsidRPr="00AF70A6">
        <w:rPr>
          <w:rFonts w:ascii="Arial" w:hAnsi="Arial" w:cs="Arial"/>
          <w:sz w:val="22"/>
          <w:szCs w:val="22"/>
        </w:rPr>
        <w:t>o</w:t>
      </w:r>
      <w:r w:rsidRPr="00AF70A6">
        <w:rPr>
          <w:rFonts w:ascii="Arial" w:hAnsi="Arial" w:cs="Arial"/>
          <w:sz w:val="22"/>
          <w:szCs w:val="22"/>
        </w:rPr>
        <w:t xml:space="preserve"> per ospitare spazi di lavoro flessibili e destinati a uso commerciale. Horizon, attualmente in costruzione, ospiterà </w:t>
      </w:r>
      <w:proofErr w:type="spellStart"/>
      <w:r w:rsidRPr="00AF70A6">
        <w:rPr>
          <w:rFonts w:ascii="Arial" w:hAnsi="Arial" w:cs="Arial"/>
          <w:sz w:val="22"/>
          <w:szCs w:val="22"/>
        </w:rPr>
        <w:t>tenant</w:t>
      </w:r>
      <w:proofErr w:type="spellEnd"/>
      <w:r w:rsidRPr="00AF70A6">
        <w:rPr>
          <w:rFonts w:ascii="Arial" w:hAnsi="Arial" w:cs="Arial"/>
          <w:sz w:val="22"/>
          <w:szCs w:val="22"/>
        </w:rPr>
        <w:t xml:space="preserve"> come ABB, </w:t>
      </w:r>
      <w:r w:rsidR="00AB6AFB" w:rsidRPr="00AF70A6">
        <w:rPr>
          <w:rFonts w:ascii="Arial" w:hAnsi="Arial" w:cs="Arial"/>
          <w:sz w:val="22"/>
          <w:szCs w:val="22"/>
        </w:rPr>
        <w:t>E. ON</w:t>
      </w:r>
      <w:r w:rsidR="00130294" w:rsidRPr="00AF70A6">
        <w:rPr>
          <w:rFonts w:ascii="Arial" w:hAnsi="Arial" w:cs="Arial"/>
          <w:sz w:val="22"/>
          <w:szCs w:val="22"/>
        </w:rPr>
        <w:t xml:space="preserve"> </w:t>
      </w:r>
      <w:r w:rsidR="00AB6AFB" w:rsidRPr="00AF70A6">
        <w:rPr>
          <w:rFonts w:ascii="Arial" w:hAnsi="Arial" w:cs="Arial"/>
          <w:sz w:val="22"/>
          <w:szCs w:val="22"/>
        </w:rPr>
        <w:t>e Confidi</w:t>
      </w:r>
      <w:r w:rsidRPr="00AF70A6">
        <w:rPr>
          <w:rFonts w:ascii="Arial" w:hAnsi="Arial" w:cs="Arial"/>
          <w:sz w:val="22"/>
          <w:szCs w:val="22"/>
        </w:rPr>
        <w:t xml:space="preserve"> Systema</w:t>
      </w:r>
      <w:r w:rsidR="00AB6AFB" w:rsidRPr="00AF70A6">
        <w:rPr>
          <w:rFonts w:ascii="Arial" w:hAnsi="Arial" w:cs="Arial"/>
          <w:sz w:val="22"/>
          <w:szCs w:val="22"/>
        </w:rPr>
        <w:t>,</w:t>
      </w:r>
      <w:r w:rsidRPr="00AF70A6">
        <w:rPr>
          <w:rFonts w:ascii="Arial" w:hAnsi="Arial" w:cs="Arial"/>
          <w:sz w:val="22"/>
          <w:szCs w:val="22"/>
        </w:rPr>
        <w:t xml:space="preserve"> </w:t>
      </w:r>
      <w:r w:rsidR="00130294" w:rsidRPr="00AF70A6">
        <w:rPr>
          <w:rFonts w:ascii="Arial" w:hAnsi="Arial" w:cs="Arial"/>
          <w:sz w:val="22"/>
          <w:szCs w:val="22"/>
        </w:rPr>
        <w:t xml:space="preserve">e </w:t>
      </w:r>
      <w:r w:rsidRPr="00AF70A6">
        <w:rPr>
          <w:rFonts w:ascii="Arial" w:hAnsi="Arial" w:cs="Arial"/>
          <w:sz w:val="22"/>
          <w:szCs w:val="22"/>
        </w:rPr>
        <w:t xml:space="preserve">sarà </w:t>
      </w:r>
      <w:r w:rsidR="00055BFE" w:rsidRPr="00AF70A6">
        <w:rPr>
          <w:rFonts w:ascii="Arial" w:hAnsi="Arial" w:cs="Arial"/>
          <w:b/>
          <w:bCs/>
          <w:sz w:val="22"/>
          <w:szCs w:val="22"/>
        </w:rPr>
        <w:t>terminato entro il 202</w:t>
      </w:r>
      <w:r w:rsidR="00130294" w:rsidRPr="00AF70A6">
        <w:rPr>
          <w:rFonts w:ascii="Arial" w:hAnsi="Arial" w:cs="Arial"/>
          <w:b/>
          <w:bCs/>
          <w:sz w:val="22"/>
          <w:szCs w:val="22"/>
        </w:rPr>
        <w:t>5</w:t>
      </w:r>
      <w:r w:rsidR="00CC471D" w:rsidRPr="00AF70A6">
        <w:rPr>
          <w:rFonts w:ascii="Arial" w:hAnsi="Arial" w:cs="Arial"/>
          <w:b/>
          <w:bCs/>
          <w:sz w:val="22"/>
          <w:szCs w:val="22"/>
        </w:rPr>
        <w:t>.</w:t>
      </w:r>
    </w:p>
    <w:p w14:paraId="75328C3F" w14:textId="77777777" w:rsidR="002439A9" w:rsidRPr="00AF70A6" w:rsidRDefault="002439A9" w:rsidP="00FA580C">
      <w:pPr>
        <w:contextualSpacing/>
        <w:mirrorIndents/>
        <w:jc w:val="both"/>
        <w:rPr>
          <w:rFonts w:ascii="Arial" w:hAnsi="Arial" w:cs="Arial"/>
          <w:sz w:val="22"/>
          <w:szCs w:val="22"/>
        </w:rPr>
      </w:pPr>
    </w:p>
    <w:p w14:paraId="264AB4F6" w14:textId="07D027D4" w:rsidR="002F730A" w:rsidRPr="002F730A" w:rsidRDefault="004B55A6" w:rsidP="0092652A">
      <w:pPr>
        <w:jc w:val="both"/>
        <w:rPr>
          <w:rFonts w:ascii="Arial" w:hAnsi="Arial" w:cs="Arial"/>
          <w:sz w:val="22"/>
          <w:szCs w:val="22"/>
        </w:rPr>
      </w:pPr>
      <w:r w:rsidRPr="00AF70A6">
        <w:rPr>
          <w:rFonts w:ascii="Arial" w:hAnsi="Arial" w:cs="Arial"/>
          <w:sz w:val="22"/>
          <w:szCs w:val="22"/>
        </w:rPr>
        <w:t xml:space="preserve">Avviati i lavori per </w:t>
      </w:r>
      <w:r w:rsidR="0006024F" w:rsidRPr="00AF70A6">
        <w:rPr>
          <w:rFonts w:ascii="Arial" w:hAnsi="Arial" w:cs="Arial"/>
          <w:sz w:val="22"/>
          <w:szCs w:val="22"/>
        </w:rPr>
        <w:t xml:space="preserve">questi primi edifici, </w:t>
      </w:r>
      <w:r w:rsidR="002439A9" w:rsidRPr="00AF70A6">
        <w:rPr>
          <w:rFonts w:ascii="Arial" w:hAnsi="Arial" w:cs="Arial"/>
          <w:sz w:val="22"/>
          <w:szCs w:val="22"/>
        </w:rPr>
        <w:t>proseguirà</w:t>
      </w:r>
      <w:r w:rsidR="008B29F1">
        <w:rPr>
          <w:rFonts w:ascii="Arial" w:hAnsi="Arial" w:cs="Arial"/>
          <w:sz w:val="22"/>
          <w:szCs w:val="22"/>
        </w:rPr>
        <w:t>,</w:t>
      </w:r>
      <w:r w:rsidR="002439A9" w:rsidRPr="00AF70A6">
        <w:rPr>
          <w:rFonts w:ascii="Arial" w:hAnsi="Arial" w:cs="Arial"/>
          <w:sz w:val="22"/>
          <w:szCs w:val="22"/>
        </w:rPr>
        <w:t xml:space="preserve"> come</w:t>
      </w:r>
      <w:r w:rsidRPr="00AF70A6">
        <w:rPr>
          <w:rFonts w:ascii="Arial" w:hAnsi="Arial" w:cs="Arial"/>
          <w:sz w:val="22"/>
          <w:szCs w:val="22"/>
        </w:rPr>
        <w:t xml:space="preserve"> da </w:t>
      </w:r>
      <w:r w:rsidR="0006024F" w:rsidRPr="00AF70A6">
        <w:rPr>
          <w:rFonts w:ascii="Arial" w:hAnsi="Arial" w:cs="Arial"/>
          <w:sz w:val="22"/>
          <w:szCs w:val="22"/>
        </w:rPr>
        <w:t>cronoprogramma</w:t>
      </w:r>
      <w:r w:rsidR="008B29F1">
        <w:rPr>
          <w:rFonts w:ascii="Arial" w:hAnsi="Arial" w:cs="Arial"/>
          <w:sz w:val="22"/>
          <w:szCs w:val="22"/>
        </w:rPr>
        <w:t>,</w:t>
      </w:r>
      <w:r w:rsidR="0006024F" w:rsidRPr="00AF70A6">
        <w:rPr>
          <w:rFonts w:ascii="Arial" w:hAnsi="Arial" w:cs="Arial"/>
          <w:sz w:val="22"/>
          <w:szCs w:val="22"/>
        </w:rPr>
        <w:t xml:space="preserve"> </w:t>
      </w:r>
      <w:r w:rsidR="002439A9" w:rsidRPr="00AF70A6">
        <w:rPr>
          <w:rFonts w:ascii="Arial" w:hAnsi="Arial" w:cs="Arial"/>
          <w:sz w:val="22"/>
          <w:szCs w:val="22"/>
        </w:rPr>
        <w:t>la messa</w:t>
      </w:r>
      <w:r w:rsidR="00130294" w:rsidRPr="00AF70A6">
        <w:rPr>
          <w:rFonts w:ascii="Arial" w:hAnsi="Arial" w:cs="Arial"/>
          <w:b/>
          <w:sz w:val="22"/>
          <w:szCs w:val="22"/>
        </w:rPr>
        <w:t xml:space="preserve"> in costruzion</w:t>
      </w:r>
      <w:r w:rsidR="00CA4AB1" w:rsidRPr="00AF70A6">
        <w:rPr>
          <w:rFonts w:ascii="Arial" w:hAnsi="Arial" w:cs="Arial"/>
          <w:b/>
          <w:sz w:val="22"/>
          <w:szCs w:val="22"/>
        </w:rPr>
        <w:t>e</w:t>
      </w:r>
      <w:r w:rsidR="0006024F" w:rsidRPr="00AF70A6">
        <w:rPr>
          <w:rFonts w:ascii="Arial" w:hAnsi="Arial" w:cs="Arial"/>
          <w:b/>
          <w:sz w:val="22"/>
          <w:szCs w:val="22"/>
        </w:rPr>
        <w:t xml:space="preserve"> </w:t>
      </w:r>
      <w:r w:rsidR="002439A9" w:rsidRPr="00AF70A6">
        <w:rPr>
          <w:rFonts w:ascii="Arial" w:hAnsi="Arial" w:cs="Arial"/>
          <w:b/>
          <w:sz w:val="22"/>
          <w:szCs w:val="22"/>
        </w:rPr>
        <w:t>di Zen</w:t>
      </w:r>
      <w:r w:rsidR="008B5A9A">
        <w:rPr>
          <w:rFonts w:ascii="Arial" w:hAnsi="Arial" w:cs="Arial"/>
          <w:b/>
          <w:sz w:val="22"/>
          <w:szCs w:val="22"/>
        </w:rPr>
        <w:t>i</w:t>
      </w:r>
      <w:r w:rsidR="002439A9" w:rsidRPr="00AF70A6">
        <w:rPr>
          <w:rFonts w:ascii="Arial" w:hAnsi="Arial" w:cs="Arial"/>
          <w:b/>
          <w:sz w:val="22"/>
          <w:szCs w:val="22"/>
        </w:rPr>
        <w:t>th, del</w:t>
      </w:r>
      <w:r w:rsidR="0006024F" w:rsidRPr="00AF70A6">
        <w:rPr>
          <w:rFonts w:ascii="Arial" w:hAnsi="Arial" w:cs="Arial"/>
          <w:b/>
          <w:sz w:val="22"/>
          <w:szCs w:val="22"/>
        </w:rPr>
        <w:t>l</w:t>
      </w:r>
      <w:r w:rsidR="00304F33">
        <w:rPr>
          <w:rFonts w:ascii="Arial" w:hAnsi="Arial" w:cs="Arial"/>
          <w:b/>
          <w:sz w:val="22"/>
          <w:szCs w:val="22"/>
        </w:rPr>
        <w:t>’</w:t>
      </w:r>
      <w:r w:rsidR="0006024F" w:rsidRPr="00AF70A6">
        <w:rPr>
          <w:rFonts w:ascii="Arial" w:hAnsi="Arial" w:cs="Arial"/>
          <w:b/>
          <w:sz w:val="22"/>
          <w:szCs w:val="22"/>
        </w:rPr>
        <w:t>Innovation Hub, l</w:t>
      </w:r>
      <w:r w:rsidR="00304F33">
        <w:rPr>
          <w:rFonts w:ascii="Arial" w:hAnsi="Arial" w:cs="Arial"/>
          <w:b/>
          <w:sz w:val="22"/>
          <w:szCs w:val="22"/>
        </w:rPr>
        <w:t>’</w:t>
      </w:r>
      <w:r w:rsidR="0006024F" w:rsidRPr="00AF70A6">
        <w:rPr>
          <w:rFonts w:ascii="Arial" w:hAnsi="Arial" w:cs="Arial"/>
          <w:b/>
          <w:sz w:val="22"/>
          <w:szCs w:val="22"/>
        </w:rPr>
        <w:t xml:space="preserve">hotel con servizi, </w:t>
      </w:r>
      <w:r w:rsidR="006843BF">
        <w:rPr>
          <w:rFonts w:ascii="Arial" w:hAnsi="Arial" w:cs="Arial"/>
          <w:b/>
          <w:sz w:val="22"/>
          <w:szCs w:val="22"/>
        </w:rPr>
        <w:t xml:space="preserve">le </w:t>
      </w:r>
      <w:r w:rsidR="0006024F" w:rsidRPr="00AF70A6">
        <w:rPr>
          <w:rFonts w:ascii="Arial" w:hAnsi="Arial" w:cs="Arial"/>
          <w:b/>
          <w:sz w:val="22"/>
          <w:szCs w:val="22"/>
        </w:rPr>
        <w:t xml:space="preserve">residenze affacciate </w:t>
      </w:r>
      <w:r w:rsidR="008B5A9A">
        <w:rPr>
          <w:rFonts w:ascii="Arial" w:hAnsi="Arial" w:cs="Arial"/>
          <w:b/>
          <w:sz w:val="22"/>
          <w:szCs w:val="22"/>
        </w:rPr>
        <w:t>sul Decumano</w:t>
      </w:r>
      <w:r w:rsidR="0006024F" w:rsidRPr="00AF70A6">
        <w:rPr>
          <w:rFonts w:ascii="Arial" w:hAnsi="Arial" w:cs="Arial"/>
          <w:b/>
          <w:sz w:val="22"/>
          <w:szCs w:val="22"/>
        </w:rPr>
        <w:t xml:space="preserve">, </w:t>
      </w:r>
      <w:r w:rsidR="006843BF">
        <w:rPr>
          <w:rFonts w:ascii="Arial" w:hAnsi="Arial" w:cs="Arial"/>
          <w:b/>
          <w:sz w:val="22"/>
          <w:szCs w:val="22"/>
        </w:rPr>
        <w:t xml:space="preserve">i </w:t>
      </w:r>
      <w:r w:rsidR="0006024F" w:rsidRPr="00AF70A6">
        <w:rPr>
          <w:rFonts w:ascii="Arial" w:hAnsi="Arial" w:cs="Arial"/>
          <w:b/>
          <w:sz w:val="22"/>
          <w:szCs w:val="22"/>
        </w:rPr>
        <w:t xml:space="preserve">negozi e locali pubblici. </w:t>
      </w:r>
      <w:r w:rsidR="0006024F" w:rsidRPr="00AF70A6">
        <w:rPr>
          <w:rFonts w:ascii="Arial" w:hAnsi="Arial" w:cs="Arial"/>
          <w:sz w:val="22"/>
          <w:szCs w:val="22"/>
        </w:rPr>
        <w:t xml:space="preserve">Tra questi, un ampio spazio di circa 15mila mq sarà dedicato al retail, con una particolare enfasi su generi alimentari, ristorazione e una vasta gamma di servizi destinati ai residenti e alle tante persone che quotidianamente frequentano </w:t>
      </w:r>
      <w:r w:rsidR="002F730A">
        <w:rPr>
          <w:rFonts w:ascii="Arial" w:hAnsi="Arial" w:cs="Arial"/>
          <w:sz w:val="22"/>
          <w:szCs w:val="22"/>
        </w:rPr>
        <w:t>l</w:t>
      </w:r>
      <w:r w:rsidR="00304F33">
        <w:rPr>
          <w:rFonts w:ascii="Arial" w:hAnsi="Arial" w:cs="Arial"/>
          <w:sz w:val="22"/>
          <w:szCs w:val="22"/>
        </w:rPr>
        <w:t>’</w:t>
      </w:r>
      <w:r w:rsidR="002F730A" w:rsidRPr="002F730A">
        <w:rPr>
          <w:rFonts w:ascii="Arial" w:hAnsi="Arial" w:cs="Arial"/>
          <w:sz w:val="22"/>
          <w:szCs w:val="22"/>
        </w:rPr>
        <w:t>IRCCS Ospedale Galeazzi - Sant</w:t>
      </w:r>
      <w:r w:rsidR="00304F33">
        <w:rPr>
          <w:rFonts w:ascii="Arial" w:hAnsi="Arial" w:cs="Arial"/>
          <w:sz w:val="22"/>
          <w:szCs w:val="22"/>
        </w:rPr>
        <w:t>’</w:t>
      </w:r>
      <w:r w:rsidR="002F730A" w:rsidRPr="002F730A">
        <w:rPr>
          <w:rFonts w:ascii="Arial" w:hAnsi="Arial" w:cs="Arial"/>
          <w:sz w:val="22"/>
          <w:szCs w:val="22"/>
        </w:rPr>
        <w:t>Ambrogio</w:t>
      </w:r>
      <w:r w:rsidR="002F730A">
        <w:rPr>
          <w:rFonts w:ascii="Arial" w:hAnsi="Arial" w:cs="Arial"/>
          <w:sz w:val="22"/>
          <w:szCs w:val="22"/>
        </w:rPr>
        <w:t>.</w:t>
      </w:r>
    </w:p>
    <w:p w14:paraId="74A0EB18" w14:textId="77777777" w:rsidR="0006024F" w:rsidRPr="00AF70A6" w:rsidRDefault="0006024F" w:rsidP="00FA580C">
      <w:pPr>
        <w:contextualSpacing/>
        <w:mirrorIndents/>
        <w:jc w:val="both"/>
        <w:rPr>
          <w:rFonts w:ascii="Arial" w:hAnsi="Arial" w:cs="Arial"/>
          <w:sz w:val="22"/>
          <w:szCs w:val="22"/>
        </w:rPr>
      </w:pPr>
    </w:p>
    <w:p w14:paraId="6F294F73" w14:textId="77777777" w:rsidR="00AA3B18" w:rsidRDefault="00B0126D" w:rsidP="00AA3B18">
      <w:pPr>
        <w:contextualSpacing/>
        <w:mirrorIndents/>
        <w:jc w:val="both"/>
        <w:rPr>
          <w:rFonts w:ascii="Arial" w:hAnsi="Arial" w:cs="Arial"/>
          <w:sz w:val="22"/>
          <w:szCs w:val="22"/>
        </w:rPr>
      </w:pPr>
      <w:r w:rsidRPr="00AF70A6">
        <w:rPr>
          <w:rFonts w:ascii="Arial" w:hAnsi="Arial" w:cs="Arial"/>
          <w:b/>
          <w:sz w:val="22"/>
          <w:szCs w:val="22"/>
        </w:rPr>
        <w:t>L</w:t>
      </w:r>
      <w:r w:rsidR="00304F33">
        <w:rPr>
          <w:rFonts w:ascii="Arial" w:hAnsi="Arial" w:cs="Arial"/>
          <w:b/>
          <w:sz w:val="22"/>
          <w:szCs w:val="22"/>
        </w:rPr>
        <w:t>’</w:t>
      </w:r>
      <w:r w:rsidRPr="00AF70A6">
        <w:rPr>
          <w:rFonts w:ascii="Arial" w:hAnsi="Arial" w:cs="Arial"/>
          <w:b/>
          <w:sz w:val="22"/>
          <w:szCs w:val="22"/>
        </w:rPr>
        <w:t xml:space="preserve">investimento per la </w:t>
      </w:r>
      <w:r w:rsidRPr="002F6008">
        <w:rPr>
          <w:rFonts w:ascii="Arial" w:hAnsi="Arial" w:cs="Arial"/>
          <w:b/>
          <w:sz w:val="22"/>
          <w:szCs w:val="22"/>
        </w:rPr>
        <w:t xml:space="preserve">realizzazione degli edifici Horizon e </w:t>
      </w:r>
      <w:proofErr w:type="spellStart"/>
      <w:r w:rsidRPr="002F6008">
        <w:rPr>
          <w:rFonts w:ascii="Arial" w:hAnsi="Arial" w:cs="Arial"/>
          <w:b/>
          <w:sz w:val="22"/>
          <w:szCs w:val="22"/>
        </w:rPr>
        <w:t>MoLo</w:t>
      </w:r>
      <w:proofErr w:type="spellEnd"/>
      <w:r w:rsidRPr="002F6008">
        <w:rPr>
          <w:rFonts w:ascii="Arial" w:hAnsi="Arial" w:cs="Arial"/>
          <w:b/>
          <w:sz w:val="22"/>
          <w:szCs w:val="22"/>
        </w:rPr>
        <w:t>, infrastruttura di servizi fondamentale per il distretto, è pari a 170 milioni di euro complessivi per un</w:t>
      </w:r>
      <w:r w:rsidR="00304F33">
        <w:rPr>
          <w:rFonts w:ascii="Arial" w:hAnsi="Arial" w:cs="Arial"/>
          <w:b/>
          <w:sz w:val="22"/>
          <w:szCs w:val="22"/>
        </w:rPr>
        <w:t>’</w:t>
      </w:r>
      <w:r w:rsidRPr="002F6008">
        <w:rPr>
          <w:rFonts w:ascii="Arial" w:hAnsi="Arial" w:cs="Arial"/>
          <w:b/>
          <w:sz w:val="22"/>
          <w:szCs w:val="22"/>
        </w:rPr>
        <w:t xml:space="preserve">area totale di superficie edificata di </w:t>
      </w:r>
      <w:r w:rsidR="002F6008" w:rsidRPr="002F6008">
        <w:rPr>
          <w:rFonts w:ascii="Arial" w:hAnsi="Arial" w:cs="Arial"/>
          <w:b/>
          <w:sz w:val="22"/>
          <w:szCs w:val="22"/>
        </w:rPr>
        <w:t xml:space="preserve">88,5 mila mq (rispettivamente 65mila </w:t>
      </w:r>
      <w:proofErr w:type="spellStart"/>
      <w:r w:rsidR="002F6008" w:rsidRPr="002F6008">
        <w:rPr>
          <w:rFonts w:ascii="Arial" w:hAnsi="Arial" w:cs="Arial"/>
          <w:b/>
          <w:sz w:val="22"/>
          <w:szCs w:val="22"/>
        </w:rPr>
        <w:t>MoLo</w:t>
      </w:r>
      <w:proofErr w:type="spellEnd"/>
      <w:r w:rsidR="002F6008" w:rsidRPr="002F6008">
        <w:rPr>
          <w:rFonts w:ascii="Arial" w:hAnsi="Arial" w:cs="Arial"/>
          <w:b/>
          <w:sz w:val="22"/>
          <w:szCs w:val="22"/>
        </w:rPr>
        <w:t xml:space="preserve"> e 23,5mila mq Horizon)</w:t>
      </w:r>
      <w:r w:rsidR="008B29F1">
        <w:rPr>
          <w:rFonts w:ascii="Arial" w:hAnsi="Arial" w:cs="Arial"/>
          <w:b/>
          <w:sz w:val="22"/>
          <w:szCs w:val="22"/>
        </w:rPr>
        <w:t>.</w:t>
      </w:r>
      <w:r w:rsidR="002439A9" w:rsidRPr="002F6008">
        <w:rPr>
          <w:rFonts w:ascii="Arial" w:hAnsi="Arial" w:cs="Arial"/>
          <w:b/>
          <w:sz w:val="22"/>
          <w:szCs w:val="22"/>
        </w:rPr>
        <w:t xml:space="preserve"> </w:t>
      </w:r>
      <w:r w:rsidR="0006024F" w:rsidRPr="00AF70A6">
        <w:rPr>
          <w:rFonts w:ascii="Arial" w:hAnsi="Arial" w:cs="Arial"/>
          <w:sz w:val="22"/>
          <w:szCs w:val="22"/>
        </w:rPr>
        <w:t>L</w:t>
      </w:r>
      <w:r w:rsidR="00304F33">
        <w:rPr>
          <w:rFonts w:ascii="Arial" w:hAnsi="Arial" w:cs="Arial"/>
          <w:sz w:val="22"/>
          <w:szCs w:val="22"/>
        </w:rPr>
        <w:t>’</w:t>
      </w:r>
      <w:r w:rsidR="0006024F" w:rsidRPr="00AF70A6">
        <w:rPr>
          <w:rFonts w:ascii="Arial" w:hAnsi="Arial" w:cs="Arial"/>
          <w:sz w:val="22"/>
          <w:szCs w:val="22"/>
        </w:rPr>
        <w:t xml:space="preserve">area di </w:t>
      </w:r>
      <w:proofErr w:type="spellStart"/>
      <w:r w:rsidR="00532CB2" w:rsidRPr="00AF70A6">
        <w:rPr>
          <w:rFonts w:ascii="Arial" w:hAnsi="Arial" w:cs="Arial"/>
          <w:sz w:val="22"/>
          <w:szCs w:val="22"/>
        </w:rPr>
        <w:t>Westgate</w:t>
      </w:r>
      <w:proofErr w:type="spellEnd"/>
      <w:r w:rsidR="0006024F" w:rsidRPr="00AF70A6">
        <w:rPr>
          <w:rFonts w:ascii="Arial" w:hAnsi="Arial" w:cs="Arial"/>
          <w:sz w:val="22"/>
          <w:szCs w:val="22"/>
        </w:rPr>
        <w:t xml:space="preserve"> sarà sviluppata da </w:t>
      </w:r>
      <w:proofErr w:type="spellStart"/>
      <w:r w:rsidR="0006024F" w:rsidRPr="00AF70A6">
        <w:rPr>
          <w:rFonts w:ascii="Arial" w:hAnsi="Arial" w:cs="Arial"/>
          <w:sz w:val="22"/>
          <w:szCs w:val="22"/>
        </w:rPr>
        <w:t>Lendlease</w:t>
      </w:r>
      <w:proofErr w:type="spellEnd"/>
      <w:r w:rsidR="0006024F" w:rsidRPr="00AF70A6">
        <w:rPr>
          <w:rFonts w:ascii="Arial" w:hAnsi="Arial" w:cs="Arial"/>
          <w:sz w:val="22"/>
          <w:szCs w:val="22"/>
        </w:rPr>
        <w:t xml:space="preserve"> con il contributo di partner istituzionali. </w:t>
      </w:r>
      <w:r w:rsidR="00AB6AFB" w:rsidRPr="00AF70A6">
        <w:rPr>
          <w:rFonts w:ascii="Arial" w:hAnsi="Arial" w:cs="Arial"/>
          <w:sz w:val="22"/>
          <w:szCs w:val="22"/>
        </w:rPr>
        <w:t>In particolare,</w:t>
      </w:r>
      <w:r w:rsidR="0006024F" w:rsidRPr="00AF70A6">
        <w:rPr>
          <w:rFonts w:ascii="Arial" w:hAnsi="Arial" w:cs="Arial"/>
          <w:sz w:val="22"/>
          <w:szCs w:val="22"/>
        </w:rPr>
        <w:t xml:space="preserve"> l</w:t>
      </w:r>
      <w:r w:rsidR="00304F33">
        <w:rPr>
          <w:rFonts w:ascii="Arial" w:hAnsi="Arial" w:cs="Arial"/>
          <w:sz w:val="22"/>
          <w:szCs w:val="22"/>
        </w:rPr>
        <w:t>’</w:t>
      </w:r>
      <w:r w:rsidR="0006024F" w:rsidRPr="00AF70A6">
        <w:rPr>
          <w:rFonts w:ascii="Arial" w:hAnsi="Arial" w:cs="Arial"/>
          <w:sz w:val="22"/>
          <w:szCs w:val="22"/>
        </w:rPr>
        <w:t xml:space="preserve">area </w:t>
      </w:r>
      <w:r w:rsidR="00F83504" w:rsidRPr="00AF70A6">
        <w:rPr>
          <w:rFonts w:ascii="Arial" w:hAnsi="Arial" w:cs="Arial"/>
          <w:sz w:val="22"/>
          <w:szCs w:val="22"/>
        </w:rPr>
        <w:t>con i</w:t>
      </w:r>
      <w:r w:rsidR="00055BFE" w:rsidRPr="00AF70A6">
        <w:rPr>
          <w:rFonts w:ascii="Arial" w:hAnsi="Arial" w:cs="Arial"/>
          <w:sz w:val="22"/>
          <w:szCs w:val="22"/>
        </w:rPr>
        <w:t>l</w:t>
      </w:r>
      <w:r w:rsidR="00F83504" w:rsidRPr="00AF70A6">
        <w:rPr>
          <w:rFonts w:ascii="Arial" w:hAnsi="Arial" w:cs="Arial"/>
          <w:sz w:val="22"/>
          <w:szCs w:val="22"/>
        </w:rPr>
        <w:t xml:space="preserve"> </w:t>
      </w:r>
      <w:r w:rsidR="0006024F" w:rsidRPr="00AF70A6">
        <w:rPr>
          <w:rFonts w:ascii="Arial" w:hAnsi="Arial" w:cs="Arial"/>
          <w:sz w:val="22"/>
          <w:szCs w:val="22"/>
        </w:rPr>
        <w:t>nuov</w:t>
      </w:r>
      <w:r w:rsidR="008B29F1">
        <w:rPr>
          <w:rFonts w:ascii="Arial" w:hAnsi="Arial" w:cs="Arial"/>
          <w:sz w:val="22"/>
          <w:szCs w:val="22"/>
        </w:rPr>
        <w:t>o</w:t>
      </w:r>
      <w:r w:rsidR="0006024F" w:rsidRPr="00AF70A6">
        <w:rPr>
          <w:rFonts w:ascii="Arial" w:hAnsi="Arial" w:cs="Arial"/>
          <w:sz w:val="22"/>
          <w:szCs w:val="22"/>
        </w:rPr>
        <w:t xml:space="preserve"> edifici</w:t>
      </w:r>
      <w:r w:rsidR="00055BFE" w:rsidRPr="00AF70A6">
        <w:rPr>
          <w:rFonts w:ascii="Arial" w:hAnsi="Arial" w:cs="Arial"/>
          <w:sz w:val="22"/>
          <w:szCs w:val="22"/>
        </w:rPr>
        <w:t>o</w:t>
      </w:r>
      <w:r w:rsidR="0006024F" w:rsidRPr="00AF70A6">
        <w:rPr>
          <w:rFonts w:ascii="Arial" w:hAnsi="Arial" w:cs="Arial"/>
          <w:sz w:val="22"/>
          <w:szCs w:val="22"/>
        </w:rPr>
        <w:t xml:space="preserve"> in costruzione Horizon è parte del </w:t>
      </w:r>
      <w:r w:rsidR="0006024F" w:rsidRPr="002F6008">
        <w:rPr>
          <w:rFonts w:ascii="Arial" w:hAnsi="Arial" w:cs="Arial"/>
          <w:b/>
          <w:sz w:val="22"/>
          <w:szCs w:val="22"/>
        </w:rPr>
        <w:t>fondo Renaissance</w:t>
      </w:r>
      <w:r w:rsidR="00F83504" w:rsidRPr="002F6008">
        <w:rPr>
          <w:rFonts w:ascii="Arial" w:hAnsi="Arial" w:cs="Arial"/>
          <w:b/>
          <w:sz w:val="22"/>
          <w:szCs w:val="22"/>
        </w:rPr>
        <w:t xml:space="preserve"> 1</w:t>
      </w:r>
      <w:r w:rsidR="0006024F" w:rsidRPr="00AF70A6">
        <w:rPr>
          <w:rFonts w:ascii="Arial" w:hAnsi="Arial" w:cs="Arial"/>
          <w:sz w:val="22"/>
          <w:szCs w:val="22"/>
        </w:rPr>
        <w:t xml:space="preserve"> gestito da </w:t>
      </w:r>
      <w:proofErr w:type="spellStart"/>
      <w:r w:rsidR="0006024F" w:rsidRPr="00AF70A6">
        <w:rPr>
          <w:rFonts w:ascii="Arial" w:hAnsi="Arial" w:cs="Arial"/>
          <w:sz w:val="22"/>
          <w:szCs w:val="22"/>
        </w:rPr>
        <w:t>Lendlease</w:t>
      </w:r>
      <w:proofErr w:type="spellEnd"/>
      <w:r w:rsidR="0006024F" w:rsidRPr="00AF70A6">
        <w:rPr>
          <w:rFonts w:ascii="Arial" w:hAnsi="Arial" w:cs="Arial"/>
          <w:sz w:val="22"/>
          <w:szCs w:val="22"/>
        </w:rPr>
        <w:t xml:space="preserve"> </w:t>
      </w:r>
      <w:proofErr w:type="spellStart"/>
      <w:r w:rsidR="00F83504" w:rsidRPr="00AF70A6">
        <w:rPr>
          <w:rFonts w:ascii="Arial" w:hAnsi="Arial" w:cs="Arial"/>
          <w:sz w:val="22"/>
          <w:szCs w:val="22"/>
        </w:rPr>
        <w:t>Italy</w:t>
      </w:r>
      <w:proofErr w:type="spellEnd"/>
      <w:r w:rsidR="00F83504" w:rsidRPr="00AF70A6">
        <w:rPr>
          <w:rFonts w:ascii="Arial" w:hAnsi="Arial" w:cs="Arial"/>
          <w:sz w:val="22"/>
          <w:szCs w:val="22"/>
        </w:rPr>
        <w:t xml:space="preserve"> </w:t>
      </w:r>
      <w:r w:rsidR="0006024F" w:rsidRPr="00AF70A6">
        <w:rPr>
          <w:rFonts w:ascii="Arial" w:hAnsi="Arial" w:cs="Arial"/>
          <w:sz w:val="22"/>
          <w:szCs w:val="22"/>
        </w:rPr>
        <w:t xml:space="preserve">SGR e partecipato </w:t>
      </w:r>
      <w:r w:rsidR="00874F14">
        <w:rPr>
          <w:rFonts w:ascii="Arial" w:hAnsi="Arial" w:cs="Arial"/>
          <w:sz w:val="22"/>
          <w:szCs w:val="22"/>
        </w:rPr>
        <w:t>al</w:t>
      </w:r>
      <w:r w:rsidR="005E0336">
        <w:rPr>
          <w:rFonts w:ascii="Arial" w:hAnsi="Arial" w:cs="Arial"/>
          <w:sz w:val="22"/>
          <w:szCs w:val="22"/>
        </w:rPr>
        <w:t xml:space="preserve"> 50% </w:t>
      </w:r>
      <w:r w:rsidR="0006024F" w:rsidRPr="00AF70A6">
        <w:rPr>
          <w:rFonts w:ascii="Arial" w:hAnsi="Arial" w:cs="Arial"/>
          <w:sz w:val="22"/>
          <w:szCs w:val="22"/>
        </w:rPr>
        <w:t xml:space="preserve">dal fondo pensione </w:t>
      </w:r>
      <w:r w:rsidR="00874F14" w:rsidRPr="00874F14">
        <w:rPr>
          <w:rFonts w:ascii="Arial" w:hAnsi="Arial" w:cs="Arial"/>
          <w:sz w:val="22"/>
          <w:szCs w:val="22"/>
        </w:rPr>
        <w:t xml:space="preserve">Canada </w:t>
      </w:r>
      <w:proofErr w:type="spellStart"/>
      <w:r w:rsidR="00874F14" w:rsidRPr="00874F14">
        <w:rPr>
          <w:rFonts w:ascii="Arial" w:hAnsi="Arial" w:cs="Arial"/>
          <w:sz w:val="22"/>
          <w:szCs w:val="22"/>
        </w:rPr>
        <w:t>Pension</w:t>
      </w:r>
      <w:proofErr w:type="spellEnd"/>
      <w:r w:rsidR="00874F14" w:rsidRPr="00874F14">
        <w:rPr>
          <w:rFonts w:ascii="Arial" w:hAnsi="Arial" w:cs="Arial"/>
          <w:sz w:val="22"/>
          <w:szCs w:val="22"/>
        </w:rPr>
        <w:t xml:space="preserve"> Plan Investment Board (CPP Investments)</w:t>
      </w:r>
      <w:r w:rsidR="009B0929">
        <w:rPr>
          <w:rFonts w:ascii="Arial" w:hAnsi="Arial" w:cs="Arial"/>
          <w:sz w:val="22"/>
          <w:szCs w:val="22"/>
        </w:rPr>
        <w:t>.</w:t>
      </w:r>
      <w:r w:rsidR="008B5A9A">
        <w:rPr>
          <w:rFonts w:ascii="Arial" w:hAnsi="Arial" w:cs="Arial"/>
          <w:sz w:val="22"/>
          <w:szCs w:val="22"/>
        </w:rPr>
        <w:t xml:space="preserve"> </w:t>
      </w:r>
      <w:r w:rsidR="009B0929">
        <w:rPr>
          <w:rFonts w:ascii="Arial" w:hAnsi="Arial" w:cs="Arial"/>
          <w:sz w:val="22"/>
          <w:szCs w:val="22"/>
        </w:rPr>
        <w:t>L</w:t>
      </w:r>
      <w:r w:rsidR="008B5A9A">
        <w:rPr>
          <w:rFonts w:ascii="Arial" w:hAnsi="Arial" w:cs="Arial"/>
          <w:sz w:val="22"/>
          <w:szCs w:val="22"/>
        </w:rPr>
        <w:t xml:space="preserve">a componente di parcheggi pubblici di </w:t>
      </w:r>
      <w:proofErr w:type="spellStart"/>
      <w:r w:rsidR="008B5A9A">
        <w:rPr>
          <w:rFonts w:ascii="Arial" w:hAnsi="Arial" w:cs="Arial"/>
          <w:sz w:val="22"/>
          <w:szCs w:val="22"/>
        </w:rPr>
        <w:t>MoLo</w:t>
      </w:r>
      <w:proofErr w:type="spellEnd"/>
      <w:r w:rsidR="008B5A9A">
        <w:rPr>
          <w:rFonts w:ascii="Arial" w:hAnsi="Arial" w:cs="Arial"/>
          <w:sz w:val="22"/>
          <w:szCs w:val="22"/>
        </w:rPr>
        <w:t xml:space="preserve"> è stata co-finanziata da </w:t>
      </w:r>
      <w:proofErr w:type="spellStart"/>
      <w:r w:rsidR="008B5A9A">
        <w:rPr>
          <w:rFonts w:ascii="Arial" w:hAnsi="Arial" w:cs="Arial"/>
          <w:sz w:val="22"/>
          <w:szCs w:val="22"/>
        </w:rPr>
        <w:t>Arexpo</w:t>
      </w:r>
      <w:proofErr w:type="spellEnd"/>
      <w:r w:rsidR="002F6008">
        <w:rPr>
          <w:rFonts w:ascii="Arial" w:hAnsi="Arial" w:cs="Arial"/>
          <w:sz w:val="22"/>
          <w:szCs w:val="22"/>
        </w:rPr>
        <w:t>.</w:t>
      </w:r>
    </w:p>
    <w:p w14:paraId="7DE6DCE5" w14:textId="1ED9F041" w:rsidR="002F6008" w:rsidRPr="00AA3B18" w:rsidRDefault="00AB6AFB" w:rsidP="00AA3B18">
      <w:pPr>
        <w:contextualSpacing/>
        <w:mirrorIndents/>
        <w:jc w:val="both"/>
        <w:rPr>
          <w:rFonts w:ascii="Arial" w:hAnsi="Arial" w:cs="Arial"/>
          <w:sz w:val="22"/>
          <w:szCs w:val="22"/>
        </w:rPr>
      </w:pPr>
      <w:r w:rsidRPr="00AF70A6">
        <w:rPr>
          <w:rFonts w:ascii="Arial" w:hAnsi="Arial" w:cs="Arial"/>
          <w:b/>
          <w:bCs/>
          <w:sz w:val="22"/>
          <w:szCs w:val="22"/>
        </w:rPr>
        <w:lastRenderedPageBreak/>
        <w:t>MIND</w:t>
      </w:r>
      <w:r w:rsidR="006241B3" w:rsidRPr="00AF70A6">
        <w:rPr>
          <w:rFonts w:ascii="Arial" w:hAnsi="Arial" w:cs="Arial"/>
          <w:b/>
          <w:bCs/>
          <w:sz w:val="22"/>
          <w:szCs w:val="22"/>
        </w:rPr>
        <w:t xml:space="preserve"> VILLAGE</w:t>
      </w:r>
    </w:p>
    <w:p w14:paraId="615D064B" w14:textId="0D1DA885" w:rsidR="0006024F" w:rsidRDefault="0006024F" w:rsidP="481FC5A9">
      <w:pPr>
        <w:pStyle w:val="NormaleWeb"/>
        <w:spacing w:before="0" w:beforeAutospacing="0" w:after="0" w:afterAutospacing="0"/>
        <w:jc w:val="both"/>
        <w:rPr>
          <w:rFonts w:ascii="Arial" w:hAnsi="Arial" w:cs="Arial"/>
          <w:sz w:val="22"/>
          <w:szCs w:val="22"/>
        </w:rPr>
      </w:pPr>
      <w:r w:rsidRPr="481FC5A9">
        <w:rPr>
          <w:rFonts w:ascii="Arial" w:hAnsi="Arial" w:cs="Arial"/>
          <w:b/>
          <w:bCs/>
          <w:sz w:val="22"/>
          <w:szCs w:val="22"/>
        </w:rPr>
        <w:t xml:space="preserve">È stato completato il </w:t>
      </w:r>
      <w:r w:rsidR="00AB6AFB" w:rsidRPr="00AF70A6">
        <w:rPr>
          <w:rFonts w:ascii="Arial" w:hAnsi="Arial" w:cs="Arial"/>
          <w:b/>
          <w:bCs/>
          <w:sz w:val="22"/>
          <w:szCs w:val="22"/>
        </w:rPr>
        <w:t>MIND</w:t>
      </w:r>
      <w:r w:rsidRPr="00AF70A6">
        <w:rPr>
          <w:rFonts w:ascii="Arial" w:hAnsi="Arial" w:cs="Arial"/>
          <w:b/>
          <w:bCs/>
          <w:sz w:val="22"/>
          <w:szCs w:val="22"/>
        </w:rPr>
        <w:t xml:space="preserve"> </w:t>
      </w:r>
      <w:r w:rsidRPr="00AF70A6">
        <w:rPr>
          <w:rFonts w:ascii="Arial" w:hAnsi="Arial" w:cs="Arial"/>
          <w:b/>
          <w:bCs/>
          <w:color w:val="222222"/>
          <w:sz w:val="22"/>
          <w:szCs w:val="22"/>
          <w:shd w:val="clear" w:color="auto" w:fill="FFFFFF"/>
        </w:rPr>
        <w:t>Village</w:t>
      </w:r>
      <w:r w:rsidR="00D64561" w:rsidRPr="481FC5A9">
        <w:rPr>
          <w:rFonts w:ascii="Arial" w:hAnsi="Arial" w:cs="Arial"/>
          <w:b/>
          <w:bCs/>
          <w:color w:val="222222"/>
          <w:sz w:val="22"/>
          <w:szCs w:val="22"/>
          <w:shd w:val="clear" w:color="auto" w:fill="FFFFFF"/>
        </w:rPr>
        <w:t>.</w:t>
      </w:r>
      <w:r w:rsidR="00CE2AC9" w:rsidRPr="481FC5A9">
        <w:rPr>
          <w:rFonts w:ascii="Arial" w:hAnsi="Arial" w:cs="Arial"/>
          <w:b/>
          <w:bCs/>
          <w:color w:val="222222"/>
          <w:sz w:val="22"/>
          <w:szCs w:val="22"/>
          <w:shd w:val="clear" w:color="auto" w:fill="FFFFFF"/>
        </w:rPr>
        <w:t xml:space="preserve"> </w:t>
      </w:r>
      <w:r w:rsidR="00D64561">
        <w:rPr>
          <w:rFonts w:ascii="Arial" w:hAnsi="Arial" w:cs="Arial"/>
          <w:sz w:val="22"/>
          <w:szCs w:val="22"/>
        </w:rPr>
        <w:t>P</w:t>
      </w:r>
      <w:r w:rsidR="00D64561" w:rsidRPr="00AF70A6">
        <w:rPr>
          <w:rFonts w:ascii="Arial" w:hAnsi="Arial" w:cs="Arial"/>
          <w:sz w:val="22"/>
          <w:szCs w:val="22"/>
        </w:rPr>
        <w:t>osizionato nel cuore del distretto, sui due lati del Decumano</w:t>
      </w:r>
      <w:r w:rsidR="00D64561">
        <w:rPr>
          <w:rFonts w:ascii="Arial" w:hAnsi="Arial" w:cs="Arial"/>
          <w:sz w:val="22"/>
          <w:szCs w:val="22"/>
        </w:rPr>
        <w:t>, rappresenta</w:t>
      </w:r>
      <w:r w:rsidRPr="00AF70A6">
        <w:rPr>
          <w:rFonts w:ascii="Arial" w:hAnsi="Arial" w:cs="Arial"/>
          <w:color w:val="222222"/>
          <w:sz w:val="22"/>
          <w:szCs w:val="22"/>
          <w:shd w:val="clear" w:color="auto" w:fill="FFFFFF"/>
        </w:rPr>
        <w:t xml:space="preserve"> il p</w:t>
      </w:r>
      <w:r w:rsidRPr="00AF70A6">
        <w:rPr>
          <w:rFonts w:ascii="Arial" w:hAnsi="Arial" w:cs="Arial"/>
          <w:sz w:val="22"/>
          <w:szCs w:val="22"/>
        </w:rPr>
        <w:t>rimo nucleo aperto a imprese private</w:t>
      </w:r>
      <w:r w:rsidR="00F76D31">
        <w:rPr>
          <w:rFonts w:ascii="Arial" w:hAnsi="Arial" w:cs="Arial"/>
          <w:sz w:val="22"/>
          <w:szCs w:val="22"/>
        </w:rPr>
        <w:t>, incubatori, acceleratori e startup ad alto contenuto di innovazione</w:t>
      </w:r>
      <w:r w:rsidR="00885E1C">
        <w:rPr>
          <w:rFonts w:ascii="Arial" w:hAnsi="Arial" w:cs="Arial"/>
          <w:sz w:val="22"/>
          <w:szCs w:val="22"/>
        </w:rPr>
        <w:t xml:space="preserve"> </w:t>
      </w:r>
      <w:r w:rsidRPr="00AF70A6">
        <w:rPr>
          <w:rFonts w:ascii="Arial" w:hAnsi="Arial" w:cs="Arial"/>
          <w:sz w:val="22"/>
          <w:szCs w:val="22"/>
        </w:rPr>
        <w:t>interessati a operare in</w:t>
      </w:r>
      <w:r w:rsidR="00BB2F10">
        <w:rPr>
          <w:rFonts w:ascii="Arial" w:hAnsi="Arial" w:cs="Arial"/>
          <w:sz w:val="22"/>
          <w:szCs w:val="22"/>
        </w:rPr>
        <w:t xml:space="preserve"> </w:t>
      </w:r>
      <w:r w:rsidR="00F76D31">
        <w:rPr>
          <w:rFonts w:ascii="Arial" w:hAnsi="Arial" w:cs="Arial"/>
          <w:sz w:val="22"/>
          <w:szCs w:val="22"/>
        </w:rPr>
        <w:t>sinergia continua fra loro e con i poli di eccellenza del Distretto</w:t>
      </w:r>
      <w:r w:rsidRPr="00AF70A6">
        <w:rPr>
          <w:rFonts w:ascii="Arial" w:hAnsi="Arial" w:cs="Arial"/>
          <w:sz w:val="22"/>
          <w:szCs w:val="22"/>
        </w:rPr>
        <w:t>.</w:t>
      </w:r>
      <w:r w:rsidR="00FA580C" w:rsidRPr="00AF70A6">
        <w:rPr>
          <w:rFonts w:ascii="Arial" w:hAnsi="Arial" w:cs="Arial"/>
          <w:sz w:val="22"/>
          <w:szCs w:val="22"/>
        </w:rPr>
        <w:t xml:space="preserve"> </w:t>
      </w:r>
      <w:r w:rsidR="00FA580C" w:rsidRPr="481FC5A9">
        <w:rPr>
          <w:rFonts w:ascii="Arial" w:hAnsi="Arial" w:cs="Arial"/>
          <w:b/>
          <w:bCs/>
          <w:sz w:val="22"/>
          <w:szCs w:val="22"/>
        </w:rPr>
        <w:t>Si tratta di</w:t>
      </w:r>
      <w:r w:rsidRPr="481FC5A9">
        <w:rPr>
          <w:rFonts w:ascii="Arial" w:hAnsi="Arial" w:cs="Arial"/>
          <w:b/>
          <w:bCs/>
          <w:sz w:val="22"/>
          <w:szCs w:val="22"/>
        </w:rPr>
        <w:t xml:space="preserve"> </w:t>
      </w:r>
      <w:r w:rsidR="004013F3" w:rsidRPr="481FC5A9">
        <w:rPr>
          <w:rFonts w:ascii="Arial" w:hAnsi="Arial" w:cs="Arial"/>
          <w:b/>
          <w:bCs/>
          <w:sz w:val="22"/>
          <w:szCs w:val="22"/>
        </w:rPr>
        <w:t>10mila</w:t>
      </w:r>
      <w:r w:rsidRPr="481FC5A9">
        <w:rPr>
          <w:rFonts w:ascii="Arial" w:hAnsi="Arial" w:cs="Arial"/>
          <w:b/>
          <w:bCs/>
          <w:sz w:val="22"/>
          <w:szCs w:val="22"/>
        </w:rPr>
        <w:t xml:space="preserve"> mq di uffici</w:t>
      </w:r>
      <w:r w:rsidR="004013F3" w:rsidRPr="481FC5A9">
        <w:rPr>
          <w:rFonts w:ascii="Arial" w:hAnsi="Arial" w:cs="Arial"/>
          <w:b/>
          <w:bCs/>
          <w:sz w:val="22"/>
          <w:szCs w:val="22"/>
        </w:rPr>
        <w:t xml:space="preserve"> che ospitano </w:t>
      </w:r>
      <w:r w:rsidR="00F83504" w:rsidRPr="481FC5A9">
        <w:rPr>
          <w:rFonts w:ascii="Arial" w:hAnsi="Arial" w:cs="Arial"/>
          <w:b/>
          <w:bCs/>
          <w:sz w:val="22"/>
          <w:szCs w:val="22"/>
        </w:rPr>
        <w:t>40</w:t>
      </w:r>
      <w:r w:rsidRPr="481FC5A9">
        <w:rPr>
          <w:rFonts w:ascii="Arial" w:hAnsi="Arial" w:cs="Arial"/>
          <w:b/>
          <w:bCs/>
          <w:sz w:val="22"/>
          <w:szCs w:val="22"/>
        </w:rPr>
        <w:t xml:space="preserve"> aziende</w:t>
      </w:r>
      <w:r w:rsidR="002F6008" w:rsidRPr="481FC5A9">
        <w:rPr>
          <w:rFonts w:ascii="Arial" w:hAnsi="Arial" w:cs="Arial"/>
          <w:b/>
          <w:bCs/>
          <w:sz w:val="22"/>
          <w:szCs w:val="22"/>
        </w:rPr>
        <w:t xml:space="preserve"> – di cui 25 realtà solo negli edifici di “The </w:t>
      </w:r>
      <w:proofErr w:type="spellStart"/>
      <w:r w:rsidR="002F6008" w:rsidRPr="481FC5A9">
        <w:rPr>
          <w:rFonts w:ascii="Arial" w:hAnsi="Arial" w:cs="Arial"/>
          <w:b/>
          <w:bCs/>
          <w:sz w:val="22"/>
          <w:szCs w:val="22"/>
        </w:rPr>
        <w:t>Hive</w:t>
      </w:r>
      <w:proofErr w:type="spellEnd"/>
      <w:r w:rsidR="002F6008" w:rsidRPr="481FC5A9">
        <w:rPr>
          <w:rFonts w:ascii="Arial" w:hAnsi="Arial" w:cs="Arial"/>
          <w:b/>
          <w:bCs/>
          <w:sz w:val="22"/>
          <w:szCs w:val="22"/>
        </w:rPr>
        <w:t xml:space="preserve">” </w:t>
      </w:r>
      <w:r w:rsidR="00DF5183" w:rsidRPr="481FC5A9">
        <w:rPr>
          <w:rFonts w:ascii="Arial" w:hAnsi="Arial" w:cs="Arial"/>
          <w:b/>
          <w:bCs/>
          <w:sz w:val="22"/>
          <w:szCs w:val="22"/>
        </w:rPr>
        <w:t>–</w:t>
      </w:r>
      <w:r w:rsidR="00FA580C" w:rsidRPr="481FC5A9">
        <w:rPr>
          <w:rFonts w:ascii="Arial" w:hAnsi="Arial" w:cs="Arial"/>
          <w:b/>
          <w:bCs/>
          <w:sz w:val="22"/>
          <w:szCs w:val="22"/>
        </w:rPr>
        <w:t xml:space="preserve"> su un</w:t>
      </w:r>
      <w:r w:rsidR="00304F33">
        <w:rPr>
          <w:rFonts w:ascii="Arial" w:hAnsi="Arial" w:cs="Arial"/>
          <w:b/>
          <w:bCs/>
          <w:sz w:val="22"/>
          <w:szCs w:val="22"/>
        </w:rPr>
        <w:t>’</w:t>
      </w:r>
      <w:r w:rsidR="00FA580C" w:rsidRPr="481FC5A9">
        <w:rPr>
          <w:rFonts w:ascii="Arial" w:hAnsi="Arial" w:cs="Arial"/>
          <w:b/>
          <w:bCs/>
          <w:sz w:val="22"/>
          <w:szCs w:val="22"/>
        </w:rPr>
        <w:t>area</w:t>
      </w:r>
      <w:r w:rsidR="00F83504" w:rsidRPr="481FC5A9">
        <w:rPr>
          <w:rFonts w:ascii="Arial" w:hAnsi="Arial" w:cs="Arial"/>
          <w:b/>
          <w:bCs/>
          <w:sz w:val="22"/>
          <w:szCs w:val="22"/>
        </w:rPr>
        <w:t xml:space="preserve"> frequentata </w:t>
      </w:r>
      <w:r w:rsidR="00FA580C" w:rsidRPr="481FC5A9">
        <w:rPr>
          <w:rFonts w:ascii="Arial" w:hAnsi="Arial" w:cs="Arial"/>
          <w:b/>
          <w:bCs/>
          <w:sz w:val="22"/>
          <w:szCs w:val="22"/>
        </w:rPr>
        <w:t xml:space="preserve">attualmente </w:t>
      </w:r>
      <w:r w:rsidR="00F83504" w:rsidRPr="481FC5A9">
        <w:rPr>
          <w:rFonts w:ascii="Arial" w:hAnsi="Arial" w:cs="Arial"/>
          <w:b/>
          <w:bCs/>
          <w:sz w:val="22"/>
          <w:szCs w:val="22"/>
        </w:rPr>
        <w:t>da</w:t>
      </w:r>
      <w:r w:rsidR="00FA580C" w:rsidRPr="481FC5A9">
        <w:rPr>
          <w:rFonts w:ascii="Arial" w:hAnsi="Arial" w:cs="Arial"/>
          <w:b/>
          <w:bCs/>
          <w:sz w:val="22"/>
          <w:szCs w:val="22"/>
        </w:rPr>
        <w:t xml:space="preserve"> oltre</w:t>
      </w:r>
      <w:r w:rsidR="00F83504" w:rsidRPr="481FC5A9">
        <w:rPr>
          <w:rFonts w:ascii="Arial" w:hAnsi="Arial" w:cs="Arial"/>
          <w:b/>
          <w:bCs/>
          <w:sz w:val="22"/>
          <w:szCs w:val="22"/>
        </w:rPr>
        <w:t xml:space="preserve"> </w:t>
      </w:r>
      <w:r w:rsidR="00714F94" w:rsidRPr="481FC5A9">
        <w:rPr>
          <w:rFonts w:ascii="Arial" w:hAnsi="Arial" w:cs="Arial"/>
          <w:b/>
          <w:bCs/>
          <w:sz w:val="22"/>
          <w:szCs w:val="22"/>
        </w:rPr>
        <w:t>2</w:t>
      </w:r>
      <w:r w:rsidR="00F83504" w:rsidRPr="481FC5A9">
        <w:rPr>
          <w:rFonts w:ascii="Arial" w:hAnsi="Arial" w:cs="Arial"/>
          <w:b/>
          <w:bCs/>
          <w:sz w:val="22"/>
          <w:szCs w:val="22"/>
        </w:rPr>
        <w:t>000 persone al giorno</w:t>
      </w:r>
      <w:r w:rsidR="00885E1C" w:rsidRPr="481FC5A9">
        <w:rPr>
          <w:rFonts w:ascii="Arial" w:hAnsi="Arial" w:cs="Arial"/>
          <w:b/>
          <w:bCs/>
          <w:sz w:val="22"/>
          <w:szCs w:val="22"/>
        </w:rPr>
        <w:t xml:space="preserve">. </w:t>
      </w:r>
      <w:r w:rsidR="00FA580C" w:rsidRPr="00AF70A6">
        <w:rPr>
          <w:rFonts w:ascii="Arial" w:hAnsi="Arial" w:cs="Arial"/>
          <w:sz w:val="22"/>
          <w:szCs w:val="22"/>
        </w:rPr>
        <w:t>Con l</w:t>
      </w:r>
      <w:r w:rsidR="00304F33">
        <w:rPr>
          <w:rFonts w:ascii="Arial" w:hAnsi="Arial" w:cs="Arial"/>
          <w:sz w:val="22"/>
          <w:szCs w:val="22"/>
        </w:rPr>
        <w:t>’</w:t>
      </w:r>
      <w:r w:rsidRPr="00AF70A6">
        <w:rPr>
          <w:rFonts w:ascii="Arial" w:hAnsi="Arial" w:cs="Arial"/>
          <w:sz w:val="22"/>
          <w:szCs w:val="22"/>
        </w:rPr>
        <w:t xml:space="preserve">ampliamento a nord del Village, il primo nucleo del distretto nato dalla rigenerazione degli edifici di Expo 2015 in chiave circolare, hanno preso vita anche nuove attività che contribuiscono ad aprire sempre di più il distretto alle persone e al territorio. </w:t>
      </w:r>
      <w:r w:rsidR="00885E1C">
        <w:rPr>
          <w:rFonts w:ascii="Arial" w:hAnsi="Arial" w:cs="Arial"/>
          <w:sz w:val="22"/>
          <w:szCs w:val="22"/>
        </w:rPr>
        <w:t>A</w:t>
      </w:r>
      <w:r w:rsidRPr="00AF70A6">
        <w:rPr>
          <w:rFonts w:ascii="Arial" w:hAnsi="Arial" w:cs="Arial"/>
          <w:sz w:val="22"/>
          <w:szCs w:val="22"/>
        </w:rPr>
        <w:t xml:space="preserve"> tre anni dall</w:t>
      </w:r>
      <w:r w:rsidR="00304F33">
        <w:rPr>
          <w:rFonts w:ascii="Arial" w:hAnsi="Arial" w:cs="Arial"/>
          <w:sz w:val="22"/>
          <w:szCs w:val="22"/>
        </w:rPr>
        <w:t>’</w:t>
      </w:r>
      <w:r w:rsidRPr="00AF70A6">
        <w:rPr>
          <w:rFonts w:ascii="Arial" w:hAnsi="Arial" w:cs="Arial"/>
          <w:sz w:val="22"/>
          <w:szCs w:val="22"/>
        </w:rPr>
        <w:t xml:space="preserve">avvio dei lavori, </w:t>
      </w:r>
      <w:r w:rsidR="00AB6AFB" w:rsidRPr="00AF70A6">
        <w:rPr>
          <w:rFonts w:ascii="Arial" w:hAnsi="Arial" w:cs="Arial"/>
          <w:sz w:val="22"/>
          <w:szCs w:val="22"/>
        </w:rPr>
        <w:t>MIND</w:t>
      </w:r>
      <w:r w:rsidR="00FA580C" w:rsidRPr="00AF70A6">
        <w:rPr>
          <w:rFonts w:ascii="Arial" w:hAnsi="Arial" w:cs="Arial"/>
          <w:sz w:val="22"/>
          <w:szCs w:val="22"/>
        </w:rPr>
        <w:t xml:space="preserve">, infatti, </w:t>
      </w:r>
      <w:r w:rsidR="004013F3" w:rsidRPr="00AF70A6">
        <w:rPr>
          <w:rFonts w:ascii="Arial" w:hAnsi="Arial" w:cs="Arial"/>
          <w:sz w:val="22"/>
          <w:szCs w:val="22"/>
        </w:rPr>
        <w:t>assume sempre più la fisionomia di un quartiere urbano grazie agli</w:t>
      </w:r>
      <w:r w:rsidRPr="00AF70A6">
        <w:rPr>
          <w:rFonts w:ascii="Arial" w:hAnsi="Arial" w:cs="Arial"/>
          <w:sz w:val="22"/>
          <w:szCs w:val="22"/>
        </w:rPr>
        <w:t xml:space="preserve"> spazi pubblici e </w:t>
      </w:r>
      <w:r w:rsidR="00FC4010">
        <w:rPr>
          <w:rFonts w:ascii="Arial" w:hAnsi="Arial" w:cs="Arial"/>
          <w:sz w:val="22"/>
          <w:szCs w:val="22"/>
        </w:rPr>
        <w:t>a</w:t>
      </w:r>
      <w:r w:rsidR="004013F3" w:rsidRPr="00AF70A6">
        <w:rPr>
          <w:rFonts w:ascii="Arial" w:hAnsi="Arial" w:cs="Arial"/>
          <w:sz w:val="22"/>
          <w:szCs w:val="22"/>
        </w:rPr>
        <w:t xml:space="preserve">l </w:t>
      </w:r>
      <w:r w:rsidRPr="00AF70A6">
        <w:rPr>
          <w:rFonts w:ascii="Arial" w:hAnsi="Arial" w:cs="Arial"/>
          <w:sz w:val="22"/>
          <w:szCs w:val="22"/>
        </w:rPr>
        <w:t>verde, dotat</w:t>
      </w:r>
      <w:r w:rsidR="004013F3" w:rsidRPr="00AF70A6">
        <w:rPr>
          <w:rFonts w:ascii="Arial" w:hAnsi="Arial" w:cs="Arial"/>
          <w:sz w:val="22"/>
          <w:szCs w:val="22"/>
        </w:rPr>
        <w:t>i</w:t>
      </w:r>
      <w:r w:rsidRPr="00AF70A6">
        <w:rPr>
          <w:rFonts w:ascii="Arial" w:hAnsi="Arial" w:cs="Arial"/>
          <w:sz w:val="22"/>
          <w:szCs w:val="22"/>
        </w:rPr>
        <w:t xml:space="preserve"> di postazioni lavoro libere all</w:t>
      </w:r>
      <w:r w:rsidR="00304F33">
        <w:rPr>
          <w:rFonts w:ascii="Arial" w:hAnsi="Arial" w:cs="Arial"/>
          <w:sz w:val="22"/>
          <w:szCs w:val="22"/>
        </w:rPr>
        <w:t>’</w:t>
      </w:r>
      <w:r w:rsidRPr="00AF70A6">
        <w:rPr>
          <w:rFonts w:ascii="Arial" w:hAnsi="Arial" w:cs="Arial"/>
          <w:sz w:val="22"/>
          <w:szCs w:val="22"/>
        </w:rPr>
        <w:t xml:space="preserve">aperto, campi da basket, </w:t>
      </w:r>
      <w:r w:rsidR="00AB6AFB" w:rsidRPr="00AF70A6">
        <w:rPr>
          <w:rFonts w:ascii="Arial" w:hAnsi="Arial" w:cs="Arial"/>
          <w:sz w:val="22"/>
          <w:szCs w:val="22"/>
        </w:rPr>
        <w:t xml:space="preserve">campi </w:t>
      </w:r>
      <w:r w:rsidRPr="00AF70A6">
        <w:rPr>
          <w:rFonts w:ascii="Arial" w:hAnsi="Arial" w:cs="Arial"/>
          <w:sz w:val="22"/>
          <w:szCs w:val="22"/>
        </w:rPr>
        <w:t xml:space="preserve">da </w:t>
      </w:r>
      <w:proofErr w:type="spellStart"/>
      <w:r w:rsidRPr="00AF70A6">
        <w:rPr>
          <w:rFonts w:ascii="Arial" w:hAnsi="Arial" w:cs="Arial"/>
          <w:sz w:val="22"/>
          <w:szCs w:val="22"/>
        </w:rPr>
        <w:t>ping</w:t>
      </w:r>
      <w:proofErr w:type="spellEnd"/>
      <w:r w:rsidRPr="00AF70A6">
        <w:rPr>
          <w:rFonts w:ascii="Arial" w:hAnsi="Arial" w:cs="Arial"/>
          <w:sz w:val="22"/>
          <w:szCs w:val="22"/>
        </w:rPr>
        <w:t xml:space="preserve"> </w:t>
      </w:r>
      <w:proofErr w:type="spellStart"/>
      <w:r w:rsidRPr="00AF70A6">
        <w:rPr>
          <w:rFonts w:ascii="Arial" w:hAnsi="Arial" w:cs="Arial"/>
          <w:sz w:val="22"/>
          <w:szCs w:val="22"/>
        </w:rPr>
        <w:t>pong</w:t>
      </w:r>
      <w:proofErr w:type="spellEnd"/>
      <w:r w:rsidRPr="00AF70A6">
        <w:rPr>
          <w:rFonts w:ascii="Arial" w:hAnsi="Arial" w:cs="Arial"/>
          <w:sz w:val="22"/>
          <w:szCs w:val="22"/>
        </w:rPr>
        <w:t>,</w:t>
      </w:r>
      <w:r w:rsidR="00F76D31">
        <w:rPr>
          <w:rFonts w:ascii="Arial" w:hAnsi="Arial" w:cs="Arial"/>
          <w:sz w:val="22"/>
          <w:szCs w:val="22"/>
        </w:rPr>
        <w:t xml:space="preserve"> lavanderia, pizza al taglio, aree ricarica per veicoli elettrici, bike/scooter sharing, infopoint, percorsi nel verde,</w:t>
      </w:r>
      <w:r w:rsidRPr="00AF70A6">
        <w:rPr>
          <w:rFonts w:ascii="Arial" w:hAnsi="Arial" w:cs="Arial"/>
          <w:sz w:val="22"/>
          <w:szCs w:val="22"/>
        </w:rPr>
        <w:t xml:space="preserve"> aree per la convivialità e il ristoro</w:t>
      </w:r>
      <w:r w:rsidR="00A84744">
        <w:rPr>
          <w:rFonts w:ascii="Arial" w:hAnsi="Arial" w:cs="Arial"/>
          <w:sz w:val="22"/>
          <w:szCs w:val="22"/>
        </w:rPr>
        <w:t>.</w:t>
      </w:r>
    </w:p>
    <w:p w14:paraId="5DE4849D" w14:textId="20964B23" w:rsidR="00BB6106" w:rsidRPr="005E79F4" w:rsidRDefault="00A84744" w:rsidP="00BB6106">
      <w:pPr>
        <w:pStyle w:val="NormaleWeb"/>
        <w:spacing w:before="0" w:beforeAutospacing="0" w:after="0" w:afterAutospacing="0"/>
        <w:jc w:val="both"/>
        <w:rPr>
          <w:rFonts w:ascii="Arial" w:hAnsi="Arial" w:cs="Arial"/>
          <w:sz w:val="22"/>
          <w:szCs w:val="22"/>
          <w:highlight w:val="lightGray"/>
        </w:rPr>
      </w:pPr>
      <w:r>
        <w:rPr>
          <w:rFonts w:ascii="Arial" w:hAnsi="Arial" w:cs="Arial"/>
          <w:sz w:val="22"/>
          <w:szCs w:val="22"/>
        </w:rPr>
        <w:t>Tra i nuovi spa</w:t>
      </w:r>
      <w:r w:rsidR="00077AF2">
        <w:rPr>
          <w:rFonts w:ascii="Arial" w:hAnsi="Arial" w:cs="Arial"/>
          <w:sz w:val="22"/>
          <w:szCs w:val="22"/>
        </w:rPr>
        <w:t>zi del distretto c</w:t>
      </w:r>
      <w:r w:rsidR="00304F33">
        <w:rPr>
          <w:rFonts w:ascii="Arial" w:hAnsi="Arial" w:cs="Arial"/>
          <w:sz w:val="22"/>
          <w:szCs w:val="22"/>
        </w:rPr>
        <w:t>’</w:t>
      </w:r>
      <w:r w:rsidR="00077AF2">
        <w:rPr>
          <w:rFonts w:ascii="Arial" w:hAnsi="Arial" w:cs="Arial"/>
          <w:sz w:val="22"/>
          <w:szCs w:val="22"/>
        </w:rPr>
        <w:t xml:space="preserve">è </w:t>
      </w:r>
      <w:proofErr w:type="spellStart"/>
      <w:r w:rsidR="00077AF2">
        <w:rPr>
          <w:rFonts w:ascii="Arial" w:hAnsi="Arial" w:cs="Arial"/>
          <w:sz w:val="22"/>
          <w:szCs w:val="22"/>
        </w:rPr>
        <w:t>EsselungaLab</w:t>
      </w:r>
      <w:proofErr w:type="spellEnd"/>
      <w:r w:rsidR="0092652A">
        <w:rPr>
          <w:rFonts w:ascii="Arial" w:hAnsi="Arial" w:cs="Arial"/>
          <w:sz w:val="22"/>
          <w:szCs w:val="22"/>
        </w:rPr>
        <w:t xml:space="preserve">, </w:t>
      </w:r>
      <w:r w:rsidR="00077AF2">
        <w:rPr>
          <w:rFonts w:ascii="Arial" w:hAnsi="Arial" w:cs="Arial"/>
          <w:sz w:val="22"/>
          <w:szCs w:val="22"/>
        </w:rPr>
        <w:t xml:space="preserve">laboratorio dove esplorare e testare nuovi servizi e tecnologie ideato da Esselunga </w:t>
      </w:r>
      <w:r w:rsidR="00DC5F8A">
        <w:rPr>
          <w:rFonts w:ascii="Arial" w:hAnsi="Arial" w:cs="Arial"/>
          <w:sz w:val="22"/>
          <w:szCs w:val="22"/>
        </w:rPr>
        <w:t xml:space="preserve">per la community del </w:t>
      </w:r>
      <w:r w:rsidR="00CE670F">
        <w:rPr>
          <w:rFonts w:ascii="Arial" w:hAnsi="Arial" w:cs="Arial"/>
          <w:sz w:val="22"/>
          <w:szCs w:val="22"/>
        </w:rPr>
        <w:t>MIND</w:t>
      </w:r>
      <w:r w:rsidR="00DC5F8A">
        <w:rPr>
          <w:rFonts w:ascii="Arial" w:hAnsi="Arial" w:cs="Arial"/>
          <w:sz w:val="22"/>
          <w:szCs w:val="22"/>
        </w:rPr>
        <w:t xml:space="preserve"> Village che propone market, caffetteria e ristorazione. Nel market è possibile sperimentare </w:t>
      </w:r>
      <w:r w:rsidR="00BB6106" w:rsidRPr="00BB6106">
        <w:rPr>
          <w:rFonts w:ascii="Arial" w:hAnsi="Arial" w:cs="Arial"/>
          <w:sz w:val="22"/>
          <w:szCs w:val="22"/>
        </w:rPr>
        <w:t>un nuovo modo di fare la spesa grazie a un sistema di checkout basato su computer vision e sensori intelligenti. Dopo aver prelevato gli articoli dagli scaffali, i clienti possono usare l</w:t>
      </w:r>
      <w:r w:rsidR="00304F33">
        <w:rPr>
          <w:rFonts w:ascii="Arial" w:hAnsi="Arial" w:cs="Arial"/>
          <w:sz w:val="22"/>
          <w:szCs w:val="22"/>
        </w:rPr>
        <w:t>’</w:t>
      </w:r>
      <w:r w:rsidR="00BB6106" w:rsidRPr="00BB6106">
        <w:rPr>
          <w:rFonts w:ascii="Arial" w:hAnsi="Arial" w:cs="Arial"/>
          <w:sz w:val="22"/>
          <w:szCs w:val="22"/>
        </w:rPr>
        <w:t>area self-checkout, dove una cassa mostra tutti gli articoli scelti per effettuare un controllo rapido, permettendo poi il pagamento e l</w:t>
      </w:r>
      <w:r w:rsidR="00304F33">
        <w:rPr>
          <w:rFonts w:ascii="Arial" w:hAnsi="Arial" w:cs="Arial"/>
          <w:sz w:val="22"/>
          <w:szCs w:val="22"/>
        </w:rPr>
        <w:t>’</w:t>
      </w:r>
      <w:r w:rsidR="00BB6106" w:rsidRPr="00BB6106">
        <w:rPr>
          <w:rFonts w:ascii="Arial" w:hAnsi="Arial" w:cs="Arial"/>
          <w:sz w:val="22"/>
          <w:szCs w:val="22"/>
        </w:rPr>
        <w:t>uscita veloce dal negozio. Nell</w:t>
      </w:r>
      <w:r w:rsidR="00304F33">
        <w:rPr>
          <w:rFonts w:ascii="Arial" w:hAnsi="Arial" w:cs="Arial"/>
          <w:sz w:val="22"/>
          <w:szCs w:val="22"/>
        </w:rPr>
        <w:t>’</w:t>
      </w:r>
      <w:r w:rsidR="00BB6106" w:rsidRPr="00BB6106">
        <w:rPr>
          <w:rFonts w:ascii="Arial" w:hAnsi="Arial" w:cs="Arial"/>
          <w:sz w:val="22"/>
          <w:szCs w:val="22"/>
        </w:rPr>
        <w:t>area dedicata alla ristorazione è presente anche un “</w:t>
      </w:r>
      <w:proofErr w:type="spellStart"/>
      <w:r w:rsidR="00BB6106" w:rsidRPr="00BB6106">
        <w:rPr>
          <w:rFonts w:ascii="Arial" w:hAnsi="Arial" w:cs="Arial"/>
          <w:sz w:val="22"/>
          <w:szCs w:val="22"/>
        </w:rPr>
        <w:t>cobot</w:t>
      </w:r>
      <w:proofErr w:type="spellEnd"/>
      <w:r w:rsidR="00BB6106" w:rsidRPr="00BB6106">
        <w:rPr>
          <w:rFonts w:ascii="Arial" w:hAnsi="Arial" w:cs="Arial"/>
          <w:sz w:val="22"/>
          <w:szCs w:val="22"/>
        </w:rPr>
        <w:t xml:space="preserve">” che lavora a supporto degli operatori per la preparazione di insalate. Innovazione, sostenibilità e inclusione sono i valori che hanno ispirato la progettazione di </w:t>
      </w:r>
      <w:proofErr w:type="spellStart"/>
      <w:r w:rsidR="00BB6106" w:rsidRPr="00BB6106">
        <w:rPr>
          <w:rFonts w:ascii="Arial" w:hAnsi="Arial" w:cs="Arial"/>
          <w:sz w:val="22"/>
          <w:szCs w:val="22"/>
        </w:rPr>
        <w:t>EsselungaLab</w:t>
      </w:r>
      <w:proofErr w:type="spellEnd"/>
      <w:r w:rsidR="00BB6106" w:rsidRPr="00BB6106">
        <w:rPr>
          <w:rFonts w:ascii="Arial" w:hAnsi="Arial" w:cs="Arial"/>
          <w:sz w:val="22"/>
          <w:szCs w:val="22"/>
        </w:rPr>
        <w:t xml:space="preserve">. </w:t>
      </w:r>
    </w:p>
    <w:p w14:paraId="28C33F54" w14:textId="22C066DC" w:rsidR="00A84744" w:rsidRPr="002F6008" w:rsidRDefault="00A84744" w:rsidP="002F6008">
      <w:pPr>
        <w:pStyle w:val="NormaleWeb"/>
        <w:spacing w:before="0" w:beforeAutospacing="0" w:after="0" w:afterAutospacing="0"/>
        <w:jc w:val="both"/>
        <w:rPr>
          <w:rFonts w:ascii="Arial" w:hAnsi="Arial" w:cs="Arial"/>
          <w:b/>
          <w:bCs/>
          <w:sz w:val="22"/>
          <w:szCs w:val="22"/>
        </w:rPr>
      </w:pPr>
    </w:p>
    <w:p w14:paraId="4E3D3EA0" w14:textId="7886CC3F" w:rsidR="00DF1F60" w:rsidRPr="002F6008" w:rsidRDefault="0006024F" w:rsidP="00FA580C">
      <w:pPr>
        <w:jc w:val="both"/>
        <w:rPr>
          <w:rFonts w:ascii="Arial" w:hAnsi="Arial" w:cs="Arial"/>
          <w:sz w:val="22"/>
          <w:szCs w:val="22"/>
        </w:rPr>
      </w:pPr>
      <w:r w:rsidRPr="00AF70A6">
        <w:rPr>
          <w:rFonts w:ascii="Arial" w:hAnsi="Arial" w:cs="Arial"/>
          <w:sz w:val="22"/>
          <w:szCs w:val="22"/>
        </w:rPr>
        <w:t>All</w:t>
      </w:r>
      <w:r w:rsidR="00304F33">
        <w:rPr>
          <w:rFonts w:ascii="Arial" w:hAnsi="Arial" w:cs="Arial"/>
          <w:sz w:val="22"/>
          <w:szCs w:val="22"/>
        </w:rPr>
        <w:t>’</w:t>
      </w:r>
      <w:r w:rsidRPr="00AF70A6">
        <w:rPr>
          <w:rFonts w:ascii="Arial" w:hAnsi="Arial" w:cs="Arial"/>
          <w:sz w:val="22"/>
          <w:szCs w:val="22"/>
        </w:rPr>
        <w:t>interno dell</w:t>
      </w:r>
      <w:r w:rsidR="00304F33">
        <w:rPr>
          <w:rFonts w:ascii="Arial" w:hAnsi="Arial" w:cs="Arial"/>
          <w:sz w:val="22"/>
          <w:szCs w:val="22"/>
        </w:rPr>
        <w:t>’</w:t>
      </w:r>
      <w:r w:rsidRPr="00AF70A6">
        <w:rPr>
          <w:rFonts w:ascii="Arial" w:hAnsi="Arial" w:cs="Arial"/>
          <w:sz w:val="22"/>
          <w:szCs w:val="22"/>
        </w:rPr>
        <w:t xml:space="preserve">hub si concentrano sedi di aziende, dipartimenti R&amp;D di grandi società, startup, uffici, laboratori, il </w:t>
      </w:r>
      <w:r w:rsidRPr="00AF70A6">
        <w:rPr>
          <w:rFonts w:ascii="Arial" w:hAnsi="Arial" w:cs="Arial"/>
          <w:b/>
          <w:bCs/>
          <w:sz w:val="22"/>
          <w:szCs w:val="22"/>
        </w:rPr>
        <w:t xml:space="preserve">Campus ITS </w:t>
      </w:r>
      <w:r w:rsidR="00AB6AFB" w:rsidRPr="00AF70A6">
        <w:rPr>
          <w:rFonts w:ascii="Arial" w:hAnsi="Arial" w:cs="Arial"/>
          <w:b/>
          <w:bCs/>
          <w:sz w:val="22"/>
          <w:szCs w:val="22"/>
        </w:rPr>
        <w:t>MIND</w:t>
      </w:r>
      <w:r w:rsidRPr="00AF70A6">
        <w:rPr>
          <w:rFonts w:ascii="Arial" w:hAnsi="Arial" w:cs="Arial"/>
          <w:b/>
          <w:bCs/>
          <w:sz w:val="22"/>
          <w:szCs w:val="22"/>
        </w:rPr>
        <w:t xml:space="preserve"> Academy</w:t>
      </w:r>
      <w:r w:rsidRPr="00AF70A6">
        <w:rPr>
          <w:rFonts w:ascii="Arial" w:hAnsi="Arial" w:cs="Arial"/>
          <w:sz w:val="22"/>
          <w:szCs w:val="22"/>
        </w:rPr>
        <w:t xml:space="preserve">, la </w:t>
      </w:r>
      <w:r w:rsidR="00CC1ED6">
        <w:rPr>
          <w:rFonts w:ascii="Arial" w:hAnsi="Arial" w:cs="Arial"/>
          <w:b/>
          <w:bCs/>
          <w:sz w:val="22"/>
          <w:szCs w:val="22"/>
        </w:rPr>
        <w:t>S</w:t>
      </w:r>
      <w:r w:rsidRPr="00AF70A6">
        <w:rPr>
          <w:rFonts w:ascii="Arial" w:hAnsi="Arial" w:cs="Arial"/>
          <w:b/>
          <w:bCs/>
          <w:sz w:val="22"/>
          <w:szCs w:val="22"/>
        </w:rPr>
        <w:t xml:space="preserve">cuola di </w:t>
      </w:r>
      <w:r w:rsidR="00CC1ED6">
        <w:rPr>
          <w:rFonts w:ascii="Arial" w:hAnsi="Arial" w:cs="Arial"/>
          <w:b/>
          <w:bCs/>
          <w:sz w:val="22"/>
          <w:szCs w:val="22"/>
        </w:rPr>
        <w:t>R</w:t>
      </w:r>
      <w:r w:rsidRPr="00AF70A6">
        <w:rPr>
          <w:rFonts w:ascii="Arial" w:hAnsi="Arial" w:cs="Arial"/>
          <w:b/>
          <w:bCs/>
          <w:sz w:val="22"/>
          <w:szCs w:val="22"/>
        </w:rPr>
        <w:t>estauro di Botticino</w:t>
      </w:r>
      <w:r w:rsidR="00FC4010" w:rsidRPr="00FC4010">
        <w:rPr>
          <w:rFonts w:ascii="Arial" w:hAnsi="Arial" w:cs="Arial"/>
          <w:sz w:val="22"/>
          <w:szCs w:val="22"/>
        </w:rPr>
        <w:t xml:space="preserve"> e</w:t>
      </w:r>
      <w:r w:rsidRPr="00AF70A6">
        <w:rPr>
          <w:rFonts w:ascii="Arial" w:hAnsi="Arial" w:cs="Arial"/>
          <w:sz w:val="22"/>
          <w:szCs w:val="22"/>
        </w:rPr>
        <w:t xml:space="preserve"> spazi eventi come il </w:t>
      </w:r>
      <w:r w:rsidRPr="00AF70A6">
        <w:rPr>
          <w:rFonts w:ascii="Arial" w:hAnsi="Arial" w:cs="Arial"/>
          <w:b/>
          <w:bCs/>
          <w:sz w:val="22"/>
          <w:szCs w:val="22"/>
        </w:rPr>
        <w:t>Big Theatre</w:t>
      </w:r>
      <w:r w:rsidRPr="00AF70A6">
        <w:rPr>
          <w:rFonts w:ascii="Arial" w:hAnsi="Arial" w:cs="Arial"/>
          <w:sz w:val="22"/>
          <w:szCs w:val="22"/>
        </w:rPr>
        <w:t>.</w:t>
      </w:r>
    </w:p>
    <w:p w14:paraId="64EC4919" w14:textId="2A089E18" w:rsidR="009F70EB" w:rsidRPr="00503838" w:rsidRDefault="00DF1F60" w:rsidP="002F6008">
      <w:pPr>
        <w:jc w:val="both"/>
        <w:rPr>
          <w:rFonts w:ascii="Arial" w:hAnsi="Arial" w:cs="Arial"/>
          <w:b/>
          <w:sz w:val="22"/>
          <w:szCs w:val="22"/>
        </w:rPr>
      </w:pPr>
      <w:r w:rsidRPr="00AF70A6">
        <w:rPr>
          <w:rFonts w:ascii="Arial" w:hAnsi="Arial" w:cs="Arial"/>
          <w:sz w:val="22"/>
          <w:szCs w:val="22"/>
        </w:rPr>
        <w:t>Gli edifici privati</w:t>
      </w:r>
      <w:r w:rsidR="009F70EB" w:rsidRPr="00AF70A6">
        <w:rPr>
          <w:rFonts w:ascii="Arial" w:hAnsi="Arial" w:cs="Arial"/>
          <w:sz w:val="22"/>
          <w:szCs w:val="22"/>
        </w:rPr>
        <w:t xml:space="preserve"> </w:t>
      </w:r>
      <w:r w:rsidR="00400023">
        <w:rPr>
          <w:rFonts w:ascii="Arial" w:hAnsi="Arial" w:cs="Arial"/>
          <w:sz w:val="22"/>
          <w:szCs w:val="22"/>
        </w:rPr>
        <w:t>rigenerati</w:t>
      </w:r>
      <w:r w:rsidR="00400023" w:rsidRPr="00AF70A6">
        <w:rPr>
          <w:rFonts w:ascii="Arial" w:hAnsi="Arial" w:cs="Arial"/>
          <w:sz w:val="22"/>
          <w:szCs w:val="22"/>
        </w:rPr>
        <w:t xml:space="preserve"> </w:t>
      </w:r>
      <w:r w:rsidR="00400023">
        <w:rPr>
          <w:rFonts w:ascii="Arial" w:hAnsi="Arial" w:cs="Arial"/>
          <w:sz w:val="22"/>
          <w:szCs w:val="22"/>
        </w:rPr>
        <w:t>e destinati a</w:t>
      </w:r>
      <w:r w:rsidR="00206514" w:rsidRPr="00AF70A6">
        <w:rPr>
          <w:rFonts w:ascii="Arial" w:hAnsi="Arial" w:cs="Arial"/>
          <w:sz w:val="22"/>
          <w:szCs w:val="22"/>
        </w:rPr>
        <w:t xml:space="preserve"> uso ufficio del</w:t>
      </w:r>
      <w:r w:rsidRPr="00AF70A6">
        <w:rPr>
          <w:rFonts w:ascii="Arial" w:hAnsi="Arial" w:cs="Arial"/>
          <w:sz w:val="22"/>
          <w:szCs w:val="22"/>
        </w:rPr>
        <w:t xml:space="preserve"> </w:t>
      </w:r>
      <w:r w:rsidR="00AB6AFB" w:rsidRPr="00AF70A6">
        <w:rPr>
          <w:rFonts w:ascii="Arial" w:hAnsi="Arial" w:cs="Arial"/>
          <w:sz w:val="22"/>
          <w:szCs w:val="22"/>
        </w:rPr>
        <w:t>MIND</w:t>
      </w:r>
      <w:r w:rsidR="009F70EB" w:rsidRPr="00AF70A6">
        <w:rPr>
          <w:rFonts w:ascii="Arial" w:hAnsi="Arial" w:cs="Arial"/>
          <w:sz w:val="22"/>
          <w:szCs w:val="22"/>
        </w:rPr>
        <w:t xml:space="preserve"> </w:t>
      </w:r>
      <w:r w:rsidRPr="00AF70A6">
        <w:rPr>
          <w:rFonts w:ascii="Arial" w:hAnsi="Arial" w:cs="Arial"/>
          <w:sz w:val="22"/>
          <w:szCs w:val="22"/>
        </w:rPr>
        <w:t xml:space="preserve">Village </w:t>
      </w:r>
      <w:r w:rsidR="00206514" w:rsidRPr="00AF70A6">
        <w:rPr>
          <w:rFonts w:ascii="Arial" w:hAnsi="Arial" w:cs="Arial"/>
          <w:sz w:val="22"/>
          <w:szCs w:val="22"/>
        </w:rPr>
        <w:t xml:space="preserve">nel lato nord, sono al 100% di </w:t>
      </w:r>
      <w:proofErr w:type="spellStart"/>
      <w:r w:rsidR="00206514" w:rsidRPr="00AF70A6">
        <w:rPr>
          <w:rFonts w:ascii="Arial" w:hAnsi="Arial" w:cs="Arial"/>
          <w:sz w:val="22"/>
          <w:szCs w:val="22"/>
        </w:rPr>
        <w:t>Lendlease</w:t>
      </w:r>
      <w:proofErr w:type="spellEnd"/>
      <w:r w:rsidR="00206514" w:rsidRPr="00AF70A6">
        <w:rPr>
          <w:rFonts w:ascii="Arial" w:hAnsi="Arial" w:cs="Arial"/>
          <w:sz w:val="22"/>
          <w:szCs w:val="22"/>
        </w:rPr>
        <w:t xml:space="preserve">, mentre quelli del versante sud del </w:t>
      </w:r>
      <w:r w:rsidR="00CC471D" w:rsidRPr="00AF70A6">
        <w:rPr>
          <w:rFonts w:ascii="Arial" w:hAnsi="Arial" w:cs="Arial"/>
          <w:sz w:val="22"/>
          <w:szCs w:val="22"/>
        </w:rPr>
        <w:t>D</w:t>
      </w:r>
      <w:r w:rsidR="00206514" w:rsidRPr="00AF70A6">
        <w:rPr>
          <w:rFonts w:ascii="Arial" w:hAnsi="Arial" w:cs="Arial"/>
          <w:sz w:val="22"/>
          <w:szCs w:val="22"/>
        </w:rPr>
        <w:t xml:space="preserve">ecumano sono stati conferiti </w:t>
      </w:r>
      <w:r w:rsidRPr="00CE2AC9">
        <w:rPr>
          <w:rFonts w:ascii="Arial" w:hAnsi="Arial" w:cs="Arial"/>
          <w:b/>
          <w:sz w:val="22"/>
          <w:szCs w:val="22"/>
        </w:rPr>
        <w:t>al Fondo Cervino</w:t>
      </w:r>
      <w:r w:rsidR="00B217FB">
        <w:rPr>
          <w:rFonts w:ascii="Arial" w:hAnsi="Arial" w:cs="Arial"/>
          <w:b/>
          <w:sz w:val="22"/>
          <w:szCs w:val="22"/>
        </w:rPr>
        <w:t xml:space="preserve"> – </w:t>
      </w:r>
      <w:r w:rsidR="00503838">
        <w:rPr>
          <w:rFonts w:ascii="Arial" w:hAnsi="Arial" w:cs="Arial"/>
          <w:b/>
          <w:sz w:val="22"/>
          <w:szCs w:val="22"/>
        </w:rPr>
        <w:t>Comparto A</w:t>
      </w:r>
      <w:r w:rsidRPr="00AF70A6">
        <w:rPr>
          <w:rFonts w:ascii="Arial" w:hAnsi="Arial" w:cs="Arial"/>
          <w:sz w:val="22"/>
          <w:szCs w:val="22"/>
        </w:rPr>
        <w:t xml:space="preserve">, </w:t>
      </w:r>
      <w:r w:rsidRPr="002005FE">
        <w:rPr>
          <w:rFonts w:ascii="Arial" w:hAnsi="Arial" w:cs="Arial"/>
          <w:b/>
          <w:sz w:val="22"/>
          <w:szCs w:val="22"/>
        </w:rPr>
        <w:t xml:space="preserve">fondo di investimento alternativo immobiliare riservato di tipo chiuso gestito da REAM SGR, di cui </w:t>
      </w:r>
      <w:proofErr w:type="spellStart"/>
      <w:r w:rsidRPr="002005FE">
        <w:rPr>
          <w:rFonts w:ascii="Arial" w:hAnsi="Arial" w:cs="Arial"/>
          <w:b/>
          <w:sz w:val="22"/>
          <w:szCs w:val="22"/>
        </w:rPr>
        <w:t>Lendlea</w:t>
      </w:r>
      <w:r w:rsidR="00F76D31" w:rsidRPr="002005FE">
        <w:rPr>
          <w:rFonts w:ascii="Arial" w:hAnsi="Arial" w:cs="Arial"/>
          <w:b/>
          <w:sz w:val="22"/>
          <w:szCs w:val="22"/>
        </w:rPr>
        <w:t>s</w:t>
      </w:r>
      <w:r w:rsidRPr="002005FE">
        <w:rPr>
          <w:rFonts w:ascii="Arial" w:hAnsi="Arial" w:cs="Arial"/>
          <w:b/>
          <w:sz w:val="22"/>
          <w:szCs w:val="22"/>
        </w:rPr>
        <w:t>e</w:t>
      </w:r>
      <w:proofErr w:type="spellEnd"/>
      <w:r w:rsidRPr="002005FE">
        <w:rPr>
          <w:rFonts w:ascii="Arial" w:hAnsi="Arial" w:cs="Arial"/>
          <w:b/>
          <w:sz w:val="22"/>
          <w:szCs w:val="22"/>
        </w:rPr>
        <w:t xml:space="preserve"> è </w:t>
      </w:r>
      <w:r w:rsidR="00612392">
        <w:rPr>
          <w:rFonts w:ascii="Arial" w:hAnsi="Arial" w:cs="Arial"/>
          <w:b/>
          <w:sz w:val="22"/>
          <w:szCs w:val="22"/>
        </w:rPr>
        <w:t xml:space="preserve">uno dei </w:t>
      </w:r>
      <w:r w:rsidRPr="002005FE">
        <w:rPr>
          <w:rFonts w:ascii="Arial" w:hAnsi="Arial" w:cs="Arial"/>
          <w:b/>
          <w:sz w:val="22"/>
          <w:szCs w:val="22"/>
        </w:rPr>
        <w:t>quotist</w:t>
      </w:r>
      <w:r w:rsidR="00AC68F6">
        <w:rPr>
          <w:rFonts w:ascii="Arial" w:hAnsi="Arial" w:cs="Arial"/>
          <w:b/>
          <w:sz w:val="22"/>
          <w:szCs w:val="22"/>
        </w:rPr>
        <w:t>i</w:t>
      </w:r>
      <w:r w:rsidR="009F70EB" w:rsidRPr="00AF70A6">
        <w:rPr>
          <w:rFonts w:ascii="Arial" w:hAnsi="Arial" w:cs="Arial"/>
          <w:sz w:val="22"/>
          <w:szCs w:val="22"/>
        </w:rPr>
        <w:t xml:space="preserve">. Al </w:t>
      </w:r>
      <w:r w:rsidR="00CD42B0" w:rsidRPr="00CD42B0">
        <w:rPr>
          <w:rFonts w:ascii="Arial" w:hAnsi="Arial" w:cs="Arial"/>
          <w:b/>
          <w:bCs/>
          <w:sz w:val="22"/>
          <w:szCs w:val="22"/>
        </w:rPr>
        <w:t>F</w:t>
      </w:r>
      <w:r w:rsidR="009F70EB" w:rsidRPr="00CD42B0">
        <w:rPr>
          <w:rFonts w:ascii="Arial" w:hAnsi="Arial" w:cs="Arial"/>
          <w:b/>
          <w:bCs/>
          <w:sz w:val="22"/>
          <w:szCs w:val="22"/>
        </w:rPr>
        <w:t>ondo Cervino</w:t>
      </w:r>
      <w:r w:rsidR="00AC68F6" w:rsidRPr="00CD42B0">
        <w:rPr>
          <w:rFonts w:ascii="Arial" w:hAnsi="Arial" w:cs="Arial"/>
          <w:b/>
          <w:bCs/>
          <w:sz w:val="22"/>
          <w:szCs w:val="22"/>
        </w:rPr>
        <w:t xml:space="preserve"> – Comparto B</w:t>
      </w:r>
      <w:r w:rsidR="00CD42B0" w:rsidRPr="00CD42B0">
        <w:rPr>
          <w:rFonts w:ascii="Arial" w:hAnsi="Arial" w:cs="Arial"/>
          <w:sz w:val="22"/>
          <w:szCs w:val="22"/>
        </w:rPr>
        <w:t>, sempre gestito da REAM SGR,</w:t>
      </w:r>
      <w:r w:rsidR="009F70EB" w:rsidRPr="00AF70A6">
        <w:rPr>
          <w:rFonts w:ascii="Arial" w:hAnsi="Arial" w:cs="Arial"/>
          <w:sz w:val="22"/>
          <w:szCs w:val="22"/>
        </w:rPr>
        <w:t xml:space="preserve"> fanno in</w:t>
      </w:r>
      <w:r w:rsidR="00433E5B">
        <w:rPr>
          <w:rFonts w:ascii="Arial" w:hAnsi="Arial" w:cs="Arial"/>
          <w:sz w:val="22"/>
          <w:szCs w:val="22"/>
        </w:rPr>
        <w:t>vece</w:t>
      </w:r>
      <w:r w:rsidR="009F70EB" w:rsidRPr="00AF70A6">
        <w:rPr>
          <w:rFonts w:ascii="Arial" w:hAnsi="Arial" w:cs="Arial"/>
          <w:sz w:val="22"/>
          <w:szCs w:val="22"/>
        </w:rPr>
        <w:t xml:space="preserve"> capo </w:t>
      </w:r>
      <w:r w:rsidR="00433E5B">
        <w:rPr>
          <w:rFonts w:ascii="Arial" w:hAnsi="Arial" w:cs="Arial"/>
          <w:sz w:val="22"/>
          <w:szCs w:val="22"/>
        </w:rPr>
        <w:t xml:space="preserve">i </w:t>
      </w:r>
      <w:r w:rsidR="009F70EB" w:rsidRPr="00AF70A6">
        <w:rPr>
          <w:rFonts w:ascii="Arial" w:hAnsi="Arial" w:cs="Arial"/>
          <w:sz w:val="22"/>
          <w:szCs w:val="22"/>
        </w:rPr>
        <w:t xml:space="preserve">terreni edificabili con una superficie di </w:t>
      </w:r>
      <w:r w:rsidR="00182EF8">
        <w:rPr>
          <w:rFonts w:ascii="Arial" w:hAnsi="Arial" w:cs="Arial"/>
          <w:sz w:val="22"/>
          <w:szCs w:val="22"/>
        </w:rPr>
        <w:t>circa</w:t>
      </w:r>
      <w:r w:rsidR="009F70EB" w:rsidRPr="00AF70A6">
        <w:rPr>
          <w:rFonts w:ascii="Arial" w:hAnsi="Arial" w:cs="Arial"/>
          <w:sz w:val="22"/>
          <w:szCs w:val="22"/>
        </w:rPr>
        <w:t xml:space="preserve"> 30 mila </w:t>
      </w:r>
      <w:r w:rsidR="00206514" w:rsidRPr="00AF70A6">
        <w:rPr>
          <w:rFonts w:ascii="Arial" w:hAnsi="Arial" w:cs="Arial"/>
          <w:sz w:val="22"/>
          <w:szCs w:val="22"/>
        </w:rPr>
        <w:t>mq</w:t>
      </w:r>
      <w:r w:rsidR="009F70EB" w:rsidRPr="00AF70A6">
        <w:rPr>
          <w:rFonts w:ascii="Arial" w:hAnsi="Arial" w:cs="Arial"/>
          <w:sz w:val="22"/>
          <w:szCs w:val="22"/>
        </w:rPr>
        <w:t xml:space="preserve"> destinata all</w:t>
      </w:r>
      <w:r w:rsidR="00304F33">
        <w:rPr>
          <w:rFonts w:ascii="Arial" w:hAnsi="Arial" w:cs="Arial"/>
          <w:sz w:val="22"/>
          <w:szCs w:val="22"/>
        </w:rPr>
        <w:t>’</w:t>
      </w:r>
      <w:r w:rsidR="009F70EB" w:rsidRPr="00AF70A6">
        <w:rPr>
          <w:rFonts w:ascii="Arial" w:hAnsi="Arial" w:cs="Arial"/>
          <w:sz w:val="22"/>
          <w:szCs w:val="22"/>
        </w:rPr>
        <w:t xml:space="preserve">edificazione di </w:t>
      </w:r>
      <w:r w:rsidR="002F0C8C">
        <w:rPr>
          <w:rFonts w:ascii="Arial" w:hAnsi="Arial" w:cs="Arial"/>
          <w:sz w:val="22"/>
          <w:szCs w:val="22"/>
        </w:rPr>
        <w:t xml:space="preserve">due </w:t>
      </w:r>
      <w:r w:rsidR="009F70EB" w:rsidRPr="00AF70A6">
        <w:rPr>
          <w:rFonts w:ascii="Arial" w:hAnsi="Arial" w:cs="Arial"/>
          <w:sz w:val="22"/>
          <w:szCs w:val="22"/>
        </w:rPr>
        <w:t>studentati per complessivi 1100 posti letto</w:t>
      </w:r>
      <w:r w:rsidR="00F76D31">
        <w:rPr>
          <w:rFonts w:ascii="Arial" w:hAnsi="Arial" w:cs="Arial"/>
          <w:sz w:val="22"/>
          <w:szCs w:val="22"/>
        </w:rPr>
        <w:t>, che verranno sviluppati in sinergia con l</w:t>
      </w:r>
      <w:r w:rsidR="00304F33">
        <w:rPr>
          <w:rFonts w:ascii="Arial" w:hAnsi="Arial" w:cs="Arial"/>
          <w:sz w:val="22"/>
          <w:szCs w:val="22"/>
        </w:rPr>
        <w:t>’</w:t>
      </w:r>
      <w:r w:rsidR="00F76D31">
        <w:rPr>
          <w:rFonts w:ascii="Arial" w:hAnsi="Arial" w:cs="Arial"/>
          <w:sz w:val="22"/>
          <w:szCs w:val="22"/>
        </w:rPr>
        <w:t>Università Statale</w:t>
      </w:r>
      <w:r w:rsidR="009F70EB" w:rsidRPr="00AF70A6">
        <w:rPr>
          <w:rFonts w:ascii="Arial" w:hAnsi="Arial" w:cs="Arial"/>
          <w:sz w:val="22"/>
          <w:szCs w:val="22"/>
        </w:rPr>
        <w:t>.</w:t>
      </w:r>
    </w:p>
    <w:p w14:paraId="179916DF" w14:textId="77777777" w:rsidR="002F6008" w:rsidRDefault="002F6008" w:rsidP="002F6008">
      <w:pPr>
        <w:pStyle w:val="NormaleWeb"/>
        <w:spacing w:before="0" w:beforeAutospacing="0" w:after="0" w:afterAutospacing="0"/>
        <w:rPr>
          <w:rFonts w:ascii="Arial" w:hAnsi="Arial" w:cs="Arial"/>
          <w:b/>
          <w:bCs/>
          <w:sz w:val="22"/>
          <w:szCs w:val="22"/>
          <w:highlight w:val="yellow"/>
        </w:rPr>
      </w:pPr>
    </w:p>
    <w:p w14:paraId="0B68BC31" w14:textId="3729E2F1" w:rsidR="002F6008" w:rsidRPr="001766DF" w:rsidRDefault="0006024F" w:rsidP="002F6008">
      <w:pPr>
        <w:pStyle w:val="NormaleWeb"/>
        <w:spacing w:before="0" w:beforeAutospacing="0" w:after="0" w:afterAutospacing="0"/>
        <w:rPr>
          <w:rFonts w:ascii="Arial" w:hAnsi="Arial" w:cs="Arial"/>
          <w:b/>
          <w:bCs/>
          <w:sz w:val="22"/>
          <w:szCs w:val="22"/>
        </w:rPr>
      </w:pPr>
      <w:r w:rsidRPr="001766DF">
        <w:rPr>
          <w:rFonts w:ascii="Arial" w:hAnsi="Arial" w:cs="Arial"/>
          <w:b/>
          <w:bCs/>
          <w:sz w:val="22"/>
          <w:szCs w:val="22"/>
        </w:rPr>
        <w:t>BIG THEATRE</w:t>
      </w:r>
      <w:r w:rsidR="002005FE" w:rsidRPr="001766DF">
        <w:rPr>
          <w:rFonts w:ascii="Arial" w:hAnsi="Arial" w:cs="Arial"/>
          <w:b/>
          <w:bCs/>
          <w:sz w:val="22"/>
          <w:szCs w:val="22"/>
        </w:rPr>
        <w:t xml:space="preserve"> </w:t>
      </w:r>
      <w:r w:rsidR="0091592A" w:rsidRPr="001766DF">
        <w:rPr>
          <w:rFonts w:ascii="Arial" w:hAnsi="Arial" w:cs="Arial"/>
          <w:b/>
          <w:bCs/>
          <w:sz w:val="22"/>
          <w:szCs w:val="22"/>
        </w:rPr>
        <w:t xml:space="preserve">by Big </w:t>
      </w:r>
      <w:proofErr w:type="spellStart"/>
      <w:r w:rsidR="0091592A" w:rsidRPr="001766DF">
        <w:rPr>
          <w:rFonts w:ascii="Arial" w:hAnsi="Arial" w:cs="Arial"/>
          <w:b/>
          <w:bCs/>
          <w:sz w:val="22"/>
          <w:szCs w:val="22"/>
        </w:rPr>
        <w:t>Spaces</w:t>
      </w:r>
      <w:proofErr w:type="spellEnd"/>
    </w:p>
    <w:p w14:paraId="758F8FA8" w14:textId="1DA5F7D3" w:rsidR="0006024F" w:rsidRDefault="00AB6AFB" w:rsidP="002F6008">
      <w:pPr>
        <w:pStyle w:val="NormaleWeb"/>
        <w:spacing w:before="0" w:beforeAutospacing="0" w:after="0" w:afterAutospacing="0"/>
        <w:jc w:val="both"/>
        <w:rPr>
          <w:rFonts w:ascii="Arial" w:hAnsi="Arial" w:cs="Arial"/>
          <w:sz w:val="22"/>
          <w:szCs w:val="22"/>
        </w:rPr>
      </w:pPr>
      <w:r w:rsidRPr="0091592A">
        <w:rPr>
          <w:rFonts w:ascii="Arial" w:hAnsi="Arial" w:cs="Arial"/>
          <w:sz w:val="22"/>
          <w:szCs w:val="22"/>
        </w:rPr>
        <w:t>MIND</w:t>
      </w:r>
      <w:r w:rsidR="0006024F" w:rsidRPr="0091592A">
        <w:rPr>
          <w:rFonts w:ascii="Arial" w:hAnsi="Arial" w:cs="Arial"/>
          <w:sz w:val="22"/>
          <w:szCs w:val="22"/>
        </w:rPr>
        <w:t xml:space="preserve"> diventa da oggi a tutti gli effetti anche spazio per il tempo libero. Attraverso la creazione di </w:t>
      </w:r>
      <w:r w:rsidR="0006024F" w:rsidRPr="0091592A">
        <w:rPr>
          <w:rFonts w:ascii="Arial" w:hAnsi="Arial" w:cs="Arial"/>
          <w:b/>
          <w:bCs/>
          <w:sz w:val="22"/>
          <w:szCs w:val="22"/>
        </w:rPr>
        <w:t>nuove partnership strategiche</w:t>
      </w:r>
      <w:r w:rsidR="0006024F" w:rsidRPr="0091592A">
        <w:rPr>
          <w:rFonts w:ascii="Arial" w:hAnsi="Arial" w:cs="Arial"/>
          <w:sz w:val="22"/>
          <w:szCs w:val="22"/>
        </w:rPr>
        <w:t xml:space="preserve"> il distretto dell</w:t>
      </w:r>
      <w:r w:rsidR="00304F33">
        <w:rPr>
          <w:rFonts w:ascii="Arial" w:hAnsi="Arial" w:cs="Arial"/>
          <w:sz w:val="22"/>
          <w:szCs w:val="22"/>
        </w:rPr>
        <w:t>’</w:t>
      </w:r>
      <w:r w:rsidR="0006024F" w:rsidRPr="0091592A">
        <w:rPr>
          <w:rFonts w:ascii="Arial" w:hAnsi="Arial" w:cs="Arial"/>
          <w:sz w:val="22"/>
          <w:szCs w:val="22"/>
        </w:rPr>
        <w:t xml:space="preserve">innovazione si configura sempre di più come città non solo dove lavorare, ma anche come </w:t>
      </w:r>
      <w:proofErr w:type="spellStart"/>
      <w:r w:rsidR="0006024F" w:rsidRPr="0091592A">
        <w:rPr>
          <w:rFonts w:ascii="Arial" w:hAnsi="Arial" w:cs="Arial"/>
          <w:sz w:val="22"/>
          <w:szCs w:val="22"/>
        </w:rPr>
        <w:t>destination</w:t>
      </w:r>
      <w:proofErr w:type="spellEnd"/>
      <w:r w:rsidR="0006024F" w:rsidRPr="0091592A">
        <w:rPr>
          <w:rFonts w:ascii="Arial" w:hAnsi="Arial" w:cs="Arial"/>
          <w:sz w:val="22"/>
          <w:szCs w:val="22"/>
        </w:rPr>
        <w:t xml:space="preserve"> per vivere e divertirsi. Nell</w:t>
      </w:r>
      <w:r w:rsidR="00304F33">
        <w:rPr>
          <w:rFonts w:ascii="Arial" w:hAnsi="Arial" w:cs="Arial"/>
          <w:sz w:val="22"/>
          <w:szCs w:val="22"/>
        </w:rPr>
        <w:t>’</w:t>
      </w:r>
      <w:r w:rsidR="0006024F" w:rsidRPr="0091592A">
        <w:rPr>
          <w:rFonts w:ascii="Arial" w:hAnsi="Arial" w:cs="Arial"/>
          <w:sz w:val="22"/>
          <w:szCs w:val="22"/>
        </w:rPr>
        <w:t xml:space="preserve">ottica di </w:t>
      </w:r>
      <w:r w:rsidR="0006024F" w:rsidRPr="0091592A">
        <w:rPr>
          <w:rFonts w:ascii="Arial" w:hAnsi="Arial" w:cs="Arial"/>
          <w:b/>
          <w:bCs/>
          <w:sz w:val="22"/>
          <w:szCs w:val="22"/>
        </w:rPr>
        <w:t>attivazione del territorio</w:t>
      </w:r>
      <w:r w:rsidR="0006024F" w:rsidRPr="0091592A">
        <w:rPr>
          <w:rFonts w:ascii="Arial" w:hAnsi="Arial" w:cs="Arial"/>
          <w:sz w:val="22"/>
          <w:szCs w:val="22"/>
        </w:rPr>
        <w:t xml:space="preserve">, che caratterizza tutti gli interventi internazionali di </w:t>
      </w:r>
      <w:proofErr w:type="spellStart"/>
      <w:r w:rsidR="0006024F" w:rsidRPr="0091592A">
        <w:rPr>
          <w:rFonts w:ascii="Arial" w:hAnsi="Arial" w:cs="Arial"/>
          <w:sz w:val="22"/>
          <w:szCs w:val="22"/>
        </w:rPr>
        <w:t>Lendlease</w:t>
      </w:r>
      <w:proofErr w:type="spellEnd"/>
      <w:r w:rsidR="0006024F" w:rsidRPr="0091592A">
        <w:rPr>
          <w:rFonts w:ascii="Arial" w:hAnsi="Arial" w:cs="Arial"/>
          <w:sz w:val="22"/>
          <w:szCs w:val="22"/>
        </w:rPr>
        <w:t xml:space="preserve">, è stata avviata la collaborazione con la società di </w:t>
      </w:r>
      <w:proofErr w:type="spellStart"/>
      <w:r w:rsidR="0006024F" w:rsidRPr="0091592A">
        <w:rPr>
          <w:rFonts w:ascii="Arial" w:hAnsi="Arial" w:cs="Arial"/>
          <w:sz w:val="22"/>
          <w:szCs w:val="22"/>
        </w:rPr>
        <w:t>Venue</w:t>
      </w:r>
      <w:proofErr w:type="spellEnd"/>
      <w:r w:rsidR="0006024F" w:rsidRPr="0091592A">
        <w:rPr>
          <w:rFonts w:ascii="Arial" w:hAnsi="Arial" w:cs="Arial"/>
          <w:sz w:val="22"/>
          <w:szCs w:val="22"/>
        </w:rPr>
        <w:t xml:space="preserve"> Management </w:t>
      </w:r>
      <w:r w:rsidR="0006024F" w:rsidRPr="0091592A">
        <w:rPr>
          <w:rFonts w:ascii="Arial" w:hAnsi="Arial" w:cs="Arial"/>
          <w:b/>
          <w:bCs/>
          <w:sz w:val="22"/>
          <w:szCs w:val="22"/>
        </w:rPr>
        <w:t xml:space="preserve">Big </w:t>
      </w:r>
      <w:proofErr w:type="spellStart"/>
      <w:r w:rsidR="0006024F" w:rsidRPr="0091592A">
        <w:rPr>
          <w:rFonts w:ascii="Arial" w:hAnsi="Arial" w:cs="Arial"/>
          <w:b/>
          <w:bCs/>
          <w:sz w:val="22"/>
          <w:szCs w:val="22"/>
        </w:rPr>
        <w:t>Spaces</w:t>
      </w:r>
      <w:proofErr w:type="spellEnd"/>
      <w:r w:rsidR="0006024F" w:rsidRPr="0091592A">
        <w:rPr>
          <w:rFonts w:ascii="Arial" w:hAnsi="Arial" w:cs="Arial"/>
          <w:sz w:val="22"/>
          <w:szCs w:val="22"/>
        </w:rPr>
        <w:t xml:space="preserve"> che ha permesso l</w:t>
      </w:r>
      <w:r w:rsidR="00304F33">
        <w:rPr>
          <w:rFonts w:ascii="Arial" w:hAnsi="Arial" w:cs="Arial"/>
          <w:sz w:val="22"/>
          <w:szCs w:val="22"/>
        </w:rPr>
        <w:t>’</w:t>
      </w:r>
      <w:r w:rsidR="0006024F" w:rsidRPr="0091592A">
        <w:rPr>
          <w:rFonts w:ascii="Arial" w:hAnsi="Arial" w:cs="Arial"/>
          <w:sz w:val="22"/>
          <w:szCs w:val="22"/>
        </w:rPr>
        <w:t xml:space="preserve">apertura a </w:t>
      </w:r>
      <w:r w:rsidRPr="0091592A">
        <w:rPr>
          <w:rFonts w:ascii="Arial" w:hAnsi="Arial" w:cs="Arial"/>
          <w:sz w:val="22"/>
          <w:szCs w:val="22"/>
        </w:rPr>
        <w:t>MIND</w:t>
      </w:r>
      <w:r w:rsidR="0006024F" w:rsidRPr="0091592A">
        <w:rPr>
          <w:rFonts w:ascii="Arial" w:hAnsi="Arial" w:cs="Arial"/>
          <w:sz w:val="22"/>
          <w:szCs w:val="22"/>
        </w:rPr>
        <w:t xml:space="preserve"> di un</w:t>
      </w:r>
      <w:r w:rsidR="0091592A" w:rsidRPr="0091592A">
        <w:rPr>
          <w:rFonts w:ascii="Arial" w:hAnsi="Arial" w:cs="Arial"/>
          <w:sz w:val="22"/>
          <w:szCs w:val="22"/>
        </w:rPr>
        <w:t xml:space="preserve">a nuova location </w:t>
      </w:r>
      <w:r w:rsidR="0006024F" w:rsidRPr="0091592A">
        <w:rPr>
          <w:rFonts w:ascii="Arial" w:hAnsi="Arial" w:cs="Arial"/>
          <w:sz w:val="22"/>
          <w:szCs w:val="22"/>
        </w:rPr>
        <w:t xml:space="preserve">polifunzionale per eventi: il Big Theatre, lo spazio eventi </w:t>
      </w:r>
      <w:r w:rsidR="00206514" w:rsidRPr="0091592A">
        <w:rPr>
          <w:rFonts w:ascii="Arial" w:hAnsi="Arial" w:cs="Arial"/>
          <w:sz w:val="22"/>
          <w:szCs w:val="22"/>
        </w:rPr>
        <w:t xml:space="preserve">tra i </w:t>
      </w:r>
      <w:r w:rsidR="0006024F" w:rsidRPr="0091592A">
        <w:rPr>
          <w:rFonts w:ascii="Arial" w:hAnsi="Arial" w:cs="Arial"/>
          <w:sz w:val="22"/>
          <w:szCs w:val="22"/>
        </w:rPr>
        <w:t>più grand</w:t>
      </w:r>
      <w:r w:rsidR="00206514" w:rsidRPr="0091592A">
        <w:rPr>
          <w:rFonts w:ascii="Arial" w:hAnsi="Arial" w:cs="Arial"/>
          <w:sz w:val="22"/>
          <w:szCs w:val="22"/>
        </w:rPr>
        <w:t>i</w:t>
      </w:r>
      <w:r w:rsidR="0006024F" w:rsidRPr="0091592A">
        <w:rPr>
          <w:rFonts w:ascii="Arial" w:hAnsi="Arial" w:cs="Arial"/>
          <w:sz w:val="22"/>
          <w:szCs w:val="22"/>
        </w:rPr>
        <w:t xml:space="preserve"> di Milano </w:t>
      </w:r>
      <w:r w:rsidR="00A47179" w:rsidRPr="0091592A">
        <w:rPr>
          <w:rFonts w:ascii="Arial" w:hAnsi="Arial" w:cs="Arial"/>
          <w:sz w:val="22"/>
          <w:szCs w:val="22"/>
        </w:rPr>
        <w:t xml:space="preserve">capace di ospitare </w:t>
      </w:r>
      <w:r w:rsidR="0006024F" w:rsidRPr="0091592A">
        <w:rPr>
          <w:rFonts w:ascii="Arial" w:hAnsi="Arial" w:cs="Arial"/>
          <w:sz w:val="22"/>
          <w:szCs w:val="22"/>
        </w:rPr>
        <w:t>oltre</w:t>
      </w:r>
      <w:r w:rsidR="00A47179" w:rsidRPr="0091592A">
        <w:rPr>
          <w:rFonts w:ascii="Arial" w:hAnsi="Arial" w:cs="Arial"/>
          <w:sz w:val="22"/>
          <w:szCs w:val="22"/>
        </w:rPr>
        <w:t xml:space="preserve"> 3500 persone</w:t>
      </w:r>
      <w:r w:rsidR="0006024F" w:rsidRPr="0091592A">
        <w:rPr>
          <w:rFonts w:ascii="Arial" w:hAnsi="Arial" w:cs="Arial"/>
          <w:sz w:val="22"/>
          <w:szCs w:val="22"/>
        </w:rPr>
        <w:t xml:space="preserve">, nato dalla rifunzionalizzazione di uno degli Studios di Expo 2015 e dalla partnership con Big </w:t>
      </w:r>
      <w:proofErr w:type="spellStart"/>
      <w:r w:rsidR="0006024F" w:rsidRPr="0091592A">
        <w:rPr>
          <w:rFonts w:ascii="Arial" w:hAnsi="Arial" w:cs="Arial"/>
          <w:sz w:val="22"/>
          <w:szCs w:val="22"/>
        </w:rPr>
        <w:t>Spaces</w:t>
      </w:r>
      <w:proofErr w:type="spellEnd"/>
      <w:r w:rsidR="0006024F" w:rsidRPr="0091592A">
        <w:rPr>
          <w:rFonts w:ascii="Arial" w:hAnsi="Arial" w:cs="Arial"/>
          <w:sz w:val="22"/>
          <w:szCs w:val="22"/>
        </w:rPr>
        <w:t xml:space="preserve">. </w:t>
      </w:r>
    </w:p>
    <w:p w14:paraId="281551F4" w14:textId="77777777" w:rsidR="00AA3B18" w:rsidRDefault="00AA3B18" w:rsidP="002F6008">
      <w:pPr>
        <w:pStyle w:val="NormaleWeb"/>
        <w:spacing w:before="0" w:beforeAutospacing="0" w:after="0" w:afterAutospacing="0"/>
        <w:jc w:val="both"/>
        <w:rPr>
          <w:rFonts w:ascii="Arial" w:hAnsi="Arial" w:cs="Arial"/>
          <w:sz w:val="22"/>
          <w:szCs w:val="22"/>
        </w:rPr>
      </w:pPr>
    </w:p>
    <w:p w14:paraId="289500EE" w14:textId="77777777" w:rsidR="00E03898" w:rsidRPr="0091592A" w:rsidRDefault="00E03898" w:rsidP="002F6008">
      <w:pPr>
        <w:pStyle w:val="NormaleWeb"/>
        <w:spacing w:before="0" w:beforeAutospacing="0" w:after="0" w:afterAutospacing="0"/>
        <w:jc w:val="both"/>
        <w:rPr>
          <w:rFonts w:ascii="Arial" w:hAnsi="Arial" w:cs="Arial"/>
          <w:b/>
          <w:bCs/>
          <w:sz w:val="22"/>
          <w:szCs w:val="22"/>
        </w:rPr>
      </w:pPr>
    </w:p>
    <w:p w14:paraId="243D6148" w14:textId="5CD7094C" w:rsidR="002439A9" w:rsidRPr="00CC1ED6" w:rsidRDefault="0006024F" w:rsidP="00AB6AFB">
      <w:pPr>
        <w:pStyle w:val="NormaleWeb"/>
        <w:spacing w:after="0" w:afterAutospacing="0"/>
        <w:rPr>
          <w:rFonts w:ascii="Arial" w:hAnsi="Arial" w:cs="Arial"/>
          <w:b/>
          <w:bCs/>
          <w:sz w:val="22"/>
          <w:szCs w:val="22"/>
        </w:rPr>
      </w:pPr>
      <w:r w:rsidRPr="00CC1ED6">
        <w:rPr>
          <w:rFonts w:ascii="Arial" w:hAnsi="Arial" w:cs="Arial"/>
          <w:b/>
          <w:bCs/>
          <w:sz w:val="22"/>
          <w:szCs w:val="22"/>
        </w:rPr>
        <w:lastRenderedPageBreak/>
        <w:t xml:space="preserve">CIMA </w:t>
      </w:r>
      <w:r w:rsidR="00927D4E" w:rsidRPr="00CC1ED6">
        <w:rPr>
          <w:rFonts w:ascii="Arial" w:hAnsi="Arial" w:cs="Arial"/>
          <w:b/>
          <w:bCs/>
          <w:sz w:val="22"/>
          <w:szCs w:val="22"/>
        </w:rPr>
        <w:t xml:space="preserve">E </w:t>
      </w:r>
      <w:r w:rsidRPr="00CC1ED6">
        <w:rPr>
          <w:rFonts w:ascii="Arial" w:hAnsi="Arial" w:cs="Arial"/>
          <w:b/>
          <w:bCs/>
          <w:sz w:val="22"/>
          <w:szCs w:val="22"/>
        </w:rPr>
        <w:t>LA SCUOLA DI BOTTICINO</w:t>
      </w:r>
      <w:r w:rsidR="002005FE" w:rsidRPr="00CC1ED6">
        <w:rPr>
          <w:rFonts w:ascii="Arial" w:hAnsi="Arial" w:cs="Arial"/>
          <w:b/>
          <w:bCs/>
          <w:sz w:val="22"/>
          <w:szCs w:val="22"/>
        </w:rPr>
        <w:t xml:space="preserve"> (A CURA DI VALORE ITALIA)</w:t>
      </w:r>
    </w:p>
    <w:p w14:paraId="619AA235" w14:textId="75CE3BA8" w:rsidR="0006024F" w:rsidRPr="00CC1ED6" w:rsidRDefault="00AB6AFB" w:rsidP="00CC1ED6">
      <w:pPr>
        <w:pStyle w:val="NormaleWeb"/>
        <w:spacing w:before="0" w:beforeAutospacing="0"/>
        <w:jc w:val="both"/>
        <w:rPr>
          <w:rFonts w:ascii="Arial" w:hAnsi="Arial" w:cs="Arial"/>
          <w:b/>
          <w:bCs/>
          <w:sz w:val="22"/>
          <w:szCs w:val="22"/>
        </w:rPr>
      </w:pPr>
      <w:r w:rsidRPr="00CC1ED6">
        <w:rPr>
          <w:rFonts w:ascii="Arial" w:hAnsi="Arial" w:cs="Arial"/>
          <w:sz w:val="22"/>
          <w:szCs w:val="22"/>
        </w:rPr>
        <w:t>MIND</w:t>
      </w:r>
      <w:r w:rsidR="0006024F" w:rsidRPr="00CC1ED6">
        <w:rPr>
          <w:rFonts w:ascii="Arial" w:hAnsi="Arial" w:cs="Arial"/>
          <w:sz w:val="22"/>
          <w:szCs w:val="22"/>
        </w:rPr>
        <w:t xml:space="preserve"> è già spazio per l</w:t>
      </w:r>
      <w:r w:rsidR="00304F33">
        <w:rPr>
          <w:rFonts w:ascii="Arial" w:hAnsi="Arial" w:cs="Arial"/>
          <w:sz w:val="22"/>
          <w:szCs w:val="22"/>
        </w:rPr>
        <w:t>’</w:t>
      </w:r>
      <w:r w:rsidR="0006024F" w:rsidRPr="00CC1ED6">
        <w:rPr>
          <w:rFonts w:ascii="Arial" w:hAnsi="Arial" w:cs="Arial"/>
          <w:sz w:val="22"/>
          <w:szCs w:val="22"/>
        </w:rPr>
        <w:t>istruzione e gli studi superiori. Proprio oggi, si è tenuto l</w:t>
      </w:r>
      <w:r w:rsidR="00304F33">
        <w:rPr>
          <w:rFonts w:ascii="Arial" w:hAnsi="Arial" w:cs="Arial"/>
          <w:sz w:val="22"/>
          <w:szCs w:val="22"/>
        </w:rPr>
        <w:t>’</w:t>
      </w:r>
      <w:r w:rsidR="00CC1ED6" w:rsidRPr="00CC1ED6">
        <w:rPr>
          <w:rFonts w:ascii="Arial" w:hAnsi="Arial" w:cs="Arial"/>
          <w:sz w:val="22"/>
          <w:szCs w:val="22"/>
        </w:rPr>
        <w:t>O</w:t>
      </w:r>
      <w:r w:rsidR="0006024F" w:rsidRPr="00CC1ED6">
        <w:rPr>
          <w:rFonts w:ascii="Arial" w:hAnsi="Arial" w:cs="Arial"/>
          <w:sz w:val="22"/>
          <w:szCs w:val="22"/>
        </w:rPr>
        <w:t xml:space="preserve">pen </w:t>
      </w:r>
      <w:r w:rsidR="00CC1ED6" w:rsidRPr="00CC1ED6">
        <w:rPr>
          <w:rFonts w:ascii="Arial" w:hAnsi="Arial" w:cs="Arial"/>
          <w:sz w:val="22"/>
          <w:szCs w:val="22"/>
        </w:rPr>
        <w:t>D</w:t>
      </w:r>
      <w:r w:rsidR="0006024F" w:rsidRPr="00CC1ED6">
        <w:rPr>
          <w:rFonts w:ascii="Arial" w:hAnsi="Arial" w:cs="Arial"/>
          <w:sz w:val="22"/>
          <w:szCs w:val="22"/>
        </w:rPr>
        <w:t>ay d</w:t>
      </w:r>
      <w:r w:rsidR="00CC1ED6" w:rsidRPr="00CC1ED6">
        <w:rPr>
          <w:rFonts w:ascii="Arial" w:hAnsi="Arial" w:cs="Arial"/>
          <w:sz w:val="22"/>
          <w:szCs w:val="22"/>
        </w:rPr>
        <w:t xml:space="preserve">ella Scuola di Restauro di Botticino, tra le più antiche e illustri istituzioni italiane che eroga un corso quinquennale di Laurea Magistrale a ciclo unico, abilitante alla professione di restauratore. La sede di Valore Italia ospita inoltre </w:t>
      </w:r>
      <w:r w:rsidR="0006024F" w:rsidRPr="00CC1ED6">
        <w:rPr>
          <w:rFonts w:ascii="Arial" w:hAnsi="Arial" w:cs="Arial"/>
          <w:sz w:val="22"/>
          <w:szCs w:val="22"/>
        </w:rPr>
        <w:t>CIMA</w:t>
      </w:r>
      <w:r w:rsidR="00CC1ED6" w:rsidRPr="00CC1ED6">
        <w:rPr>
          <w:rFonts w:ascii="Arial" w:hAnsi="Arial" w:cs="Arial"/>
          <w:sz w:val="22"/>
          <w:szCs w:val="22"/>
        </w:rPr>
        <w:t xml:space="preserve"> - </w:t>
      </w:r>
      <w:r w:rsidR="0006024F" w:rsidRPr="00CC1ED6">
        <w:rPr>
          <w:rFonts w:ascii="Arial" w:hAnsi="Arial" w:cs="Arial"/>
          <w:sz w:val="22"/>
          <w:szCs w:val="22"/>
        </w:rPr>
        <w:t xml:space="preserve">Campus ITS </w:t>
      </w:r>
      <w:r w:rsidRPr="00CC1ED6">
        <w:rPr>
          <w:rFonts w:ascii="Arial" w:hAnsi="Arial" w:cs="Arial"/>
          <w:sz w:val="22"/>
          <w:szCs w:val="22"/>
        </w:rPr>
        <w:t>MIND</w:t>
      </w:r>
      <w:r w:rsidR="0006024F" w:rsidRPr="00CC1ED6">
        <w:rPr>
          <w:rFonts w:ascii="Arial" w:hAnsi="Arial" w:cs="Arial"/>
          <w:sz w:val="22"/>
          <w:szCs w:val="22"/>
        </w:rPr>
        <w:t xml:space="preserve"> Academy, il </w:t>
      </w:r>
      <w:r w:rsidR="00CC1ED6" w:rsidRPr="00CC1ED6">
        <w:rPr>
          <w:rFonts w:ascii="Arial" w:hAnsi="Arial" w:cs="Arial"/>
          <w:sz w:val="22"/>
          <w:szCs w:val="22"/>
        </w:rPr>
        <w:t>primo</w:t>
      </w:r>
      <w:r w:rsidR="0006024F" w:rsidRPr="00CC1ED6">
        <w:rPr>
          <w:rFonts w:ascii="Arial" w:hAnsi="Arial" w:cs="Arial"/>
          <w:sz w:val="22"/>
          <w:szCs w:val="22"/>
        </w:rPr>
        <w:t xml:space="preserve"> </w:t>
      </w:r>
      <w:r w:rsidR="00CC1ED6" w:rsidRPr="00CC1ED6">
        <w:rPr>
          <w:rFonts w:ascii="Arial" w:hAnsi="Arial" w:cs="Arial"/>
          <w:sz w:val="22"/>
          <w:szCs w:val="22"/>
        </w:rPr>
        <w:t>C</w:t>
      </w:r>
      <w:r w:rsidR="0006024F" w:rsidRPr="00CC1ED6">
        <w:rPr>
          <w:rFonts w:ascii="Arial" w:hAnsi="Arial" w:cs="Arial"/>
          <w:sz w:val="22"/>
          <w:szCs w:val="22"/>
        </w:rPr>
        <w:t>ampus ITS d</w:t>
      </w:r>
      <w:r w:rsidR="00304F33">
        <w:rPr>
          <w:rFonts w:ascii="Arial" w:hAnsi="Arial" w:cs="Arial"/>
          <w:sz w:val="22"/>
          <w:szCs w:val="22"/>
        </w:rPr>
        <w:t>’</w:t>
      </w:r>
      <w:r w:rsidR="00CC1ED6" w:rsidRPr="00CC1ED6">
        <w:rPr>
          <w:rFonts w:ascii="Arial" w:hAnsi="Arial" w:cs="Arial"/>
          <w:sz w:val="22"/>
          <w:szCs w:val="22"/>
        </w:rPr>
        <w:t xml:space="preserve">Italia </w:t>
      </w:r>
      <w:r w:rsidR="0006024F" w:rsidRPr="00CC1ED6">
        <w:rPr>
          <w:rFonts w:ascii="Arial" w:hAnsi="Arial" w:cs="Arial"/>
          <w:sz w:val="22"/>
          <w:szCs w:val="22"/>
        </w:rPr>
        <w:t xml:space="preserve">che a </w:t>
      </w:r>
      <w:r w:rsidRPr="00CC1ED6">
        <w:rPr>
          <w:rFonts w:ascii="Arial" w:hAnsi="Arial" w:cs="Arial"/>
          <w:sz w:val="22"/>
          <w:szCs w:val="22"/>
        </w:rPr>
        <w:t>MIND</w:t>
      </w:r>
      <w:r w:rsidR="0006024F" w:rsidRPr="00CC1ED6">
        <w:rPr>
          <w:rFonts w:ascii="Arial" w:hAnsi="Arial" w:cs="Arial"/>
          <w:sz w:val="22"/>
          <w:szCs w:val="22"/>
        </w:rPr>
        <w:t xml:space="preserve"> punta a raddoppiare gli spazi per ospitare fino 1000 studenti.</w:t>
      </w:r>
    </w:p>
    <w:p w14:paraId="27631188" w14:textId="32F632C1" w:rsidR="0006024F" w:rsidRPr="00AF70A6" w:rsidRDefault="0006024F" w:rsidP="00FA580C">
      <w:pPr>
        <w:jc w:val="both"/>
        <w:rPr>
          <w:rFonts w:ascii="Arial" w:hAnsi="Arial" w:cs="Arial"/>
          <w:b/>
          <w:bCs/>
          <w:sz w:val="22"/>
          <w:szCs w:val="22"/>
        </w:rPr>
      </w:pPr>
      <w:r w:rsidRPr="00AF70A6">
        <w:rPr>
          <w:rFonts w:ascii="Arial" w:hAnsi="Arial" w:cs="Arial"/>
          <w:b/>
          <w:bCs/>
          <w:color w:val="000000" w:themeColor="text1"/>
          <w:sz w:val="22"/>
          <w:szCs w:val="22"/>
        </w:rPr>
        <w:t xml:space="preserve">LA </w:t>
      </w:r>
      <w:r w:rsidR="00AB6AFB" w:rsidRPr="00AF70A6">
        <w:rPr>
          <w:rFonts w:ascii="Arial" w:hAnsi="Arial" w:cs="Arial"/>
          <w:b/>
          <w:bCs/>
          <w:color w:val="000000" w:themeColor="text1"/>
          <w:sz w:val="22"/>
          <w:szCs w:val="22"/>
        </w:rPr>
        <w:t>MIND</w:t>
      </w:r>
      <w:r w:rsidRPr="00AF70A6">
        <w:rPr>
          <w:rFonts w:ascii="Arial" w:hAnsi="Arial" w:cs="Arial"/>
          <w:b/>
          <w:bCs/>
          <w:color w:val="000000" w:themeColor="text1"/>
          <w:sz w:val="22"/>
          <w:szCs w:val="22"/>
        </w:rPr>
        <w:t xml:space="preserve"> INNOVATIO</w:t>
      </w:r>
      <w:r w:rsidR="00CC471D" w:rsidRPr="00AF70A6">
        <w:rPr>
          <w:rFonts w:ascii="Arial" w:hAnsi="Arial" w:cs="Arial"/>
          <w:b/>
          <w:bCs/>
          <w:color w:val="000000" w:themeColor="text1"/>
          <w:sz w:val="22"/>
          <w:szCs w:val="22"/>
        </w:rPr>
        <w:t>N</w:t>
      </w:r>
      <w:r w:rsidRPr="00AF70A6">
        <w:rPr>
          <w:rFonts w:ascii="Arial" w:hAnsi="Arial" w:cs="Arial"/>
          <w:b/>
          <w:bCs/>
          <w:color w:val="000000" w:themeColor="text1"/>
          <w:sz w:val="22"/>
          <w:szCs w:val="22"/>
        </w:rPr>
        <w:t xml:space="preserve"> WEEK</w:t>
      </w:r>
    </w:p>
    <w:p w14:paraId="22F29990" w14:textId="22A05A14" w:rsidR="0006024F" w:rsidRPr="001B0058" w:rsidRDefault="0006024F" w:rsidP="001B0058">
      <w:pPr>
        <w:jc w:val="both"/>
        <w:rPr>
          <w:rFonts w:ascii="Arial" w:hAnsi="Arial" w:cs="Arial"/>
          <w:sz w:val="22"/>
          <w:szCs w:val="22"/>
        </w:rPr>
      </w:pPr>
      <w:r w:rsidRPr="00AF70A6">
        <w:rPr>
          <w:rFonts w:ascii="Arial" w:hAnsi="Arial" w:cs="Arial"/>
          <w:sz w:val="22"/>
          <w:szCs w:val="22"/>
        </w:rPr>
        <w:t>Con l</w:t>
      </w:r>
      <w:r w:rsidR="00304F33">
        <w:rPr>
          <w:rFonts w:ascii="Arial" w:hAnsi="Arial" w:cs="Arial"/>
          <w:sz w:val="22"/>
          <w:szCs w:val="22"/>
        </w:rPr>
        <w:t>’</w:t>
      </w:r>
      <w:r w:rsidRPr="00AF70A6">
        <w:rPr>
          <w:rFonts w:ascii="Arial" w:hAnsi="Arial" w:cs="Arial"/>
          <w:sz w:val="22"/>
          <w:szCs w:val="22"/>
        </w:rPr>
        <w:t xml:space="preserve">inaugurazione dei nuovi spazi è stata lanciata oggi anche la seconda edizione della </w:t>
      </w:r>
      <w:r w:rsidR="00AB6AFB" w:rsidRPr="00AF70A6">
        <w:rPr>
          <w:rStyle w:val="s1"/>
          <w:rFonts w:ascii="Arial" w:hAnsi="Arial" w:cs="Arial"/>
          <w:b/>
          <w:bCs/>
          <w:sz w:val="22"/>
          <w:szCs w:val="22"/>
        </w:rPr>
        <w:t>MIND</w:t>
      </w:r>
      <w:r w:rsidRPr="00AF70A6">
        <w:rPr>
          <w:rStyle w:val="s1"/>
          <w:rFonts w:ascii="Arial" w:hAnsi="Arial" w:cs="Arial"/>
          <w:b/>
          <w:bCs/>
          <w:sz w:val="22"/>
          <w:szCs w:val="22"/>
        </w:rPr>
        <w:t xml:space="preserve"> Innovation Week. </w:t>
      </w:r>
      <w:r w:rsidRPr="00AF70A6">
        <w:rPr>
          <w:rFonts w:ascii="Arial" w:hAnsi="Arial" w:cs="Arial"/>
          <w:b/>
          <w:bCs/>
          <w:sz w:val="22"/>
          <w:szCs w:val="22"/>
        </w:rPr>
        <w:t>D</w:t>
      </w:r>
      <w:r w:rsidRPr="00AF70A6">
        <w:rPr>
          <w:rStyle w:val="s1"/>
          <w:rFonts w:ascii="Arial" w:hAnsi="Arial" w:cs="Arial"/>
          <w:b/>
          <w:bCs/>
          <w:sz w:val="22"/>
          <w:szCs w:val="22"/>
        </w:rPr>
        <w:t>al 5 al 1</w:t>
      </w:r>
      <w:r w:rsidR="00206514" w:rsidRPr="00AF70A6">
        <w:rPr>
          <w:rStyle w:val="s1"/>
          <w:rFonts w:ascii="Arial" w:hAnsi="Arial" w:cs="Arial"/>
          <w:b/>
          <w:bCs/>
          <w:sz w:val="22"/>
          <w:szCs w:val="22"/>
        </w:rPr>
        <w:t>1</w:t>
      </w:r>
      <w:r w:rsidRPr="00AF70A6">
        <w:rPr>
          <w:rStyle w:val="s1"/>
          <w:rFonts w:ascii="Arial" w:hAnsi="Arial" w:cs="Arial"/>
          <w:b/>
          <w:bCs/>
          <w:sz w:val="22"/>
          <w:szCs w:val="22"/>
        </w:rPr>
        <w:t xml:space="preserve"> maggio 2024</w:t>
      </w:r>
      <w:r w:rsidRPr="00AF70A6">
        <w:rPr>
          <w:rFonts w:ascii="Arial" w:hAnsi="Arial" w:cs="Arial"/>
          <w:bCs/>
          <w:sz w:val="22"/>
          <w:szCs w:val="22"/>
        </w:rPr>
        <w:t>, l</w:t>
      </w:r>
      <w:r w:rsidR="00304F33">
        <w:rPr>
          <w:rFonts w:ascii="Arial" w:hAnsi="Arial" w:cs="Arial"/>
          <w:bCs/>
          <w:sz w:val="22"/>
          <w:szCs w:val="22"/>
        </w:rPr>
        <w:t>’</w:t>
      </w:r>
      <w:r w:rsidRPr="00AF70A6">
        <w:rPr>
          <w:rFonts w:ascii="Arial" w:hAnsi="Arial" w:cs="Arial"/>
          <w:bCs/>
          <w:sz w:val="22"/>
          <w:szCs w:val="22"/>
        </w:rPr>
        <w:t xml:space="preserve">innovazione si fa festival aperto al pubblico con </w:t>
      </w:r>
      <w:r w:rsidRPr="00AF70A6">
        <w:rPr>
          <w:rFonts w:ascii="Arial" w:hAnsi="Arial" w:cs="Arial"/>
          <w:sz w:val="22"/>
          <w:szCs w:val="22"/>
        </w:rPr>
        <w:t xml:space="preserve">il format a cadenza annuale dedicato alle nuove frontiere delle scienze della vita e del vivere urbano con i protagonisti della ricerca in Italia. </w:t>
      </w:r>
      <w:r w:rsidRPr="00AF70A6">
        <w:rPr>
          <w:rFonts w:ascii="Arial" w:hAnsi="Arial" w:cs="Arial"/>
          <w:color w:val="181818"/>
          <w:kern w:val="0"/>
          <w:sz w:val="22"/>
          <w:szCs w:val="22"/>
        </w:rPr>
        <w:t>La visione di riferimento, rinnovata anche in questa seconda edizione</w:t>
      </w:r>
      <w:r w:rsidRPr="00AF70A6">
        <w:rPr>
          <w:rFonts w:ascii="Arial" w:hAnsi="Arial" w:cs="Arial"/>
          <w:color w:val="000000"/>
          <w:kern w:val="0"/>
          <w:sz w:val="22"/>
          <w:szCs w:val="22"/>
        </w:rPr>
        <w:t>, è</w:t>
      </w:r>
      <w:r w:rsidRPr="00AF70A6">
        <w:rPr>
          <w:rFonts w:ascii="Arial" w:hAnsi="Arial" w:cs="Arial"/>
          <w:color w:val="181818"/>
          <w:kern w:val="0"/>
          <w:sz w:val="22"/>
          <w:szCs w:val="22"/>
        </w:rPr>
        <w:t xml:space="preserve"> </w:t>
      </w:r>
      <w:r w:rsidRPr="00AF70A6">
        <w:rPr>
          <w:rFonts w:ascii="Arial" w:hAnsi="Arial" w:cs="Arial"/>
          <w:color w:val="000000"/>
          <w:kern w:val="0"/>
          <w:sz w:val="22"/>
          <w:szCs w:val="22"/>
        </w:rPr>
        <w:t xml:space="preserve">la </w:t>
      </w:r>
      <w:r w:rsidRPr="00AF70A6">
        <w:rPr>
          <w:rFonts w:ascii="Arial" w:hAnsi="Arial" w:cs="Arial"/>
          <w:kern w:val="1"/>
          <w:sz w:val="22"/>
          <w:szCs w:val="22"/>
        </w:rPr>
        <w:t xml:space="preserve">connessione tra discipline e mondi apparentemente lontani e non comunicanti tra loro rendendo </w:t>
      </w:r>
      <w:r w:rsidRPr="00AF70A6">
        <w:rPr>
          <w:rFonts w:ascii="Arial" w:hAnsi="Arial" w:cs="Arial"/>
          <w:color w:val="000000" w:themeColor="text1"/>
          <w:sz w:val="22"/>
          <w:szCs w:val="22"/>
        </w:rPr>
        <w:t xml:space="preserve">protagoniste le persone, le aziende, le startup, la comunità locale e i </w:t>
      </w:r>
      <w:proofErr w:type="spellStart"/>
      <w:r w:rsidR="00AB6AFB" w:rsidRPr="00AF70A6">
        <w:rPr>
          <w:rFonts w:ascii="Arial" w:hAnsi="Arial" w:cs="Arial"/>
          <w:color w:val="000000" w:themeColor="text1"/>
          <w:sz w:val="22"/>
          <w:szCs w:val="22"/>
        </w:rPr>
        <w:t>MIND</w:t>
      </w:r>
      <w:r w:rsidRPr="00AF70A6">
        <w:rPr>
          <w:rFonts w:ascii="Arial" w:hAnsi="Arial" w:cs="Arial"/>
          <w:color w:val="000000" w:themeColor="text1"/>
          <w:sz w:val="22"/>
          <w:szCs w:val="22"/>
        </w:rPr>
        <w:t>ers</w:t>
      </w:r>
      <w:proofErr w:type="spellEnd"/>
      <w:r w:rsidRPr="00AF70A6">
        <w:rPr>
          <w:rFonts w:ascii="Arial" w:hAnsi="Arial" w:cs="Arial"/>
          <w:color w:val="000000" w:themeColor="text1"/>
          <w:sz w:val="22"/>
          <w:szCs w:val="22"/>
        </w:rPr>
        <w:t xml:space="preserve"> che lavorano con passione e visione per rendere </w:t>
      </w:r>
      <w:r w:rsidR="00AB6AFB" w:rsidRPr="00AF70A6">
        <w:rPr>
          <w:rFonts w:ascii="Arial" w:hAnsi="Arial" w:cs="Arial"/>
          <w:color w:val="000000" w:themeColor="text1"/>
          <w:sz w:val="22"/>
          <w:szCs w:val="22"/>
        </w:rPr>
        <w:t>MIND</w:t>
      </w:r>
      <w:r w:rsidRPr="00AF70A6">
        <w:rPr>
          <w:rFonts w:ascii="Arial" w:hAnsi="Arial" w:cs="Arial"/>
          <w:color w:val="000000" w:themeColor="text1"/>
          <w:sz w:val="22"/>
          <w:szCs w:val="22"/>
        </w:rPr>
        <w:t xml:space="preserve"> </w:t>
      </w:r>
      <w:proofErr w:type="spellStart"/>
      <w:r w:rsidRPr="00AF70A6">
        <w:rPr>
          <w:rFonts w:ascii="Arial" w:hAnsi="Arial" w:cs="Arial"/>
          <w:color w:val="000000" w:themeColor="text1"/>
          <w:sz w:val="22"/>
          <w:szCs w:val="22"/>
        </w:rPr>
        <w:t>l</w:t>
      </w:r>
      <w:r w:rsidR="00304F33">
        <w:rPr>
          <w:rFonts w:ascii="Arial" w:hAnsi="Arial" w:cs="Arial"/>
          <w:color w:val="000000" w:themeColor="text1"/>
          <w:sz w:val="22"/>
          <w:szCs w:val="22"/>
        </w:rPr>
        <w:t>’</w:t>
      </w:r>
      <w:r w:rsidRPr="00AF70A6">
        <w:rPr>
          <w:rFonts w:ascii="Arial" w:hAnsi="Arial" w:cs="Arial"/>
          <w:color w:val="000000" w:themeColor="text1"/>
          <w:sz w:val="22"/>
          <w:szCs w:val="22"/>
        </w:rPr>
        <w:t>innovation</w:t>
      </w:r>
      <w:proofErr w:type="spellEnd"/>
      <w:r w:rsidRPr="00AF70A6">
        <w:rPr>
          <w:rFonts w:ascii="Arial" w:hAnsi="Arial" w:cs="Arial"/>
          <w:color w:val="000000" w:themeColor="text1"/>
          <w:sz w:val="22"/>
          <w:szCs w:val="22"/>
        </w:rPr>
        <w:t xml:space="preserve"> hub di Milano. </w:t>
      </w:r>
    </w:p>
    <w:p w14:paraId="4FF9EE05" w14:textId="1CE98CEA" w:rsidR="0006024F" w:rsidRPr="00AF70A6" w:rsidRDefault="0006024F" w:rsidP="001B0058">
      <w:pPr>
        <w:autoSpaceDE w:val="0"/>
        <w:autoSpaceDN w:val="0"/>
        <w:adjustRightInd w:val="0"/>
        <w:jc w:val="both"/>
        <w:rPr>
          <w:rFonts w:ascii="Arial" w:hAnsi="Arial" w:cs="Arial"/>
          <w:color w:val="181818"/>
          <w:kern w:val="0"/>
          <w:sz w:val="22"/>
          <w:szCs w:val="22"/>
        </w:rPr>
      </w:pPr>
      <w:r w:rsidRPr="00AF70A6">
        <w:rPr>
          <w:rFonts w:ascii="Arial" w:hAnsi="Arial" w:cs="Arial"/>
          <w:color w:val="181818"/>
          <w:kern w:val="0"/>
          <w:sz w:val="22"/>
          <w:szCs w:val="22"/>
        </w:rPr>
        <w:t xml:space="preserve">La settimana di incontri, eventi e spettacoli che vedranno protagonisti i </w:t>
      </w:r>
      <w:proofErr w:type="spellStart"/>
      <w:r w:rsidR="00AB6AFB" w:rsidRPr="00AF70A6">
        <w:rPr>
          <w:rFonts w:ascii="Arial" w:hAnsi="Arial" w:cs="Arial"/>
          <w:color w:val="181818"/>
          <w:kern w:val="0"/>
          <w:sz w:val="22"/>
          <w:szCs w:val="22"/>
        </w:rPr>
        <w:t>MIND</w:t>
      </w:r>
      <w:r w:rsidRPr="00AF70A6">
        <w:rPr>
          <w:rFonts w:ascii="Arial" w:hAnsi="Arial" w:cs="Arial"/>
          <w:color w:val="181818"/>
          <w:kern w:val="0"/>
          <w:sz w:val="22"/>
          <w:szCs w:val="22"/>
        </w:rPr>
        <w:t>ers</w:t>
      </w:r>
      <w:proofErr w:type="spellEnd"/>
      <w:r w:rsidRPr="00AF70A6">
        <w:rPr>
          <w:rFonts w:ascii="Arial" w:hAnsi="Arial" w:cs="Arial"/>
          <w:color w:val="181818"/>
          <w:kern w:val="0"/>
          <w:sz w:val="22"/>
          <w:szCs w:val="22"/>
        </w:rPr>
        <w:t xml:space="preserve"> e l</w:t>
      </w:r>
      <w:r w:rsidR="00304F33">
        <w:rPr>
          <w:rFonts w:ascii="Arial" w:hAnsi="Arial" w:cs="Arial"/>
          <w:color w:val="181818"/>
          <w:kern w:val="0"/>
          <w:sz w:val="22"/>
          <w:szCs w:val="22"/>
        </w:rPr>
        <w:t>’</w:t>
      </w:r>
      <w:r w:rsidRPr="00AF70A6">
        <w:rPr>
          <w:rFonts w:ascii="Arial" w:hAnsi="Arial" w:cs="Arial"/>
          <w:color w:val="181818"/>
          <w:kern w:val="0"/>
          <w:sz w:val="22"/>
          <w:szCs w:val="22"/>
        </w:rPr>
        <w:t>innovazione sarà anche l</w:t>
      </w:r>
      <w:r w:rsidR="00304F33">
        <w:rPr>
          <w:rFonts w:ascii="Arial" w:hAnsi="Arial" w:cs="Arial"/>
          <w:color w:val="181818"/>
          <w:kern w:val="0"/>
          <w:sz w:val="22"/>
          <w:szCs w:val="22"/>
        </w:rPr>
        <w:t>’</w:t>
      </w:r>
      <w:r w:rsidRPr="00AF70A6">
        <w:rPr>
          <w:rFonts w:ascii="Arial" w:hAnsi="Arial" w:cs="Arial"/>
          <w:color w:val="181818"/>
          <w:kern w:val="0"/>
          <w:sz w:val="22"/>
          <w:szCs w:val="22"/>
        </w:rPr>
        <w:t xml:space="preserve">occasione per presentare il bilancio del secondo anno di </w:t>
      </w:r>
      <w:r w:rsidR="00AB6AFB" w:rsidRPr="00AF70A6">
        <w:rPr>
          <w:rFonts w:ascii="Arial" w:hAnsi="Arial" w:cs="Arial"/>
          <w:color w:val="181818"/>
          <w:kern w:val="0"/>
          <w:sz w:val="22"/>
          <w:szCs w:val="22"/>
        </w:rPr>
        <w:t>MIND</w:t>
      </w:r>
      <w:r w:rsidRPr="00AF70A6">
        <w:rPr>
          <w:rFonts w:ascii="Arial" w:hAnsi="Arial" w:cs="Arial"/>
          <w:color w:val="181818"/>
          <w:kern w:val="0"/>
          <w:sz w:val="22"/>
          <w:szCs w:val="22"/>
        </w:rPr>
        <w:t>, i numeri e gli impatti generati dai suoi protagonisti.</w:t>
      </w:r>
    </w:p>
    <w:p w14:paraId="422D254F" w14:textId="77777777" w:rsidR="0006024F" w:rsidRPr="00AF70A6" w:rsidRDefault="0006024F" w:rsidP="00FA580C">
      <w:pPr>
        <w:shd w:val="clear" w:color="auto" w:fill="FFFFFF"/>
        <w:jc w:val="both"/>
        <w:rPr>
          <w:rFonts w:ascii="Arial" w:hAnsi="Arial" w:cs="Arial"/>
          <w:sz w:val="22"/>
          <w:szCs w:val="22"/>
        </w:rPr>
      </w:pPr>
    </w:p>
    <w:p w14:paraId="024B2BF8" w14:textId="77777777" w:rsidR="00AB6AFB" w:rsidRDefault="00AB6AFB" w:rsidP="00FA580C">
      <w:pPr>
        <w:shd w:val="clear" w:color="auto" w:fill="FFFFFF"/>
        <w:jc w:val="both"/>
        <w:rPr>
          <w:rFonts w:ascii="Arial" w:hAnsi="Arial" w:cs="Arial"/>
          <w:sz w:val="22"/>
          <w:szCs w:val="22"/>
        </w:rPr>
      </w:pPr>
    </w:p>
    <w:p w14:paraId="09F15E9F" w14:textId="77777777" w:rsidR="000E2236" w:rsidRPr="00AF70A6" w:rsidRDefault="000E2236" w:rsidP="00FA580C">
      <w:pPr>
        <w:shd w:val="clear" w:color="auto" w:fill="FFFFFF"/>
        <w:jc w:val="both"/>
        <w:rPr>
          <w:rFonts w:ascii="Arial" w:hAnsi="Arial" w:cs="Arial"/>
          <w:sz w:val="22"/>
          <w:szCs w:val="22"/>
        </w:rPr>
      </w:pPr>
    </w:p>
    <w:p w14:paraId="1C593FDE" w14:textId="77777777" w:rsidR="0040712D" w:rsidRDefault="0040712D" w:rsidP="0040712D">
      <w:pPr>
        <w:jc w:val="center"/>
        <w:rPr>
          <w:rFonts w:ascii="Arial" w:eastAsia="Sharp Sans" w:hAnsi="Arial" w:cs="Arial"/>
          <w:i/>
        </w:rPr>
      </w:pPr>
      <w:r w:rsidRPr="00AF70A6">
        <w:rPr>
          <w:rFonts w:ascii="Arial" w:eastAsia="Sharp Sans" w:hAnsi="Arial" w:cs="Arial"/>
          <w:i/>
        </w:rPr>
        <w:t>***</w:t>
      </w:r>
    </w:p>
    <w:p w14:paraId="7825B299" w14:textId="77777777" w:rsidR="00D824E6" w:rsidRDefault="00D824E6" w:rsidP="0040712D">
      <w:pPr>
        <w:jc w:val="both"/>
        <w:rPr>
          <w:rFonts w:ascii="Arial" w:hAnsi="Arial" w:cs="Arial"/>
          <w:b/>
          <w:bCs/>
          <w:sz w:val="16"/>
          <w:szCs w:val="16"/>
        </w:rPr>
      </w:pPr>
    </w:p>
    <w:p w14:paraId="26F3D608" w14:textId="267BD84C" w:rsidR="0040712D" w:rsidRPr="00AF70A6" w:rsidRDefault="0040712D" w:rsidP="0040712D">
      <w:pPr>
        <w:jc w:val="both"/>
        <w:rPr>
          <w:rFonts w:ascii="Arial" w:hAnsi="Arial" w:cs="Arial"/>
          <w:b/>
          <w:bCs/>
          <w:sz w:val="16"/>
          <w:szCs w:val="16"/>
        </w:rPr>
      </w:pPr>
      <w:proofErr w:type="spellStart"/>
      <w:r w:rsidRPr="00AF70A6">
        <w:rPr>
          <w:rFonts w:ascii="Arial" w:hAnsi="Arial" w:cs="Arial"/>
          <w:b/>
          <w:bCs/>
          <w:sz w:val="16"/>
          <w:szCs w:val="16"/>
        </w:rPr>
        <w:t>Lendlease</w:t>
      </w:r>
      <w:proofErr w:type="spellEnd"/>
    </w:p>
    <w:p w14:paraId="7366B517" w14:textId="56E44AFF" w:rsidR="0040712D" w:rsidRPr="00AF70A6" w:rsidRDefault="0040712D" w:rsidP="0040712D">
      <w:pPr>
        <w:jc w:val="both"/>
        <w:rPr>
          <w:rFonts w:ascii="Arial" w:hAnsi="Arial" w:cs="Arial"/>
          <w:b/>
          <w:bCs/>
          <w:sz w:val="16"/>
          <w:szCs w:val="16"/>
        </w:rPr>
      </w:pPr>
      <w:proofErr w:type="spellStart"/>
      <w:r w:rsidRPr="00AF70A6">
        <w:rPr>
          <w:rFonts w:ascii="Arial" w:hAnsi="Arial" w:cs="Arial"/>
          <w:sz w:val="16"/>
          <w:szCs w:val="16"/>
        </w:rPr>
        <w:t>Lendlease</w:t>
      </w:r>
      <w:proofErr w:type="spellEnd"/>
      <w:r w:rsidRPr="00AF70A6">
        <w:rPr>
          <w:rFonts w:ascii="Arial" w:hAnsi="Arial" w:cs="Arial"/>
          <w:sz w:val="16"/>
          <w:szCs w:val="16"/>
        </w:rPr>
        <w:t xml:space="preserve"> (</w:t>
      </w:r>
      <w:r w:rsidRPr="00392A80">
        <w:rPr>
          <w:rFonts w:ascii="Arial" w:hAnsi="Arial" w:cs="Arial"/>
          <w:sz w:val="16"/>
          <w:szCs w:val="16"/>
        </w:rPr>
        <w:t>www.lendlease.com</w:t>
      </w:r>
      <w:r w:rsidRPr="00AF70A6">
        <w:rPr>
          <w:rFonts w:ascii="Arial" w:hAnsi="Arial" w:cs="Arial"/>
          <w:sz w:val="16"/>
          <w:szCs w:val="16"/>
        </w:rPr>
        <w:t>) è un gruppo immobiliare integrato a livello globale che opera in Australia, Asia, Stati Uniti ed Europa. Quotato all</w:t>
      </w:r>
      <w:r w:rsidR="00304F33">
        <w:rPr>
          <w:rFonts w:ascii="Arial" w:hAnsi="Arial" w:cs="Arial"/>
          <w:sz w:val="16"/>
          <w:szCs w:val="16"/>
        </w:rPr>
        <w:t>’</w:t>
      </w:r>
      <w:proofErr w:type="spellStart"/>
      <w:r w:rsidRPr="00AF70A6">
        <w:rPr>
          <w:rFonts w:ascii="Arial" w:hAnsi="Arial" w:cs="Arial"/>
          <w:sz w:val="16"/>
          <w:szCs w:val="16"/>
        </w:rPr>
        <w:t>Australian</w:t>
      </w:r>
      <w:proofErr w:type="spellEnd"/>
      <w:r w:rsidRPr="00AF70A6">
        <w:rPr>
          <w:rFonts w:ascii="Arial" w:hAnsi="Arial" w:cs="Arial"/>
          <w:sz w:val="16"/>
          <w:szCs w:val="16"/>
        </w:rPr>
        <w:t xml:space="preserve"> Securities Exchange (</w:t>
      </w:r>
      <w:proofErr w:type="gramStart"/>
      <w:r w:rsidRPr="00AF70A6">
        <w:rPr>
          <w:rFonts w:ascii="Arial" w:hAnsi="Arial" w:cs="Arial"/>
          <w:sz w:val="16"/>
          <w:szCs w:val="16"/>
        </w:rPr>
        <w:t>ASX:LLC</w:t>
      </w:r>
      <w:proofErr w:type="gramEnd"/>
      <w:r w:rsidRPr="00AF70A6">
        <w:rPr>
          <w:rFonts w:ascii="Arial" w:hAnsi="Arial" w:cs="Arial"/>
          <w:sz w:val="16"/>
          <w:szCs w:val="16"/>
        </w:rPr>
        <w:t xml:space="preserve">) e con sede a Sidney, </w:t>
      </w:r>
      <w:proofErr w:type="spellStart"/>
      <w:r w:rsidRPr="00AF70A6">
        <w:rPr>
          <w:rFonts w:ascii="Arial" w:hAnsi="Arial" w:cs="Arial"/>
          <w:sz w:val="16"/>
          <w:szCs w:val="16"/>
        </w:rPr>
        <w:t>Lendlease</w:t>
      </w:r>
      <w:proofErr w:type="spellEnd"/>
      <w:r w:rsidRPr="00AF70A6">
        <w:rPr>
          <w:rFonts w:ascii="Arial" w:hAnsi="Arial" w:cs="Arial"/>
          <w:sz w:val="16"/>
          <w:szCs w:val="16"/>
        </w:rPr>
        <w:t xml:space="preserve"> opera con l</w:t>
      </w:r>
      <w:r w:rsidR="00304F33">
        <w:rPr>
          <w:rFonts w:ascii="Arial" w:hAnsi="Arial" w:cs="Arial"/>
          <w:sz w:val="16"/>
          <w:szCs w:val="16"/>
        </w:rPr>
        <w:t>’</w:t>
      </w:r>
      <w:r w:rsidRPr="00AF70A6">
        <w:rPr>
          <w:rFonts w:ascii="Arial" w:hAnsi="Arial" w:cs="Arial"/>
          <w:sz w:val="16"/>
          <w:szCs w:val="16"/>
        </w:rPr>
        <w:t xml:space="preserve">obiettivo di creare luoghi migliori, in cui le comunità prosperino. </w:t>
      </w:r>
    </w:p>
    <w:p w14:paraId="463E186F" w14:textId="5E106FA6" w:rsidR="0040712D" w:rsidRPr="00AF70A6" w:rsidRDefault="0040712D" w:rsidP="0040712D">
      <w:pPr>
        <w:jc w:val="both"/>
        <w:rPr>
          <w:rFonts w:ascii="Arial" w:hAnsi="Arial" w:cs="Arial"/>
          <w:sz w:val="16"/>
          <w:szCs w:val="16"/>
        </w:rPr>
      </w:pPr>
      <w:r w:rsidRPr="00AF70A6">
        <w:rPr>
          <w:rFonts w:ascii="Arial" w:hAnsi="Arial" w:cs="Arial"/>
          <w:sz w:val="16"/>
          <w:szCs w:val="16"/>
        </w:rPr>
        <w:t xml:space="preserve">In Italia, </w:t>
      </w:r>
      <w:proofErr w:type="spellStart"/>
      <w:r w:rsidRPr="00AF70A6">
        <w:rPr>
          <w:rFonts w:ascii="Arial" w:hAnsi="Arial" w:cs="Arial"/>
          <w:sz w:val="16"/>
          <w:szCs w:val="16"/>
        </w:rPr>
        <w:t>Lendlease</w:t>
      </w:r>
      <w:proofErr w:type="spellEnd"/>
      <w:r w:rsidRPr="00AF70A6">
        <w:rPr>
          <w:rFonts w:ascii="Arial" w:hAnsi="Arial" w:cs="Arial"/>
          <w:sz w:val="16"/>
          <w:szCs w:val="16"/>
        </w:rPr>
        <w:t xml:space="preserve"> è responsabile per lo sviluppo di MIND Milano Innovation </w:t>
      </w:r>
      <w:proofErr w:type="spellStart"/>
      <w:r w:rsidRPr="00AF70A6">
        <w:rPr>
          <w:rFonts w:ascii="Arial" w:hAnsi="Arial" w:cs="Arial"/>
          <w:sz w:val="16"/>
          <w:szCs w:val="16"/>
        </w:rPr>
        <w:t>District</w:t>
      </w:r>
      <w:proofErr w:type="spellEnd"/>
      <w:r w:rsidRPr="00AF70A6">
        <w:rPr>
          <w:rFonts w:ascii="Arial" w:hAnsi="Arial" w:cs="Arial"/>
          <w:sz w:val="16"/>
          <w:szCs w:val="16"/>
        </w:rPr>
        <w:t>, il distretto dell</w:t>
      </w:r>
      <w:r w:rsidR="00304F33">
        <w:rPr>
          <w:rFonts w:ascii="Arial" w:hAnsi="Arial" w:cs="Arial"/>
          <w:sz w:val="16"/>
          <w:szCs w:val="16"/>
        </w:rPr>
        <w:t>’</w:t>
      </w:r>
      <w:r w:rsidRPr="00AF70A6">
        <w:rPr>
          <w:rFonts w:ascii="Arial" w:hAnsi="Arial" w:cs="Arial"/>
          <w:sz w:val="16"/>
          <w:szCs w:val="16"/>
        </w:rPr>
        <w:t>innovazione nato dalla rigenerazione dell</w:t>
      </w:r>
      <w:r w:rsidR="00304F33">
        <w:rPr>
          <w:rFonts w:ascii="Arial" w:hAnsi="Arial" w:cs="Arial"/>
          <w:sz w:val="16"/>
          <w:szCs w:val="16"/>
        </w:rPr>
        <w:t>’</w:t>
      </w:r>
      <w:r w:rsidRPr="00AF70A6">
        <w:rPr>
          <w:rFonts w:ascii="Arial" w:hAnsi="Arial" w:cs="Arial"/>
          <w:sz w:val="16"/>
          <w:szCs w:val="16"/>
        </w:rPr>
        <w:t>area urbana che ospitò Expo 2015, e per lo sviluppo a uso misto dell</w:t>
      </w:r>
      <w:r w:rsidR="00304F33">
        <w:rPr>
          <w:rFonts w:ascii="Arial" w:hAnsi="Arial" w:cs="Arial"/>
          <w:sz w:val="16"/>
          <w:szCs w:val="16"/>
        </w:rPr>
        <w:t>’</w:t>
      </w:r>
      <w:r w:rsidRPr="00AF70A6">
        <w:rPr>
          <w:rFonts w:ascii="Arial" w:hAnsi="Arial" w:cs="Arial"/>
          <w:sz w:val="16"/>
          <w:szCs w:val="16"/>
        </w:rPr>
        <w:t>area di oltre un milione di metri quadri a Milano Santa Giulia.</w:t>
      </w:r>
    </w:p>
    <w:p w14:paraId="6A910A67" w14:textId="77777777" w:rsidR="00AF70A6" w:rsidRPr="00AF70A6" w:rsidRDefault="00AF70A6" w:rsidP="0040712D">
      <w:pPr>
        <w:jc w:val="both"/>
        <w:rPr>
          <w:rFonts w:ascii="Arial" w:hAnsi="Arial" w:cs="Arial"/>
          <w:sz w:val="16"/>
          <w:szCs w:val="16"/>
        </w:rPr>
      </w:pPr>
    </w:p>
    <w:p w14:paraId="46A74941" w14:textId="77777777" w:rsidR="00AF70A6" w:rsidRPr="00AF70A6" w:rsidRDefault="00AF70A6" w:rsidP="00AF70A6">
      <w:pPr>
        <w:jc w:val="both"/>
        <w:rPr>
          <w:rFonts w:ascii="Arial" w:hAnsi="Arial" w:cs="Arial"/>
          <w:b/>
          <w:bCs/>
          <w:sz w:val="16"/>
          <w:szCs w:val="16"/>
        </w:rPr>
      </w:pPr>
      <w:r w:rsidRPr="00AF70A6">
        <w:rPr>
          <w:rFonts w:ascii="Arial" w:hAnsi="Arial" w:cs="Arial"/>
          <w:b/>
          <w:bCs/>
          <w:sz w:val="16"/>
          <w:szCs w:val="16"/>
        </w:rPr>
        <w:t xml:space="preserve">Big </w:t>
      </w:r>
      <w:proofErr w:type="spellStart"/>
      <w:r w:rsidRPr="00AF70A6">
        <w:rPr>
          <w:rFonts w:ascii="Arial" w:hAnsi="Arial" w:cs="Arial"/>
          <w:b/>
          <w:bCs/>
          <w:sz w:val="16"/>
          <w:szCs w:val="16"/>
        </w:rPr>
        <w:t>Spaces</w:t>
      </w:r>
      <w:proofErr w:type="spellEnd"/>
    </w:p>
    <w:p w14:paraId="1AB213C3" w14:textId="7D4A8C15" w:rsidR="00AF70A6" w:rsidRPr="00AF70A6" w:rsidRDefault="00AF70A6" w:rsidP="00AF70A6">
      <w:pPr>
        <w:jc w:val="both"/>
        <w:rPr>
          <w:rFonts w:ascii="Arial" w:hAnsi="Arial" w:cs="Arial"/>
          <w:sz w:val="16"/>
          <w:szCs w:val="16"/>
        </w:rPr>
      </w:pPr>
      <w:r w:rsidRPr="00AF70A6">
        <w:rPr>
          <w:rFonts w:ascii="Arial" w:hAnsi="Arial" w:cs="Arial"/>
          <w:sz w:val="16"/>
          <w:szCs w:val="16"/>
        </w:rPr>
        <w:t xml:space="preserve">Big </w:t>
      </w:r>
      <w:proofErr w:type="spellStart"/>
      <w:r w:rsidRPr="00AF70A6">
        <w:rPr>
          <w:rFonts w:ascii="Arial" w:hAnsi="Arial" w:cs="Arial"/>
          <w:sz w:val="16"/>
          <w:szCs w:val="16"/>
        </w:rPr>
        <w:t>Spaces</w:t>
      </w:r>
      <w:proofErr w:type="spellEnd"/>
      <w:r w:rsidRPr="00AF70A6">
        <w:rPr>
          <w:rFonts w:ascii="Arial" w:hAnsi="Arial" w:cs="Arial"/>
          <w:sz w:val="16"/>
          <w:szCs w:val="16"/>
        </w:rPr>
        <w:t xml:space="preserve"> nasce nel 2013 come società di </w:t>
      </w:r>
      <w:proofErr w:type="spellStart"/>
      <w:r w:rsidRPr="00AF70A6">
        <w:rPr>
          <w:rFonts w:ascii="Arial" w:hAnsi="Arial" w:cs="Arial"/>
          <w:sz w:val="16"/>
          <w:szCs w:val="16"/>
        </w:rPr>
        <w:t>Venue</w:t>
      </w:r>
      <w:proofErr w:type="spellEnd"/>
      <w:r w:rsidRPr="00AF70A6">
        <w:rPr>
          <w:rFonts w:ascii="Arial" w:hAnsi="Arial" w:cs="Arial"/>
          <w:sz w:val="16"/>
          <w:szCs w:val="16"/>
        </w:rPr>
        <w:t xml:space="preserve"> Management incaricata di promuovere, commercializzare e gestire le aree (indoor e outdoor) disponibili per locazioni short-</w:t>
      </w:r>
      <w:proofErr w:type="spellStart"/>
      <w:r w:rsidRPr="00AF70A6">
        <w:rPr>
          <w:rFonts w:ascii="Arial" w:hAnsi="Arial" w:cs="Arial"/>
          <w:sz w:val="16"/>
          <w:szCs w:val="16"/>
        </w:rPr>
        <w:t>term</w:t>
      </w:r>
      <w:proofErr w:type="spellEnd"/>
      <w:r w:rsidRPr="00AF70A6">
        <w:rPr>
          <w:rFonts w:ascii="Arial" w:hAnsi="Arial" w:cs="Arial"/>
          <w:sz w:val="16"/>
          <w:szCs w:val="16"/>
        </w:rPr>
        <w:t xml:space="preserve"> all</w:t>
      </w:r>
      <w:r w:rsidR="00304F33">
        <w:rPr>
          <w:rFonts w:ascii="Arial" w:hAnsi="Arial" w:cs="Arial"/>
          <w:sz w:val="16"/>
          <w:szCs w:val="16"/>
        </w:rPr>
        <w:t>’</w:t>
      </w:r>
      <w:r w:rsidRPr="00AF70A6">
        <w:rPr>
          <w:rFonts w:ascii="Arial" w:hAnsi="Arial" w:cs="Arial"/>
          <w:sz w:val="16"/>
          <w:szCs w:val="16"/>
        </w:rPr>
        <w:t>interno del patrimonio immobiliare del Distretto di Portanuova, quartiere icona della città di Milano (</w:t>
      </w:r>
      <w:proofErr w:type="spellStart"/>
      <w:r w:rsidRPr="00AF70A6">
        <w:rPr>
          <w:rFonts w:ascii="Arial" w:hAnsi="Arial" w:cs="Arial"/>
          <w:sz w:val="16"/>
          <w:szCs w:val="16"/>
        </w:rPr>
        <w:t>ri</w:t>
      </w:r>
      <w:proofErr w:type="spellEnd"/>
      <w:r w:rsidRPr="00AF70A6">
        <w:rPr>
          <w:rFonts w:ascii="Arial" w:hAnsi="Arial" w:cs="Arial"/>
          <w:sz w:val="16"/>
          <w:szCs w:val="16"/>
        </w:rPr>
        <w:t>)nato grazie all</w:t>
      </w:r>
      <w:r w:rsidR="00304F33">
        <w:rPr>
          <w:rFonts w:ascii="Arial" w:hAnsi="Arial" w:cs="Arial"/>
          <w:sz w:val="16"/>
          <w:szCs w:val="16"/>
        </w:rPr>
        <w:t>’</w:t>
      </w:r>
      <w:r w:rsidRPr="00AF70A6">
        <w:rPr>
          <w:rFonts w:ascii="Arial" w:hAnsi="Arial" w:cs="Arial"/>
          <w:sz w:val="16"/>
          <w:szCs w:val="16"/>
        </w:rPr>
        <w:t>intervento di riqualificazione realizzato da COIMA SGR. Attraverso un accordo di esclusiva, la società consolida negli anni il proprio ruolo operativo all</w:t>
      </w:r>
      <w:r w:rsidR="00304F33">
        <w:rPr>
          <w:rFonts w:ascii="Arial" w:hAnsi="Arial" w:cs="Arial"/>
          <w:sz w:val="16"/>
          <w:szCs w:val="16"/>
        </w:rPr>
        <w:t>’</w:t>
      </w:r>
      <w:r w:rsidRPr="00AF70A6">
        <w:rPr>
          <w:rFonts w:ascii="Arial" w:hAnsi="Arial" w:cs="Arial"/>
          <w:sz w:val="16"/>
          <w:szCs w:val="16"/>
        </w:rPr>
        <w:t xml:space="preserve">interno del Distretto, affermandosi come un vero e proprio partner in grado di generare contenuti, flussi e, di conseguenza, ricavi. </w:t>
      </w:r>
    </w:p>
    <w:p w14:paraId="3CACEED1" w14:textId="77777777" w:rsidR="00AF70A6" w:rsidRPr="00AF70A6" w:rsidRDefault="00AF70A6" w:rsidP="00AF70A6">
      <w:pPr>
        <w:pBdr>
          <w:top w:val="nil"/>
          <w:left w:val="nil"/>
          <w:bottom w:val="nil"/>
          <w:right w:val="nil"/>
          <w:between w:val="nil"/>
        </w:pBdr>
        <w:jc w:val="both"/>
        <w:rPr>
          <w:rFonts w:ascii="Arial" w:hAnsi="Arial" w:cs="Arial"/>
          <w:sz w:val="16"/>
          <w:szCs w:val="16"/>
        </w:rPr>
      </w:pPr>
      <w:r w:rsidRPr="00AF70A6">
        <w:rPr>
          <w:rFonts w:ascii="Arial" w:hAnsi="Arial" w:cs="Arial"/>
          <w:sz w:val="16"/>
          <w:szCs w:val="16"/>
        </w:rPr>
        <w:t xml:space="preserve">Successivamente Big </w:t>
      </w:r>
      <w:proofErr w:type="spellStart"/>
      <w:r w:rsidRPr="00AF70A6">
        <w:rPr>
          <w:rFonts w:ascii="Arial" w:hAnsi="Arial" w:cs="Arial"/>
          <w:sz w:val="16"/>
          <w:szCs w:val="16"/>
        </w:rPr>
        <w:t>Spaces</w:t>
      </w:r>
      <w:proofErr w:type="spellEnd"/>
      <w:r w:rsidRPr="00AF70A6">
        <w:rPr>
          <w:rFonts w:ascii="Arial" w:hAnsi="Arial" w:cs="Arial"/>
          <w:sz w:val="16"/>
          <w:szCs w:val="16"/>
        </w:rPr>
        <w:t xml:space="preserve"> inizia a collaborare con </w:t>
      </w:r>
      <w:proofErr w:type="spellStart"/>
      <w:r w:rsidRPr="00AF70A6">
        <w:rPr>
          <w:rFonts w:ascii="Arial" w:hAnsi="Arial" w:cs="Arial"/>
          <w:sz w:val="16"/>
          <w:szCs w:val="16"/>
        </w:rPr>
        <w:t>Lendlease</w:t>
      </w:r>
      <w:proofErr w:type="spellEnd"/>
      <w:r w:rsidRPr="00AF70A6">
        <w:rPr>
          <w:rFonts w:ascii="Arial" w:hAnsi="Arial" w:cs="Arial"/>
          <w:sz w:val="16"/>
          <w:szCs w:val="16"/>
        </w:rPr>
        <w:t xml:space="preserve">, gruppo internazionale di origine Australiana e leader globale nel settore della rigenerazione urbana e degli investimenti nel </w:t>
      </w:r>
      <w:proofErr w:type="spellStart"/>
      <w:r w:rsidRPr="00AF70A6">
        <w:rPr>
          <w:rFonts w:ascii="Arial" w:hAnsi="Arial" w:cs="Arial"/>
          <w:sz w:val="16"/>
          <w:szCs w:val="16"/>
        </w:rPr>
        <w:t>real</w:t>
      </w:r>
      <w:proofErr w:type="spellEnd"/>
      <w:r w:rsidRPr="00AF70A6">
        <w:rPr>
          <w:rFonts w:ascii="Arial" w:hAnsi="Arial" w:cs="Arial"/>
          <w:sz w:val="16"/>
          <w:szCs w:val="16"/>
        </w:rPr>
        <w:t xml:space="preserve"> estate, in qualità di consulente strategico.</w:t>
      </w:r>
    </w:p>
    <w:p w14:paraId="18F89CBB" w14:textId="0E10FEF3" w:rsidR="0040712D" w:rsidRPr="00CD42B0" w:rsidRDefault="0040712D" w:rsidP="0040712D">
      <w:pPr>
        <w:jc w:val="both"/>
        <w:rPr>
          <w:rFonts w:ascii="Arial" w:hAnsi="Arial" w:cs="Arial"/>
          <w:b/>
          <w:bCs/>
          <w:sz w:val="16"/>
          <w:szCs w:val="16"/>
          <w:highlight w:val="yellow"/>
        </w:rPr>
      </w:pPr>
    </w:p>
    <w:p w14:paraId="48862F1E" w14:textId="120B2436" w:rsidR="00D824E6" w:rsidRPr="00D824E6" w:rsidRDefault="002005FE" w:rsidP="00697DC1">
      <w:pPr>
        <w:jc w:val="both"/>
        <w:rPr>
          <w:rFonts w:ascii="Arial" w:hAnsi="Arial" w:cs="Arial"/>
          <w:b/>
          <w:bCs/>
          <w:sz w:val="16"/>
          <w:szCs w:val="16"/>
        </w:rPr>
      </w:pPr>
      <w:r w:rsidRPr="00D824E6">
        <w:rPr>
          <w:rFonts w:ascii="Arial" w:hAnsi="Arial" w:cs="Arial"/>
          <w:b/>
          <w:bCs/>
          <w:sz w:val="16"/>
          <w:szCs w:val="16"/>
        </w:rPr>
        <w:t>R</w:t>
      </w:r>
      <w:r w:rsidR="009C3990" w:rsidRPr="00D824E6">
        <w:rPr>
          <w:rFonts w:ascii="Arial" w:hAnsi="Arial" w:cs="Arial"/>
          <w:b/>
          <w:bCs/>
          <w:sz w:val="16"/>
          <w:szCs w:val="16"/>
        </w:rPr>
        <w:t>EAM</w:t>
      </w:r>
      <w:r w:rsidRPr="00D824E6">
        <w:rPr>
          <w:rFonts w:ascii="Arial" w:hAnsi="Arial" w:cs="Arial"/>
          <w:b/>
          <w:bCs/>
          <w:sz w:val="16"/>
          <w:szCs w:val="16"/>
        </w:rPr>
        <w:t xml:space="preserve"> </w:t>
      </w:r>
      <w:r w:rsidR="00CD42B0">
        <w:rPr>
          <w:rFonts w:ascii="Arial" w:hAnsi="Arial" w:cs="Arial"/>
          <w:b/>
          <w:bCs/>
          <w:sz w:val="16"/>
          <w:szCs w:val="16"/>
        </w:rPr>
        <w:t>SGR</w:t>
      </w:r>
    </w:p>
    <w:p w14:paraId="5ACD3A36" w14:textId="66438D07" w:rsidR="00697DC1" w:rsidRPr="00CD42B0" w:rsidRDefault="00697DC1" w:rsidP="00697DC1">
      <w:pPr>
        <w:jc w:val="both"/>
        <w:rPr>
          <w:rStyle w:val="Nessuno"/>
          <w:rFonts w:ascii="Arial" w:hAnsi="Arial" w:cs="Arial"/>
          <w:b/>
          <w:bCs/>
          <w:sz w:val="16"/>
          <w:szCs w:val="16"/>
        </w:rPr>
      </w:pPr>
      <w:r>
        <w:rPr>
          <w:rStyle w:val="Nessuno"/>
          <w:rFonts w:ascii="Arial" w:hAnsi="Arial"/>
          <w:sz w:val="16"/>
          <w:szCs w:val="16"/>
        </w:rPr>
        <w:t xml:space="preserve">REAM SGR S.p.A. è una società di gestione del risparmio che gestisce 15 fondi di investimento alternativi immobiliari chiusi, tutti riservati a investitori professionali, con un AUM pari a circa Euro 1,5 MLD. Le principali </w:t>
      </w:r>
      <w:r>
        <w:rPr>
          <w:rStyle w:val="Nessuno"/>
          <w:rFonts w:ascii="Arial" w:hAnsi="Arial"/>
          <w:i/>
          <w:iCs/>
          <w:sz w:val="16"/>
          <w:szCs w:val="16"/>
        </w:rPr>
        <w:t>asset class</w:t>
      </w:r>
      <w:r>
        <w:rPr>
          <w:rStyle w:val="Nessuno"/>
          <w:rFonts w:ascii="Arial" w:hAnsi="Arial"/>
          <w:sz w:val="16"/>
          <w:szCs w:val="16"/>
        </w:rPr>
        <w:t xml:space="preserve"> di investimento presenti nei portafogli dei fondi sono uffici, </w:t>
      </w:r>
      <w:r>
        <w:rPr>
          <w:rStyle w:val="Nessuno"/>
          <w:rFonts w:ascii="Arial" w:hAnsi="Arial"/>
          <w:i/>
          <w:iCs/>
          <w:sz w:val="16"/>
          <w:szCs w:val="16"/>
        </w:rPr>
        <w:t>health care</w:t>
      </w:r>
      <w:r>
        <w:rPr>
          <w:rStyle w:val="Nessuno"/>
          <w:rFonts w:ascii="Arial" w:hAnsi="Arial"/>
          <w:sz w:val="16"/>
          <w:szCs w:val="16"/>
        </w:rPr>
        <w:t xml:space="preserve">, </w:t>
      </w:r>
      <w:r>
        <w:rPr>
          <w:rStyle w:val="Nessuno"/>
          <w:rFonts w:ascii="Arial" w:hAnsi="Arial"/>
          <w:i/>
          <w:iCs/>
          <w:sz w:val="16"/>
          <w:szCs w:val="16"/>
        </w:rPr>
        <w:t>social housing</w:t>
      </w:r>
      <w:r>
        <w:rPr>
          <w:rStyle w:val="Nessuno"/>
          <w:rFonts w:ascii="Arial" w:hAnsi="Arial"/>
          <w:sz w:val="16"/>
          <w:szCs w:val="16"/>
        </w:rPr>
        <w:t xml:space="preserve">, </w:t>
      </w:r>
      <w:proofErr w:type="spellStart"/>
      <w:r>
        <w:rPr>
          <w:rStyle w:val="Nessuno"/>
          <w:rFonts w:ascii="Arial" w:hAnsi="Arial"/>
          <w:i/>
          <w:iCs/>
          <w:sz w:val="16"/>
          <w:szCs w:val="16"/>
        </w:rPr>
        <w:t>hospitality</w:t>
      </w:r>
      <w:proofErr w:type="spellEnd"/>
      <w:r>
        <w:rPr>
          <w:rStyle w:val="Nessuno"/>
          <w:rFonts w:ascii="Arial" w:hAnsi="Arial"/>
          <w:sz w:val="16"/>
          <w:szCs w:val="16"/>
        </w:rPr>
        <w:t xml:space="preserve"> e studentati.</w:t>
      </w:r>
    </w:p>
    <w:p w14:paraId="5A75640F" w14:textId="77777777" w:rsidR="00CE06A4" w:rsidRDefault="00CE06A4" w:rsidP="00697DC1">
      <w:pPr>
        <w:jc w:val="both"/>
        <w:rPr>
          <w:rStyle w:val="Nessuno"/>
          <w:rFonts w:ascii="Arial" w:hAnsi="Arial"/>
          <w:sz w:val="16"/>
          <w:szCs w:val="16"/>
        </w:rPr>
      </w:pPr>
    </w:p>
    <w:p w14:paraId="3C6BD251" w14:textId="77777777" w:rsidR="00D824E6" w:rsidRDefault="00506E83" w:rsidP="00D824E6">
      <w:pPr>
        <w:jc w:val="both"/>
        <w:rPr>
          <w:rFonts w:ascii="Arial" w:hAnsi="Arial" w:cs="Arial"/>
          <w:b/>
          <w:bCs/>
          <w:sz w:val="16"/>
          <w:szCs w:val="16"/>
        </w:rPr>
      </w:pPr>
      <w:r w:rsidRPr="00D824E6">
        <w:rPr>
          <w:rFonts w:ascii="Arial" w:hAnsi="Arial" w:cs="Arial"/>
          <w:b/>
          <w:bCs/>
          <w:sz w:val="16"/>
          <w:szCs w:val="16"/>
        </w:rPr>
        <w:t>Valore Italia</w:t>
      </w:r>
      <w:r w:rsidR="00D824E6">
        <w:rPr>
          <w:rFonts w:ascii="Arial" w:hAnsi="Arial" w:cs="Arial"/>
          <w:b/>
          <w:bCs/>
          <w:sz w:val="16"/>
          <w:szCs w:val="16"/>
        </w:rPr>
        <w:t xml:space="preserve"> Impresa Sociale</w:t>
      </w:r>
    </w:p>
    <w:p w14:paraId="4CABF50E" w14:textId="59480EC7" w:rsidR="00D824E6" w:rsidRPr="00D824E6" w:rsidRDefault="00D824E6" w:rsidP="00D824E6">
      <w:pPr>
        <w:jc w:val="both"/>
        <w:rPr>
          <w:rFonts w:ascii="Arial" w:hAnsi="Arial"/>
          <w:sz w:val="16"/>
          <w:szCs w:val="16"/>
        </w:rPr>
      </w:pPr>
      <w:r w:rsidRPr="00D824E6">
        <w:rPr>
          <w:rFonts w:ascii="Arial" w:hAnsi="Arial"/>
          <w:sz w:val="16"/>
          <w:szCs w:val="16"/>
        </w:rPr>
        <w:t>Valore Italia, nata dalla volontà di Fondazione Enaip Lombardia e Umana Forma, è un luogo dinamico e interdisciplinare, innovativo e sperimentale, dove è possibile studiare le nuove metodologie da applicare al restauro, la conservazione e la valorizzazione del Patrimonio Culturale, utili a formare i futuri restauratori e gli esperti che si dovranno assumere il compito di questa tutela.</w:t>
      </w:r>
    </w:p>
    <w:p w14:paraId="7BE4EAB5" w14:textId="2F024171" w:rsidR="00D824E6" w:rsidRPr="00D824E6" w:rsidRDefault="00D824E6" w:rsidP="00D824E6">
      <w:pPr>
        <w:jc w:val="both"/>
        <w:textAlignment w:val="baseline"/>
        <w:rPr>
          <w:rFonts w:ascii="Arial" w:hAnsi="Arial"/>
          <w:sz w:val="16"/>
          <w:szCs w:val="16"/>
        </w:rPr>
      </w:pPr>
      <w:r w:rsidRPr="00D824E6">
        <w:rPr>
          <w:rFonts w:ascii="Arial" w:hAnsi="Arial"/>
          <w:sz w:val="16"/>
          <w:szCs w:val="16"/>
        </w:rPr>
        <w:t>Cuore pulsante del Centro di formazione e ricerca è la Scuola di Restauro di Botticino, storica scuola fondata nel 1974 con il sostegno di Regione Lombardia e dall</w:t>
      </w:r>
      <w:r w:rsidR="00304F33">
        <w:rPr>
          <w:rFonts w:ascii="Arial" w:hAnsi="Arial"/>
          <w:sz w:val="16"/>
          <w:szCs w:val="16"/>
        </w:rPr>
        <w:t>’</w:t>
      </w:r>
      <w:r w:rsidRPr="00D824E6">
        <w:rPr>
          <w:rFonts w:ascii="Arial" w:hAnsi="Arial"/>
          <w:sz w:val="16"/>
          <w:szCs w:val="16"/>
        </w:rPr>
        <w:t>Istituto Centrale di Restauro di Roma; la scuola di Botticino da settembre sarà trasferita in MIND.</w:t>
      </w:r>
    </w:p>
    <w:p w14:paraId="62D72D8F" w14:textId="77777777" w:rsidR="00D824E6" w:rsidRDefault="00D824E6" w:rsidP="0040712D">
      <w:pPr>
        <w:jc w:val="both"/>
        <w:rPr>
          <w:rFonts w:ascii="Arial" w:hAnsi="Arial" w:cs="Arial"/>
          <w:b/>
          <w:bCs/>
          <w:sz w:val="16"/>
          <w:szCs w:val="16"/>
        </w:rPr>
      </w:pPr>
    </w:p>
    <w:p w14:paraId="55563EC5" w14:textId="77777777" w:rsidR="003D5A38" w:rsidRPr="00CE06A4" w:rsidRDefault="003D5A38" w:rsidP="003D5A38">
      <w:pPr>
        <w:jc w:val="both"/>
        <w:rPr>
          <w:rFonts w:ascii="Arial" w:hAnsi="Arial"/>
          <w:sz w:val="16"/>
          <w:szCs w:val="16"/>
        </w:rPr>
      </w:pPr>
      <w:proofErr w:type="spellStart"/>
      <w:r w:rsidRPr="00CE06A4">
        <w:rPr>
          <w:rFonts w:ascii="Arial" w:hAnsi="Arial"/>
          <w:b/>
          <w:bCs/>
          <w:sz w:val="16"/>
          <w:szCs w:val="16"/>
        </w:rPr>
        <w:t>Federated</w:t>
      </w:r>
      <w:proofErr w:type="spellEnd"/>
      <w:r w:rsidRPr="00CE06A4">
        <w:rPr>
          <w:rFonts w:ascii="Arial" w:hAnsi="Arial"/>
          <w:b/>
          <w:bCs/>
          <w:sz w:val="16"/>
          <w:szCs w:val="16"/>
        </w:rPr>
        <w:t xml:space="preserve"> Innovation @MIND</w:t>
      </w:r>
    </w:p>
    <w:p w14:paraId="68B2FFB4" w14:textId="50C793F0" w:rsidR="003D5A38" w:rsidRPr="00CE06A4" w:rsidRDefault="003D5A38" w:rsidP="003D5A38">
      <w:pPr>
        <w:jc w:val="both"/>
        <w:rPr>
          <w:rFonts w:ascii="Arial" w:hAnsi="Arial"/>
          <w:sz w:val="16"/>
          <w:szCs w:val="16"/>
        </w:rPr>
      </w:pPr>
      <w:r w:rsidRPr="00CE06A4">
        <w:rPr>
          <w:rFonts w:ascii="Arial" w:hAnsi="Arial"/>
          <w:sz w:val="16"/>
          <w:szCs w:val="16"/>
        </w:rPr>
        <w:t>Nata all</w:t>
      </w:r>
      <w:r w:rsidR="00304F33">
        <w:rPr>
          <w:rFonts w:ascii="Arial" w:hAnsi="Arial"/>
          <w:sz w:val="16"/>
          <w:szCs w:val="16"/>
        </w:rPr>
        <w:t>’</w:t>
      </w:r>
      <w:r w:rsidRPr="00CE06A4">
        <w:rPr>
          <w:rFonts w:ascii="Arial" w:hAnsi="Arial"/>
          <w:sz w:val="16"/>
          <w:szCs w:val="16"/>
        </w:rPr>
        <w:t xml:space="preserve">interno di MIND-Milano Innovation </w:t>
      </w:r>
      <w:proofErr w:type="spellStart"/>
      <w:r w:rsidRPr="00CE06A4">
        <w:rPr>
          <w:rFonts w:ascii="Arial" w:hAnsi="Arial"/>
          <w:sz w:val="16"/>
          <w:szCs w:val="16"/>
        </w:rPr>
        <w:t>District</w:t>
      </w:r>
      <w:proofErr w:type="spellEnd"/>
      <w:r w:rsidRPr="00CE06A4">
        <w:rPr>
          <w:rFonts w:ascii="Arial" w:hAnsi="Arial"/>
          <w:sz w:val="16"/>
          <w:szCs w:val="16"/>
        </w:rPr>
        <w:t xml:space="preserve"> a febbraio 2021, </w:t>
      </w:r>
      <w:proofErr w:type="spellStart"/>
      <w:r w:rsidRPr="00CE06A4">
        <w:rPr>
          <w:rFonts w:ascii="Arial" w:hAnsi="Arial"/>
          <w:sz w:val="16"/>
          <w:szCs w:val="16"/>
        </w:rPr>
        <w:t>Federated</w:t>
      </w:r>
      <w:proofErr w:type="spellEnd"/>
      <w:r w:rsidRPr="00CE06A4">
        <w:rPr>
          <w:rFonts w:ascii="Arial" w:hAnsi="Arial"/>
          <w:sz w:val="16"/>
          <w:szCs w:val="16"/>
        </w:rPr>
        <w:t xml:space="preserve"> Innovation @MIND è un progetto innovativo che riunisce le aziende che intendono collaborare in un ambiente virtuoso per accelerare la traduzione di idee in nuovi prodotti, processi e servizi che contribuiscano al rilancio economico del Paese. Promosso da </w:t>
      </w:r>
      <w:proofErr w:type="spellStart"/>
      <w:r w:rsidRPr="00CE06A4">
        <w:rPr>
          <w:rFonts w:ascii="Arial" w:hAnsi="Arial"/>
          <w:sz w:val="16"/>
          <w:szCs w:val="16"/>
        </w:rPr>
        <w:t>Lendlease</w:t>
      </w:r>
      <w:proofErr w:type="spellEnd"/>
      <w:r w:rsidRPr="00CE06A4">
        <w:rPr>
          <w:rFonts w:ascii="Arial" w:hAnsi="Arial"/>
          <w:sz w:val="16"/>
          <w:szCs w:val="16"/>
        </w:rPr>
        <w:t xml:space="preserve"> in qualità di responsabile della progettazione e dello sviluppo </w:t>
      </w:r>
      <w:r w:rsidRPr="00CE06A4">
        <w:rPr>
          <w:rFonts w:ascii="Arial" w:hAnsi="Arial"/>
          <w:sz w:val="16"/>
          <w:szCs w:val="16"/>
        </w:rPr>
        <w:lastRenderedPageBreak/>
        <w:t xml:space="preserve">privato di MIND, con il contributo di Cariplo </w:t>
      </w:r>
      <w:proofErr w:type="spellStart"/>
      <w:r w:rsidRPr="00CE06A4">
        <w:rPr>
          <w:rFonts w:ascii="Arial" w:hAnsi="Arial"/>
          <w:sz w:val="16"/>
          <w:szCs w:val="16"/>
        </w:rPr>
        <w:t>Factory</w:t>
      </w:r>
      <w:proofErr w:type="spellEnd"/>
      <w:r w:rsidRPr="00CE06A4">
        <w:rPr>
          <w:rFonts w:ascii="Arial" w:hAnsi="Arial"/>
          <w:sz w:val="16"/>
          <w:szCs w:val="16"/>
        </w:rPr>
        <w:t xml:space="preserve"> come facilitatore dei processi di innovazione, il modello, nel rispetto delle normative antitrust, intende andare oltre l</w:t>
      </w:r>
      <w:r w:rsidR="00304F33">
        <w:rPr>
          <w:rFonts w:ascii="Arial" w:hAnsi="Arial"/>
          <w:sz w:val="16"/>
          <w:szCs w:val="16"/>
        </w:rPr>
        <w:t>’</w:t>
      </w:r>
      <w:r w:rsidRPr="00CE06A4">
        <w:rPr>
          <w:rFonts w:ascii="Arial" w:hAnsi="Arial"/>
          <w:sz w:val="16"/>
          <w:szCs w:val="16"/>
        </w:rPr>
        <w:t xml:space="preserve">open </w:t>
      </w:r>
      <w:proofErr w:type="spellStart"/>
      <w:r w:rsidRPr="00CE06A4">
        <w:rPr>
          <w:rFonts w:ascii="Arial" w:hAnsi="Arial"/>
          <w:sz w:val="16"/>
          <w:szCs w:val="16"/>
        </w:rPr>
        <w:t>innovation</w:t>
      </w:r>
      <w:proofErr w:type="spellEnd"/>
      <w:r w:rsidRPr="00CE06A4">
        <w:rPr>
          <w:rFonts w:ascii="Arial" w:hAnsi="Arial"/>
          <w:sz w:val="16"/>
          <w:szCs w:val="16"/>
        </w:rPr>
        <w:t xml:space="preserve"> e l</w:t>
      </w:r>
      <w:r w:rsidR="00304F33">
        <w:rPr>
          <w:rFonts w:ascii="Arial" w:hAnsi="Arial"/>
          <w:sz w:val="16"/>
          <w:szCs w:val="16"/>
        </w:rPr>
        <w:t>’</w:t>
      </w:r>
      <w:r w:rsidRPr="00CE06A4">
        <w:rPr>
          <w:rFonts w:ascii="Arial" w:hAnsi="Arial"/>
          <w:sz w:val="16"/>
          <w:szCs w:val="16"/>
        </w:rPr>
        <w:t>innovazione proprietaria, e si basa su un framework legale unico che consente di raccogliere nuove idee, progetti e visioni, di svilupparle in maniera rapida e lineare con modalità operative e procedure predefinite, al fine di metterle a disposizione di tutti, agendo in questo modo da “sviluppatore dell</w:t>
      </w:r>
      <w:r w:rsidR="00304F33">
        <w:rPr>
          <w:rFonts w:ascii="Arial" w:hAnsi="Arial"/>
          <w:sz w:val="16"/>
          <w:szCs w:val="16"/>
        </w:rPr>
        <w:t>’</w:t>
      </w:r>
      <w:r w:rsidRPr="00CE06A4">
        <w:rPr>
          <w:rFonts w:ascii="Arial" w:hAnsi="Arial"/>
          <w:sz w:val="16"/>
          <w:szCs w:val="16"/>
        </w:rPr>
        <w:t>innovazione”. La rete di imprese è in continua espansione e vede la sinergia attiva di alcuni enti pubblici di riferimento, al fine di favorire le connessioni tra ricercatori e innovatori e tra questi, il mondo industriale, dell</w:t>
      </w:r>
      <w:r w:rsidR="00304F33">
        <w:rPr>
          <w:rFonts w:ascii="Arial" w:hAnsi="Arial"/>
          <w:sz w:val="16"/>
          <w:szCs w:val="16"/>
        </w:rPr>
        <w:t>’</w:t>
      </w:r>
      <w:r w:rsidRPr="00CE06A4">
        <w:rPr>
          <w:rFonts w:ascii="Arial" w:hAnsi="Arial"/>
          <w:sz w:val="16"/>
          <w:szCs w:val="16"/>
        </w:rPr>
        <w:t xml:space="preserve">economia sociale e le comunità locali. </w:t>
      </w:r>
      <w:proofErr w:type="spellStart"/>
      <w:r w:rsidRPr="00CE06A4">
        <w:rPr>
          <w:rFonts w:ascii="Arial" w:hAnsi="Arial"/>
          <w:sz w:val="16"/>
          <w:szCs w:val="16"/>
        </w:rPr>
        <w:t>Federated</w:t>
      </w:r>
      <w:proofErr w:type="spellEnd"/>
      <w:r w:rsidRPr="00CE06A4">
        <w:rPr>
          <w:rFonts w:ascii="Arial" w:hAnsi="Arial"/>
          <w:sz w:val="16"/>
          <w:szCs w:val="16"/>
        </w:rPr>
        <w:t xml:space="preserve"> Innovation @MIND è il punto di compimento dello sviluppo dell</w:t>
      </w:r>
      <w:r w:rsidR="00304F33">
        <w:rPr>
          <w:rFonts w:ascii="Arial" w:hAnsi="Arial"/>
          <w:sz w:val="16"/>
          <w:szCs w:val="16"/>
        </w:rPr>
        <w:t>’</w:t>
      </w:r>
      <w:r w:rsidRPr="00CE06A4">
        <w:rPr>
          <w:rFonts w:ascii="Arial" w:hAnsi="Arial"/>
          <w:sz w:val="16"/>
          <w:szCs w:val="16"/>
        </w:rPr>
        <w:t>ecosistema MIND che ha portato alla creazione di una nuova entità legale per guidare e coordinare il processo di creazione di innovazione in MIND.</w:t>
      </w:r>
    </w:p>
    <w:p w14:paraId="36088B10" w14:textId="6E1ABDE8" w:rsidR="003D5A38" w:rsidRPr="00CE06A4" w:rsidRDefault="003D5A38" w:rsidP="003D5A38">
      <w:pPr>
        <w:jc w:val="both"/>
        <w:rPr>
          <w:rFonts w:ascii="Arial" w:hAnsi="Arial"/>
          <w:sz w:val="16"/>
          <w:szCs w:val="16"/>
        </w:rPr>
      </w:pPr>
      <w:r w:rsidRPr="00CE06A4">
        <w:rPr>
          <w:rFonts w:ascii="Arial" w:hAnsi="Arial"/>
          <w:sz w:val="16"/>
          <w:szCs w:val="16"/>
        </w:rPr>
        <w:t>www.federatedinnovation-mind.com</w:t>
      </w:r>
    </w:p>
    <w:p w14:paraId="32E9FB30" w14:textId="77777777" w:rsidR="003D5A38" w:rsidRPr="00D824E6" w:rsidRDefault="003D5A38" w:rsidP="0040712D">
      <w:pPr>
        <w:jc w:val="both"/>
        <w:rPr>
          <w:rFonts w:ascii="Arial" w:hAnsi="Arial" w:cs="Arial"/>
          <w:b/>
          <w:bCs/>
          <w:sz w:val="16"/>
          <w:szCs w:val="16"/>
        </w:rPr>
      </w:pPr>
    </w:p>
    <w:p w14:paraId="2D079230" w14:textId="516D70C8" w:rsidR="00FF6497" w:rsidRPr="00D824E6" w:rsidRDefault="00FF6497" w:rsidP="0040712D">
      <w:pPr>
        <w:jc w:val="both"/>
        <w:rPr>
          <w:rFonts w:ascii="Arial" w:hAnsi="Arial" w:cs="Arial"/>
          <w:b/>
          <w:bCs/>
          <w:sz w:val="16"/>
          <w:szCs w:val="16"/>
        </w:rPr>
      </w:pPr>
    </w:p>
    <w:p w14:paraId="4A517408" w14:textId="31DD2B6D" w:rsidR="00FF6497" w:rsidRPr="00D824E6" w:rsidRDefault="00FF6497" w:rsidP="0040712D">
      <w:pPr>
        <w:jc w:val="both"/>
        <w:rPr>
          <w:rFonts w:ascii="Arial" w:hAnsi="Arial" w:cs="Arial"/>
          <w:b/>
          <w:bCs/>
          <w:sz w:val="16"/>
          <w:szCs w:val="16"/>
        </w:rPr>
      </w:pPr>
    </w:p>
    <w:p w14:paraId="3DD851B8" w14:textId="2EC3D171" w:rsidR="00FF6497" w:rsidRPr="00D824E6" w:rsidRDefault="00FF6497" w:rsidP="0040712D">
      <w:pPr>
        <w:jc w:val="both"/>
        <w:rPr>
          <w:rFonts w:ascii="Arial" w:hAnsi="Arial" w:cs="Arial"/>
          <w:b/>
          <w:bCs/>
          <w:sz w:val="16"/>
          <w:szCs w:val="16"/>
        </w:rPr>
      </w:pPr>
    </w:p>
    <w:p w14:paraId="2946AE79" w14:textId="77777777" w:rsidR="00FF6497" w:rsidRPr="00D824E6" w:rsidRDefault="00FF6497" w:rsidP="0040712D">
      <w:pPr>
        <w:jc w:val="both"/>
        <w:rPr>
          <w:rFonts w:ascii="Arial" w:hAnsi="Arial" w:cs="Arial"/>
          <w:b/>
          <w:bCs/>
          <w:sz w:val="16"/>
          <w:szCs w:val="16"/>
        </w:rPr>
      </w:pPr>
    </w:p>
    <w:p w14:paraId="573C3583" w14:textId="77777777" w:rsidR="0040712D" w:rsidRPr="00D824E6" w:rsidRDefault="0040712D" w:rsidP="0040712D">
      <w:pPr>
        <w:jc w:val="both"/>
        <w:rPr>
          <w:rFonts w:ascii="Arial" w:hAnsi="Arial" w:cs="Arial"/>
          <w:sz w:val="20"/>
          <w:szCs w:val="20"/>
        </w:rPr>
      </w:pPr>
    </w:p>
    <w:p w14:paraId="05005DD6" w14:textId="77777777" w:rsidR="000E2236" w:rsidRPr="00D824E6" w:rsidRDefault="000E2236" w:rsidP="0040712D">
      <w:pPr>
        <w:shd w:val="clear" w:color="auto" w:fill="FFFFFF"/>
        <w:ind w:firstLine="708"/>
        <w:jc w:val="both"/>
        <w:rPr>
          <w:rFonts w:ascii="Arial" w:hAnsi="Arial" w:cs="Arial"/>
          <w:sz w:val="22"/>
          <w:szCs w:val="22"/>
        </w:rPr>
      </w:pPr>
    </w:p>
    <w:p w14:paraId="42E04994" w14:textId="77777777" w:rsidR="00AB6AFB" w:rsidRPr="00D824E6" w:rsidRDefault="00AB6AFB" w:rsidP="00FA580C">
      <w:pPr>
        <w:shd w:val="clear" w:color="auto" w:fill="FFFFFF"/>
        <w:jc w:val="both"/>
        <w:rPr>
          <w:rFonts w:ascii="Arial" w:hAnsi="Arial" w:cs="Arial"/>
          <w:sz w:val="22"/>
          <w:szCs w:val="22"/>
        </w:rPr>
      </w:pPr>
    </w:p>
    <w:p w14:paraId="58FD2C54" w14:textId="77777777" w:rsidR="0006024F" w:rsidRPr="00D824E6" w:rsidRDefault="0006024F" w:rsidP="00FA580C">
      <w:pPr>
        <w:jc w:val="both"/>
        <w:rPr>
          <w:rFonts w:ascii="Arial" w:hAnsi="Arial" w:cs="Arial"/>
          <w:sz w:val="22"/>
          <w:szCs w:val="22"/>
        </w:rPr>
      </w:pPr>
    </w:p>
    <w:p w14:paraId="039A6A30" w14:textId="77777777" w:rsidR="009B26CA" w:rsidRPr="00D824E6" w:rsidRDefault="009B26CA" w:rsidP="00FA580C">
      <w:pPr>
        <w:jc w:val="both"/>
        <w:rPr>
          <w:rFonts w:ascii="Arial" w:hAnsi="Arial" w:cs="Arial"/>
          <w:sz w:val="22"/>
          <w:szCs w:val="22"/>
        </w:rPr>
      </w:pPr>
    </w:p>
    <w:sectPr w:rsidR="009B26CA" w:rsidRPr="00D824E6" w:rsidSect="00D6506C">
      <w:headerReference w:type="default" r:id="rId11"/>
      <w:footerReference w:type="default" r:id="rId12"/>
      <w:pgSz w:w="11900" w:h="16840"/>
      <w:pgMar w:top="1417" w:right="1134" w:bottom="1134" w:left="1134" w:header="708" w:footer="6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22FF" w14:textId="77777777" w:rsidR="00933F87" w:rsidRDefault="00933F87" w:rsidP="002439A9">
      <w:r>
        <w:separator/>
      </w:r>
    </w:p>
  </w:endnote>
  <w:endnote w:type="continuationSeparator" w:id="0">
    <w:p w14:paraId="2D94A972" w14:textId="77777777" w:rsidR="00933F87" w:rsidRDefault="00933F87" w:rsidP="0024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Sharp 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F43E" w14:textId="77777777" w:rsidR="00920ABD" w:rsidRDefault="00920ABD" w:rsidP="00661E11">
    <w:pPr>
      <w:tabs>
        <w:tab w:val="left" w:pos="7230"/>
      </w:tabs>
      <w:jc w:val="both"/>
      <w:rPr>
        <w:rFonts w:ascii="Arial" w:hAnsi="Arial" w:cs="Arial"/>
        <w:b/>
        <w:sz w:val="14"/>
        <w:szCs w:val="14"/>
      </w:rPr>
    </w:pPr>
  </w:p>
  <w:p w14:paraId="554DC701" w14:textId="77777777" w:rsidR="00920ABD" w:rsidRDefault="00920ABD" w:rsidP="00661E11">
    <w:pPr>
      <w:tabs>
        <w:tab w:val="left" w:pos="7230"/>
      </w:tabs>
      <w:jc w:val="both"/>
      <w:rPr>
        <w:rFonts w:ascii="Arial" w:hAnsi="Arial" w:cs="Arial"/>
        <w:b/>
        <w:sz w:val="14"/>
        <w:szCs w:val="14"/>
      </w:rPr>
    </w:pPr>
  </w:p>
  <w:p w14:paraId="3BF4F9A0" w14:textId="77777777" w:rsidR="00920ABD" w:rsidRDefault="00920ABD" w:rsidP="00661E11">
    <w:pPr>
      <w:tabs>
        <w:tab w:val="left" w:pos="7230"/>
      </w:tabs>
      <w:jc w:val="both"/>
      <w:rPr>
        <w:rFonts w:ascii="Arial" w:hAnsi="Arial" w:cs="Arial"/>
        <w:b/>
        <w:sz w:val="14"/>
        <w:szCs w:val="14"/>
      </w:rPr>
    </w:pPr>
  </w:p>
  <w:p w14:paraId="12E814D5" w14:textId="21094416" w:rsidR="00154E78" w:rsidRPr="00800AFC" w:rsidRDefault="00661E11" w:rsidP="008C195F">
    <w:pPr>
      <w:tabs>
        <w:tab w:val="left" w:pos="7230"/>
      </w:tabs>
      <w:jc w:val="both"/>
      <w:rPr>
        <w:rFonts w:ascii="Arial" w:hAnsi="Arial" w:cs="Arial"/>
        <w:b/>
        <w:sz w:val="14"/>
        <w:szCs w:val="14"/>
      </w:rPr>
    </w:pPr>
    <w:r w:rsidRPr="00AF70A6">
      <w:rPr>
        <w:rFonts w:ascii="Arial" w:hAnsi="Arial" w:cs="Arial"/>
        <w:sz w:val="14"/>
        <w:szCs w:val="14"/>
      </w:rPr>
      <w:t xml:space="preserve"> </w:t>
    </w:r>
  </w:p>
  <w:tbl>
    <w:tblPr>
      <w:tblStyle w:val="Grigliatabella"/>
      <w:tblW w:w="1148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410"/>
      <w:gridCol w:w="1843"/>
      <w:gridCol w:w="2268"/>
      <w:gridCol w:w="2268"/>
    </w:tblGrid>
    <w:tr w:rsidR="00DB01DF" w14:paraId="02D4EEAF" w14:textId="77777777" w:rsidTr="481FC5A9">
      <w:tc>
        <w:tcPr>
          <w:tcW w:w="2694" w:type="dxa"/>
        </w:tcPr>
        <w:p w14:paraId="645DF615" w14:textId="77777777" w:rsidR="00154E78" w:rsidRPr="00193053" w:rsidRDefault="00154E78" w:rsidP="003E1685">
          <w:pPr>
            <w:tabs>
              <w:tab w:val="left" w:pos="7230"/>
            </w:tabs>
            <w:jc w:val="both"/>
            <w:rPr>
              <w:rFonts w:ascii="Arial" w:hAnsi="Arial" w:cs="Arial"/>
              <w:b/>
              <w:sz w:val="13"/>
              <w:szCs w:val="13"/>
              <w:lang w:val="en-GB"/>
            </w:rPr>
          </w:pPr>
          <w:proofErr w:type="spellStart"/>
          <w:r w:rsidRPr="00193053">
            <w:rPr>
              <w:rFonts w:ascii="Arial" w:hAnsi="Arial" w:cs="Arial"/>
              <w:b/>
              <w:sz w:val="13"/>
              <w:szCs w:val="13"/>
              <w:lang w:val="en-GB"/>
            </w:rPr>
            <w:t>Ufficio</w:t>
          </w:r>
          <w:proofErr w:type="spellEnd"/>
          <w:r w:rsidRPr="00193053">
            <w:rPr>
              <w:rFonts w:ascii="Arial" w:hAnsi="Arial" w:cs="Arial"/>
              <w:b/>
              <w:sz w:val="13"/>
              <w:szCs w:val="13"/>
              <w:lang w:val="en-GB"/>
            </w:rPr>
            <w:t xml:space="preserve"> Stampa Lendlease</w:t>
          </w:r>
        </w:p>
        <w:p w14:paraId="508EC6ED" w14:textId="77777777" w:rsidR="00154E78" w:rsidRPr="00193053" w:rsidRDefault="00154E78" w:rsidP="008C195F">
          <w:pPr>
            <w:tabs>
              <w:tab w:val="left" w:pos="7230"/>
            </w:tabs>
            <w:jc w:val="both"/>
            <w:rPr>
              <w:rFonts w:ascii="Arial" w:hAnsi="Arial" w:cs="Arial"/>
              <w:b/>
              <w:sz w:val="13"/>
              <w:szCs w:val="13"/>
              <w:lang w:val="en-GB"/>
            </w:rPr>
          </w:pPr>
          <w:r w:rsidRPr="00193053">
            <w:rPr>
              <w:rFonts w:ascii="Arial" w:hAnsi="Arial" w:cs="Arial"/>
              <w:b/>
              <w:sz w:val="13"/>
              <w:szCs w:val="13"/>
              <w:lang w:val="en-GB"/>
            </w:rPr>
            <w:t xml:space="preserve">Weber Shandwick | Advisory </w:t>
          </w:r>
        </w:p>
        <w:p w14:paraId="188FF925" w14:textId="00E71C0A" w:rsidR="007A677E" w:rsidRPr="00193053" w:rsidRDefault="00154E78" w:rsidP="008C195F">
          <w:pPr>
            <w:tabs>
              <w:tab w:val="left" w:pos="7230"/>
            </w:tabs>
            <w:jc w:val="both"/>
            <w:rPr>
              <w:rFonts w:ascii="Arial" w:hAnsi="Arial" w:cs="Arial"/>
              <w:sz w:val="13"/>
              <w:szCs w:val="13"/>
            </w:rPr>
          </w:pPr>
          <w:r w:rsidRPr="00193053">
            <w:rPr>
              <w:rFonts w:ascii="Arial" w:hAnsi="Arial" w:cs="Arial"/>
              <w:sz w:val="13"/>
              <w:szCs w:val="13"/>
            </w:rPr>
            <w:t xml:space="preserve">Lea Calvo </w:t>
          </w:r>
          <w:proofErr w:type="spellStart"/>
          <w:r w:rsidRPr="00193053">
            <w:rPr>
              <w:rFonts w:ascii="Arial" w:hAnsi="Arial" w:cs="Arial"/>
              <w:sz w:val="13"/>
              <w:szCs w:val="13"/>
            </w:rPr>
            <w:t>Platero</w:t>
          </w:r>
          <w:proofErr w:type="spellEnd"/>
          <w:r w:rsidRPr="00193053">
            <w:rPr>
              <w:rFonts w:ascii="Arial" w:hAnsi="Arial" w:cs="Arial"/>
              <w:sz w:val="13"/>
              <w:szCs w:val="13"/>
            </w:rPr>
            <w:t xml:space="preserve"> | +39 335 7357146 </w:t>
          </w:r>
        </w:p>
        <w:p w14:paraId="1D673039" w14:textId="0AF650F4" w:rsidR="00154E78" w:rsidRPr="00CD42B0" w:rsidRDefault="007019A7" w:rsidP="00EF57DE">
          <w:pPr>
            <w:tabs>
              <w:tab w:val="left" w:pos="7230"/>
            </w:tabs>
            <w:ind w:right="-121"/>
            <w:jc w:val="both"/>
            <w:rPr>
              <w:rFonts w:ascii="Arial" w:hAnsi="Arial" w:cs="Arial"/>
              <w:b/>
              <w:sz w:val="14"/>
              <w:szCs w:val="14"/>
            </w:rPr>
          </w:pPr>
          <w:r w:rsidRPr="00193053">
            <w:rPr>
              <w:rFonts w:ascii="Arial" w:hAnsi="Arial" w:cs="Arial"/>
              <w:sz w:val="13"/>
              <w:szCs w:val="13"/>
            </w:rPr>
            <w:t>ws</w:t>
          </w:r>
          <w:r w:rsidR="00EF57DE" w:rsidRPr="00193053">
            <w:rPr>
              <w:rFonts w:ascii="Arial" w:hAnsi="Arial" w:cs="Arial"/>
              <w:sz w:val="13"/>
              <w:szCs w:val="13"/>
            </w:rPr>
            <w:t>-</w:t>
          </w:r>
          <w:r w:rsidR="006642D3" w:rsidRPr="00193053">
            <w:rPr>
              <w:rFonts w:ascii="Arial" w:hAnsi="Arial" w:cs="Arial"/>
              <w:sz w:val="13"/>
              <w:szCs w:val="13"/>
            </w:rPr>
            <w:t>lendlease@advisorywebershandwick.it</w:t>
          </w:r>
          <w:r w:rsidR="00154E78" w:rsidRPr="00AF70A6">
            <w:rPr>
              <w:rFonts w:ascii="Arial" w:hAnsi="Arial" w:cs="Arial"/>
              <w:sz w:val="14"/>
              <w:szCs w:val="14"/>
            </w:rPr>
            <w:t xml:space="preserve">      </w:t>
          </w:r>
          <w:r w:rsidR="00154E78" w:rsidRPr="00CD42B0">
            <w:rPr>
              <w:rFonts w:ascii="Arial" w:hAnsi="Arial" w:cs="Arial"/>
              <w:b/>
              <w:sz w:val="14"/>
              <w:szCs w:val="14"/>
            </w:rPr>
            <w:t xml:space="preserve">                                              </w:t>
          </w:r>
        </w:p>
      </w:tc>
      <w:tc>
        <w:tcPr>
          <w:tcW w:w="2410" w:type="dxa"/>
        </w:tcPr>
        <w:p w14:paraId="3B1E3C4B" w14:textId="77777777" w:rsidR="003E1685" w:rsidRPr="00193053" w:rsidRDefault="00154E78" w:rsidP="008F3728">
          <w:pPr>
            <w:tabs>
              <w:tab w:val="left" w:pos="7230"/>
            </w:tabs>
            <w:ind w:left="-37"/>
            <w:rPr>
              <w:rFonts w:ascii="Arial" w:hAnsi="Arial" w:cs="Arial"/>
              <w:b/>
              <w:sz w:val="13"/>
              <w:szCs w:val="13"/>
            </w:rPr>
          </w:pPr>
          <w:r w:rsidRPr="00193053">
            <w:rPr>
              <w:rFonts w:ascii="Arial" w:hAnsi="Arial" w:cs="Arial"/>
              <w:b/>
              <w:sz w:val="13"/>
              <w:szCs w:val="13"/>
            </w:rPr>
            <w:t xml:space="preserve">Ufficio Stampa Big </w:t>
          </w:r>
          <w:proofErr w:type="spellStart"/>
          <w:r w:rsidRPr="00193053">
            <w:rPr>
              <w:rFonts w:ascii="Arial" w:hAnsi="Arial" w:cs="Arial"/>
              <w:b/>
              <w:sz w:val="13"/>
              <w:szCs w:val="13"/>
            </w:rPr>
            <w:t>Spaces</w:t>
          </w:r>
          <w:proofErr w:type="spellEnd"/>
        </w:p>
        <w:p w14:paraId="5FE1E775" w14:textId="77777777" w:rsidR="003E1685" w:rsidRPr="00193053" w:rsidRDefault="00154E78" w:rsidP="008F3728">
          <w:pPr>
            <w:tabs>
              <w:tab w:val="left" w:pos="7230"/>
            </w:tabs>
            <w:ind w:left="-37"/>
            <w:rPr>
              <w:rFonts w:ascii="Arial" w:hAnsi="Arial" w:cs="Arial"/>
              <w:b/>
              <w:sz w:val="13"/>
              <w:szCs w:val="13"/>
            </w:rPr>
          </w:pPr>
          <w:r w:rsidRPr="00193053">
            <w:rPr>
              <w:rFonts w:ascii="Arial" w:hAnsi="Arial" w:cs="Arial"/>
              <w:b/>
              <w:sz w:val="13"/>
              <w:szCs w:val="13"/>
            </w:rPr>
            <w:t>Cantiere di Comunicazione</w:t>
          </w:r>
        </w:p>
        <w:p w14:paraId="1AB1B946" w14:textId="0974C623" w:rsidR="00154E78" w:rsidRPr="00193053" w:rsidRDefault="00154E78" w:rsidP="008F3728">
          <w:pPr>
            <w:tabs>
              <w:tab w:val="left" w:pos="7230"/>
            </w:tabs>
            <w:ind w:left="-37"/>
            <w:rPr>
              <w:rFonts w:ascii="Arial" w:hAnsi="Arial" w:cs="Arial"/>
              <w:b/>
              <w:sz w:val="13"/>
              <w:szCs w:val="13"/>
            </w:rPr>
          </w:pPr>
          <w:r w:rsidRPr="00193053">
            <w:rPr>
              <w:rFonts w:ascii="Arial" w:hAnsi="Arial" w:cs="Arial"/>
              <w:sz w:val="13"/>
              <w:szCs w:val="13"/>
            </w:rPr>
            <w:t>Francesco Pieri |</w:t>
          </w:r>
          <w:r w:rsidR="007A677E" w:rsidRPr="00193053">
            <w:rPr>
              <w:rFonts w:ascii="Arial" w:hAnsi="Arial" w:cs="Arial"/>
              <w:sz w:val="13"/>
              <w:szCs w:val="13"/>
            </w:rPr>
            <w:t xml:space="preserve"> </w:t>
          </w:r>
          <w:r w:rsidRPr="00193053">
            <w:rPr>
              <w:rFonts w:ascii="Arial" w:hAnsi="Arial" w:cs="Arial"/>
              <w:sz w:val="13"/>
              <w:szCs w:val="13"/>
            </w:rPr>
            <w:t>+39</w:t>
          </w:r>
          <w:r w:rsidR="007A677E" w:rsidRPr="00193053">
            <w:rPr>
              <w:rFonts w:ascii="Arial" w:hAnsi="Arial" w:cs="Arial"/>
              <w:sz w:val="13"/>
              <w:szCs w:val="13"/>
            </w:rPr>
            <w:t xml:space="preserve"> </w:t>
          </w:r>
          <w:r w:rsidRPr="00193053">
            <w:rPr>
              <w:rFonts w:ascii="Arial" w:hAnsi="Arial" w:cs="Arial"/>
              <w:sz w:val="13"/>
              <w:szCs w:val="13"/>
            </w:rPr>
            <w:t xml:space="preserve">3485591423   </w:t>
          </w:r>
          <w:r w:rsidR="007A677E" w:rsidRPr="00193053">
            <w:rPr>
              <w:rFonts w:ascii="Arial" w:hAnsi="Arial" w:cs="Arial"/>
              <w:sz w:val="13"/>
              <w:szCs w:val="13"/>
            </w:rPr>
            <w:t xml:space="preserve">                                                         f.pieri@cantieredicomunicazione.com   </w:t>
          </w:r>
          <w:r w:rsidRPr="00193053">
            <w:rPr>
              <w:rFonts w:ascii="Arial" w:hAnsi="Arial" w:cs="Arial"/>
              <w:sz w:val="13"/>
              <w:szCs w:val="13"/>
            </w:rPr>
            <w:t xml:space="preserve">     </w:t>
          </w:r>
          <w:r w:rsidRPr="00193053">
            <w:rPr>
              <w:rFonts w:ascii="Arial" w:hAnsi="Arial" w:cs="Arial"/>
              <w:b/>
              <w:sz w:val="13"/>
              <w:szCs w:val="13"/>
            </w:rPr>
            <w:t xml:space="preserve">                                   </w:t>
          </w:r>
        </w:p>
      </w:tc>
      <w:tc>
        <w:tcPr>
          <w:tcW w:w="1843" w:type="dxa"/>
        </w:tcPr>
        <w:p w14:paraId="1A35FA88" w14:textId="77777777" w:rsidR="00154E78" w:rsidRPr="00193053" w:rsidRDefault="00154E78" w:rsidP="00506224">
          <w:pPr>
            <w:tabs>
              <w:tab w:val="left" w:pos="7230"/>
            </w:tabs>
            <w:ind w:hanging="58"/>
            <w:rPr>
              <w:rFonts w:ascii="Arial" w:hAnsi="Arial" w:cs="Arial"/>
              <w:b/>
              <w:sz w:val="13"/>
              <w:szCs w:val="13"/>
              <w:highlight w:val="yellow"/>
            </w:rPr>
          </w:pPr>
          <w:r w:rsidRPr="00193053">
            <w:rPr>
              <w:rFonts w:ascii="Arial" w:hAnsi="Arial" w:cs="Arial"/>
              <w:b/>
              <w:sz w:val="13"/>
              <w:szCs w:val="13"/>
            </w:rPr>
            <w:t xml:space="preserve">Ufficio Stampa </w:t>
          </w:r>
          <w:proofErr w:type="spellStart"/>
          <w:r w:rsidRPr="00193053">
            <w:rPr>
              <w:rFonts w:ascii="Arial" w:hAnsi="Arial" w:cs="Arial"/>
              <w:b/>
              <w:sz w:val="13"/>
              <w:szCs w:val="13"/>
            </w:rPr>
            <w:t>Arexpo</w:t>
          </w:r>
          <w:proofErr w:type="spellEnd"/>
        </w:p>
        <w:p w14:paraId="23D8E982" w14:textId="34DB93BD" w:rsidR="00154E78" w:rsidRPr="00193053" w:rsidRDefault="00154E78" w:rsidP="00506224">
          <w:pPr>
            <w:tabs>
              <w:tab w:val="left" w:pos="7230"/>
            </w:tabs>
            <w:ind w:left="-58" w:right="-104"/>
            <w:rPr>
              <w:rFonts w:ascii="Arial" w:hAnsi="Arial" w:cs="Arial"/>
              <w:bCs/>
              <w:sz w:val="13"/>
              <w:szCs w:val="13"/>
            </w:rPr>
          </w:pPr>
          <w:r w:rsidRPr="00193053">
            <w:rPr>
              <w:rFonts w:ascii="Arial" w:hAnsi="Arial" w:cs="Arial"/>
              <w:bCs/>
              <w:sz w:val="13"/>
              <w:szCs w:val="13"/>
            </w:rPr>
            <w:t>Marco Dragone |+393282114817</w:t>
          </w:r>
        </w:p>
        <w:p w14:paraId="2DB6A26A" w14:textId="77777777" w:rsidR="00154E78" w:rsidRPr="00193053" w:rsidRDefault="00154E78" w:rsidP="00506224">
          <w:pPr>
            <w:tabs>
              <w:tab w:val="left" w:pos="7230"/>
            </w:tabs>
            <w:ind w:left="-58" w:right="-104"/>
            <w:jc w:val="both"/>
            <w:rPr>
              <w:rFonts w:ascii="Arial" w:hAnsi="Arial" w:cs="Arial"/>
              <w:b/>
              <w:sz w:val="13"/>
              <w:szCs w:val="13"/>
            </w:rPr>
          </w:pPr>
          <w:r w:rsidRPr="00193053">
            <w:rPr>
              <w:rFonts w:ascii="Arial" w:hAnsi="Arial" w:cs="Arial"/>
              <w:sz w:val="13"/>
              <w:szCs w:val="13"/>
            </w:rPr>
            <w:t>marco.dragone@arexpo.it</w:t>
          </w:r>
        </w:p>
        <w:p w14:paraId="7376C028" w14:textId="77777777" w:rsidR="00154E78" w:rsidRDefault="00154E78" w:rsidP="002F1C03">
          <w:pPr>
            <w:tabs>
              <w:tab w:val="left" w:pos="7230"/>
            </w:tabs>
            <w:ind w:left="-108" w:hanging="459"/>
            <w:rPr>
              <w:rFonts w:ascii="Arial" w:hAnsi="Arial" w:cs="Arial"/>
              <w:b/>
              <w:sz w:val="14"/>
              <w:szCs w:val="14"/>
            </w:rPr>
          </w:pPr>
        </w:p>
        <w:p w14:paraId="2F1D7F9B" w14:textId="2C124D06" w:rsidR="00154E78" w:rsidRDefault="00154E78" w:rsidP="481FC5A9">
          <w:pPr>
            <w:tabs>
              <w:tab w:val="left" w:pos="7230"/>
            </w:tabs>
            <w:jc w:val="both"/>
            <w:rPr>
              <w:rFonts w:ascii="Arial" w:hAnsi="Arial" w:cs="Arial"/>
              <w:b/>
              <w:bCs/>
              <w:sz w:val="14"/>
              <w:szCs w:val="14"/>
              <w:highlight w:val="yellow"/>
            </w:rPr>
          </w:pPr>
        </w:p>
      </w:tc>
      <w:tc>
        <w:tcPr>
          <w:tcW w:w="2268" w:type="dxa"/>
        </w:tcPr>
        <w:p w14:paraId="37228F99" w14:textId="457C740C" w:rsidR="002B625A" w:rsidRPr="002B625A" w:rsidRDefault="003E1685" w:rsidP="002B625A">
          <w:pPr>
            <w:tabs>
              <w:tab w:val="left" w:pos="7230"/>
            </w:tabs>
            <w:ind w:left="-104" w:right="-249"/>
            <w:rPr>
              <w:rFonts w:ascii="Arial" w:hAnsi="Arial" w:cs="Arial"/>
              <w:b/>
              <w:sz w:val="13"/>
              <w:szCs w:val="13"/>
              <w:lang w:val="en-GB"/>
            </w:rPr>
          </w:pPr>
          <w:r w:rsidRPr="00193053">
            <w:rPr>
              <w:rFonts w:ascii="Arial" w:hAnsi="Arial" w:cs="Arial"/>
              <w:b/>
              <w:bCs/>
              <w:sz w:val="13"/>
              <w:szCs w:val="13"/>
              <w:lang w:val="en-GB"/>
            </w:rPr>
            <w:t xml:space="preserve"> </w:t>
          </w:r>
          <w:r w:rsidR="000F1321" w:rsidRPr="00193053">
            <w:rPr>
              <w:rFonts w:ascii="Arial" w:hAnsi="Arial" w:cs="Arial"/>
              <w:b/>
              <w:bCs/>
              <w:sz w:val="13"/>
              <w:szCs w:val="13"/>
              <w:lang w:val="en-GB"/>
            </w:rPr>
            <w:t xml:space="preserve"> </w:t>
          </w:r>
          <w:r w:rsidR="002B625A" w:rsidRPr="002B625A">
            <w:rPr>
              <w:rFonts w:ascii="Arial" w:hAnsi="Arial" w:cs="Arial"/>
              <w:b/>
              <w:bCs/>
              <w:sz w:val="13"/>
              <w:szCs w:val="13"/>
              <w:lang w:val="en-GB"/>
            </w:rPr>
            <w:t>Federated Innovation @MIND</w:t>
          </w:r>
        </w:p>
        <w:p w14:paraId="43EBADC2" w14:textId="527CBF42" w:rsidR="002B625A" w:rsidRPr="00193053" w:rsidRDefault="003E1685" w:rsidP="000F1321">
          <w:pPr>
            <w:tabs>
              <w:tab w:val="left" w:pos="7230"/>
            </w:tabs>
            <w:ind w:right="-249" w:hanging="108"/>
            <w:rPr>
              <w:rFonts w:ascii="Arial" w:hAnsi="Arial" w:cs="Arial"/>
              <w:b/>
              <w:sz w:val="13"/>
              <w:szCs w:val="13"/>
              <w:lang w:val="en-GB"/>
            </w:rPr>
          </w:pPr>
          <w:r w:rsidRPr="00193053">
            <w:rPr>
              <w:rFonts w:ascii="Arial" w:hAnsi="Arial" w:cs="Arial"/>
              <w:b/>
              <w:sz w:val="13"/>
              <w:szCs w:val="13"/>
              <w:lang w:val="en-GB"/>
            </w:rPr>
            <w:t xml:space="preserve"> </w:t>
          </w:r>
          <w:r w:rsidR="000F1321" w:rsidRPr="00193053">
            <w:rPr>
              <w:rFonts w:ascii="Arial" w:hAnsi="Arial" w:cs="Arial"/>
              <w:b/>
              <w:sz w:val="13"/>
              <w:szCs w:val="13"/>
              <w:lang w:val="en-GB"/>
            </w:rPr>
            <w:t xml:space="preserve"> </w:t>
          </w:r>
          <w:proofErr w:type="spellStart"/>
          <w:r w:rsidR="002B625A" w:rsidRPr="002B625A">
            <w:rPr>
              <w:rFonts w:ascii="Arial" w:hAnsi="Arial" w:cs="Arial"/>
              <w:b/>
              <w:sz w:val="13"/>
              <w:szCs w:val="13"/>
              <w:lang w:val="en-GB"/>
            </w:rPr>
            <w:t>ddl</w:t>
          </w:r>
          <w:proofErr w:type="spellEnd"/>
          <w:r w:rsidR="002B625A" w:rsidRPr="002B625A">
            <w:rPr>
              <w:rFonts w:ascii="Arial" w:hAnsi="Arial" w:cs="Arial"/>
              <w:b/>
              <w:sz w:val="13"/>
              <w:szCs w:val="13"/>
              <w:lang w:val="en-GB"/>
            </w:rPr>
            <w:t xml:space="preserve"> studio</w:t>
          </w:r>
        </w:p>
        <w:p w14:paraId="10E2D971" w14:textId="16C22B15" w:rsidR="00154E78" w:rsidRPr="00193053" w:rsidRDefault="003E1685" w:rsidP="00D83317">
          <w:pPr>
            <w:tabs>
              <w:tab w:val="left" w:pos="7230"/>
            </w:tabs>
            <w:ind w:left="-104" w:right="-249"/>
            <w:rPr>
              <w:rFonts w:ascii="Arial" w:hAnsi="Arial" w:cs="Arial"/>
              <w:bCs/>
              <w:sz w:val="13"/>
              <w:szCs w:val="13"/>
              <w:lang w:val="en-GB"/>
            </w:rPr>
          </w:pPr>
          <w:r w:rsidRPr="00193053">
            <w:rPr>
              <w:rFonts w:ascii="Arial" w:hAnsi="Arial" w:cs="Arial"/>
              <w:bCs/>
              <w:sz w:val="13"/>
              <w:szCs w:val="13"/>
              <w:lang w:val="en-GB"/>
            </w:rPr>
            <w:t xml:space="preserve"> </w:t>
          </w:r>
          <w:r w:rsidR="000F1321" w:rsidRPr="00193053">
            <w:rPr>
              <w:rFonts w:ascii="Arial" w:hAnsi="Arial" w:cs="Arial"/>
              <w:bCs/>
              <w:sz w:val="13"/>
              <w:szCs w:val="13"/>
              <w:lang w:val="en-GB"/>
            </w:rPr>
            <w:t xml:space="preserve"> </w:t>
          </w:r>
          <w:r w:rsidR="00261E68" w:rsidRPr="00193053">
            <w:rPr>
              <w:rFonts w:ascii="Arial" w:hAnsi="Arial" w:cs="Arial"/>
              <w:bCs/>
              <w:sz w:val="13"/>
              <w:szCs w:val="13"/>
              <w:lang w:val="en-GB"/>
            </w:rPr>
            <w:t>maralinda.degiovanni@ddlstudio.net</w:t>
          </w:r>
        </w:p>
        <w:p w14:paraId="036741A2" w14:textId="31FB91E2" w:rsidR="00D83317" w:rsidRPr="00193053" w:rsidRDefault="00D83317" w:rsidP="00D83317">
          <w:pPr>
            <w:tabs>
              <w:tab w:val="left" w:pos="7230"/>
            </w:tabs>
            <w:ind w:left="-104" w:right="-249"/>
            <w:rPr>
              <w:rFonts w:ascii="Arial" w:hAnsi="Arial" w:cs="Arial"/>
              <w:bCs/>
              <w:sz w:val="13"/>
              <w:szCs w:val="13"/>
              <w:lang w:val="en-GB"/>
            </w:rPr>
          </w:pPr>
          <w:r w:rsidRPr="00193053">
            <w:rPr>
              <w:rFonts w:ascii="Arial" w:hAnsi="Arial" w:cs="Arial"/>
              <w:bCs/>
              <w:sz w:val="13"/>
              <w:szCs w:val="13"/>
              <w:lang w:val="en-GB"/>
            </w:rPr>
            <w:t xml:space="preserve"> </w:t>
          </w:r>
          <w:r w:rsidR="000F1321" w:rsidRPr="00193053">
            <w:rPr>
              <w:rFonts w:ascii="Arial" w:hAnsi="Arial" w:cs="Arial"/>
              <w:bCs/>
              <w:sz w:val="13"/>
              <w:szCs w:val="13"/>
              <w:lang w:val="en-GB"/>
            </w:rPr>
            <w:t xml:space="preserve"> </w:t>
          </w:r>
          <w:r w:rsidRPr="00193053">
            <w:rPr>
              <w:rFonts w:ascii="Arial" w:hAnsi="Arial" w:cs="Arial"/>
              <w:bCs/>
              <w:sz w:val="13"/>
              <w:szCs w:val="13"/>
              <w:lang w:val="en-GB"/>
            </w:rPr>
            <w:t>+3934962</w:t>
          </w:r>
          <w:r w:rsidR="00A82ABA" w:rsidRPr="00193053">
            <w:rPr>
              <w:rFonts w:ascii="Arial" w:hAnsi="Arial" w:cs="Arial"/>
              <w:bCs/>
              <w:sz w:val="13"/>
              <w:szCs w:val="13"/>
              <w:lang w:val="en-GB"/>
            </w:rPr>
            <w:t>24812</w:t>
          </w:r>
        </w:p>
        <w:p w14:paraId="335ACE8E" w14:textId="1B1848FF" w:rsidR="0062444B" w:rsidRPr="00193053" w:rsidRDefault="003E1685" w:rsidP="00D83317">
          <w:pPr>
            <w:tabs>
              <w:tab w:val="left" w:pos="7230"/>
            </w:tabs>
            <w:ind w:left="-104" w:right="-249"/>
            <w:rPr>
              <w:rFonts w:ascii="Arial" w:hAnsi="Arial" w:cs="Arial"/>
              <w:bCs/>
              <w:sz w:val="13"/>
              <w:szCs w:val="13"/>
            </w:rPr>
          </w:pPr>
          <w:r w:rsidRPr="00193053">
            <w:rPr>
              <w:rFonts w:ascii="Arial" w:hAnsi="Arial" w:cs="Arial"/>
              <w:bCs/>
              <w:sz w:val="13"/>
              <w:szCs w:val="13"/>
            </w:rPr>
            <w:t xml:space="preserve"> </w:t>
          </w:r>
          <w:r w:rsidR="000F1321" w:rsidRPr="00193053">
            <w:rPr>
              <w:rFonts w:ascii="Arial" w:hAnsi="Arial" w:cs="Arial"/>
              <w:bCs/>
              <w:sz w:val="13"/>
              <w:szCs w:val="13"/>
            </w:rPr>
            <w:t xml:space="preserve"> </w:t>
          </w:r>
          <w:r w:rsidR="0062444B" w:rsidRPr="00193053">
            <w:rPr>
              <w:rFonts w:ascii="Arial" w:hAnsi="Arial" w:cs="Arial"/>
              <w:bCs/>
              <w:sz w:val="13"/>
              <w:szCs w:val="13"/>
            </w:rPr>
            <w:t>elisa.giuliana@ddlstudio.net </w:t>
          </w:r>
        </w:p>
        <w:p w14:paraId="19B53A99" w14:textId="0DB51377" w:rsidR="0062444B" w:rsidRPr="00D83317" w:rsidRDefault="003E1685" w:rsidP="00D83317">
          <w:pPr>
            <w:tabs>
              <w:tab w:val="left" w:pos="7230"/>
            </w:tabs>
            <w:ind w:left="-104" w:right="-249"/>
            <w:rPr>
              <w:rFonts w:ascii="Arial" w:hAnsi="Arial" w:cs="Arial"/>
              <w:bCs/>
              <w:sz w:val="14"/>
              <w:szCs w:val="14"/>
            </w:rPr>
          </w:pPr>
          <w:r w:rsidRPr="00193053">
            <w:rPr>
              <w:rFonts w:ascii="Arial" w:hAnsi="Arial" w:cs="Arial"/>
              <w:bCs/>
              <w:sz w:val="13"/>
              <w:szCs w:val="13"/>
            </w:rPr>
            <w:t xml:space="preserve"> </w:t>
          </w:r>
          <w:r w:rsidR="000F1321" w:rsidRPr="00193053">
            <w:rPr>
              <w:rFonts w:ascii="Arial" w:hAnsi="Arial" w:cs="Arial"/>
              <w:bCs/>
              <w:sz w:val="13"/>
              <w:szCs w:val="13"/>
            </w:rPr>
            <w:t xml:space="preserve"> </w:t>
          </w:r>
          <w:r w:rsidR="00506224" w:rsidRPr="00193053">
            <w:rPr>
              <w:rFonts w:ascii="Arial" w:hAnsi="Arial" w:cs="Arial"/>
              <w:bCs/>
              <w:sz w:val="13"/>
              <w:szCs w:val="13"/>
            </w:rPr>
            <w:t>+39 338 6027361</w:t>
          </w:r>
        </w:p>
      </w:tc>
      <w:tc>
        <w:tcPr>
          <w:tcW w:w="2268" w:type="dxa"/>
        </w:tcPr>
        <w:p w14:paraId="7F2FBA2A" w14:textId="77777777" w:rsidR="00154E78" w:rsidRPr="00193053" w:rsidRDefault="00154E78" w:rsidP="008C195F">
          <w:pPr>
            <w:tabs>
              <w:tab w:val="left" w:pos="7230"/>
            </w:tabs>
            <w:jc w:val="both"/>
            <w:rPr>
              <w:rFonts w:ascii="Arial" w:hAnsi="Arial" w:cs="Arial"/>
              <w:b/>
              <w:sz w:val="13"/>
              <w:szCs w:val="13"/>
            </w:rPr>
          </w:pPr>
          <w:r w:rsidRPr="00193053">
            <w:rPr>
              <w:rFonts w:ascii="Arial" w:hAnsi="Arial" w:cs="Arial"/>
              <w:b/>
              <w:sz w:val="13"/>
              <w:szCs w:val="13"/>
            </w:rPr>
            <w:t>Valore Italia</w:t>
          </w:r>
        </w:p>
        <w:p w14:paraId="619BB74B" w14:textId="77777777" w:rsidR="000F1321" w:rsidRPr="00193053" w:rsidRDefault="000F1321" w:rsidP="008C195F">
          <w:pPr>
            <w:tabs>
              <w:tab w:val="left" w:pos="7230"/>
            </w:tabs>
            <w:jc w:val="both"/>
            <w:rPr>
              <w:rFonts w:ascii="Arial" w:hAnsi="Arial" w:cs="Arial"/>
              <w:bCs/>
              <w:sz w:val="13"/>
              <w:szCs w:val="13"/>
            </w:rPr>
          </w:pPr>
          <w:r w:rsidRPr="00193053">
            <w:rPr>
              <w:rFonts w:ascii="Arial" w:hAnsi="Arial" w:cs="Arial"/>
              <w:bCs/>
              <w:sz w:val="13"/>
              <w:szCs w:val="13"/>
            </w:rPr>
            <w:t>Beatrice Diano</w:t>
          </w:r>
        </w:p>
        <w:p w14:paraId="3A506949" w14:textId="14A9612A" w:rsidR="009D0A32" w:rsidRDefault="009D0A32" w:rsidP="00193053">
          <w:pPr>
            <w:tabs>
              <w:tab w:val="left" w:pos="7230"/>
            </w:tabs>
            <w:ind w:right="-112"/>
            <w:jc w:val="both"/>
            <w:rPr>
              <w:rFonts w:ascii="Arial" w:hAnsi="Arial" w:cs="Arial"/>
              <w:bCs/>
              <w:sz w:val="13"/>
              <w:szCs w:val="13"/>
            </w:rPr>
          </w:pPr>
          <w:r w:rsidRPr="009D0A32">
            <w:rPr>
              <w:rFonts w:ascii="Arial" w:hAnsi="Arial" w:cs="Arial"/>
              <w:bCs/>
              <w:sz w:val="13"/>
              <w:szCs w:val="13"/>
            </w:rPr>
            <w:t>beatrice.diano@valoreitalia-is.it</w:t>
          </w:r>
          <w:r w:rsidR="00193053" w:rsidRPr="00193053">
            <w:rPr>
              <w:rFonts w:ascii="Arial" w:hAnsi="Arial" w:cs="Arial"/>
              <w:bCs/>
              <w:sz w:val="13"/>
              <w:szCs w:val="13"/>
            </w:rPr>
            <w:t xml:space="preserve"> </w:t>
          </w:r>
        </w:p>
        <w:p w14:paraId="5895B887" w14:textId="5B35CEEE" w:rsidR="00193053" w:rsidRPr="00193053" w:rsidRDefault="009D0A32" w:rsidP="00193053">
          <w:pPr>
            <w:tabs>
              <w:tab w:val="left" w:pos="7230"/>
            </w:tabs>
            <w:ind w:right="-112"/>
            <w:jc w:val="both"/>
            <w:rPr>
              <w:rFonts w:ascii="Arial" w:hAnsi="Arial" w:cs="Arial"/>
              <w:bCs/>
              <w:sz w:val="13"/>
              <w:szCs w:val="13"/>
            </w:rPr>
          </w:pPr>
          <w:r>
            <w:rPr>
              <w:rFonts w:ascii="Arial" w:hAnsi="Arial" w:cs="Arial"/>
              <w:bCs/>
              <w:sz w:val="13"/>
              <w:szCs w:val="13"/>
            </w:rPr>
            <w:t xml:space="preserve">+39 </w:t>
          </w:r>
          <w:r w:rsidR="00193053" w:rsidRPr="00193053">
            <w:rPr>
              <w:rFonts w:ascii="Arial" w:hAnsi="Arial" w:cs="Arial"/>
              <w:bCs/>
              <w:sz w:val="13"/>
              <w:szCs w:val="13"/>
            </w:rPr>
            <w:t>3467063131</w:t>
          </w:r>
        </w:p>
      </w:tc>
    </w:tr>
  </w:tbl>
  <w:p w14:paraId="3E3F819C" w14:textId="78FCBCE8" w:rsidR="00661E11" w:rsidRPr="00800AFC" w:rsidRDefault="00661E11" w:rsidP="008C195F">
    <w:pPr>
      <w:tabs>
        <w:tab w:val="left" w:pos="7230"/>
      </w:tabs>
      <w:jc w:val="both"/>
      <w:rPr>
        <w:rFonts w:ascii="Arial" w:hAnsi="Arial" w:cs="Arial"/>
        <w:b/>
        <w:sz w:val="14"/>
        <w:szCs w:val="14"/>
      </w:rPr>
    </w:pPr>
  </w:p>
  <w:p w14:paraId="443086A5" w14:textId="017A4F73" w:rsidR="005D642D" w:rsidRPr="00661E11" w:rsidRDefault="005D642D" w:rsidP="00661E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B4E3" w14:textId="77777777" w:rsidR="00933F87" w:rsidRDefault="00933F87" w:rsidP="002439A9">
      <w:r>
        <w:separator/>
      </w:r>
    </w:p>
  </w:footnote>
  <w:footnote w:type="continuationSeparator" w:id="0">
    <w:p w14:paraId="5E48B734" w14:textId="77777777" w:rsidR="00933F87" w:rsidRDefault="00933F87" w:rsidP="0024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7F62" w14:textId="37BBEE66" w:rsidR="00110971" w:rsidRDefault="00BA58F0" w:rsidP="00E471B6">
    <w:pPr>
      <w:pStyle w:val="Intestazione"/>
      <w:tabs>
        <w:tab w:val="clear" w:pos="4819"/>
        <w:tab w:val="clear" w:pos="9638"/>
        <w:tab w:val="right" w:pos="2280"/>
      </w:tabs>
    </w:pPr>
    <w:r>
      <w:rPr>
        <w:noProof/>
      </w:rPr>
      <w:drawing>
        <wp:anchor distT="0" distB="0" distL="114300" distR="114300" simplePos="0" relativeHeight="251665408" behindDoc="0" locked="0" layoutInCell="1" allowOverlap="1" wp14:anchorId="02007BD0" wp14:editId="581EB5B8">
          <wp:simplePos x="0" y="0"/>
          <wp:positionH relativeFrom="margin">
            <wp:posOffset>5858510</wp:posOffset>
          </wp:positionH>
          <wp:positionV relativeFrom="margin">
            <wp:posOffset>-1108710</wp:posOffset>
          </wp:positionV>
          <wp:extent cx="628650" cy="628650"/>
          <wp:effectExtent l="0" t="0" r="0" b="0"/>
          <wp:wrapSquare wrapText="bothSides"/>
          <wp:docPr id="1894966955" name="Immagine 1" descr="Immagine che contiene testo, logo, emblem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37428" name="Immagine 1" descr="Immagine che contiene testo, logo, emblema,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AF07C80" wp14:editId="1DA180D7">
          <wp:simplePos x="0" y="0"/>
          <wp:positionH relativeFrom="margin">
            <wp:posOffset>4856480</wp:posOffset>
          </wp:positionH>
          <wp:positionV relativeFrom="paragraph">
            <wp:posOffset>157480</wp:posOffset>
          </wp:positionV>
          <wp:extent cx="995045" cy="372745"/>
          <wp:effectExtent l="0" t="0" r="0" b="8255"/>
          <wp:wrapSquare wrapText="bothSides"/>
          <wp:docPr id="85770326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50568" name="Immagine 3"/>
                  <pic:cNvPicPr>
                    <a:picLocks noChangeAspect="1" noChangeArrowheads="1"/>
                  </pic:cNvPicPr>
                </pic:nvPicPr>
                <pic:blipFill>
                  <a:blip r:embed="rId2">
                    <a:extLst>
                      <a:ext uri="{28A0092B-C50C-407E-A947-70E740481C1C}">
                        <a14:useLocalDpi xmlns:a14="http://schemas.microsoft.com/office/drawing/2010/main" val="0"/>
                      </a:ext>
                    </a:extLst>
                  </a:blip>
                  <a:srcRect t="23837" b="23837"/>
                  <a:stretch>
                    <a:fillRect/>
                  </a:stretch>
                </pic:blipFill>
                <pic:spPr bwMode="auto">
                  <a:xfrm>
                    <a:off x="0" y="0"/>
                    <a:ext cx="995045" cy="372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AE75A28" wp14:editId="5812D13D">
          <wp:simplePos x="0" y="0"/>
          <wp:positionH relativeFrom="column">
            <wp:posOffset>3848735</wp:posOffset>
          </wp:positionH>
          <wp:positionV relativeFrom="paragraph">
            <wp:posOffset>128270</wp:posOffset>
          </wp:positionV>
          <wp:extent cx="892175" cy="377825"/>
          <wp:effectExtent l="0" t="0" r="3175" b="3175"/>
          <wp:wrapSquare wrapText="bothSides"/>
          <wp:docPr id="159156183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175" cy="377825"/>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06B58F87" wp14:editId="1F8EC0FC">
          <wp:simplePos x="0" y="0"/>
          <wp:positionH relativeFrom="margin">
            <wp:align>center</wp:align>
          </wp:positionH>
          <wp:positionV relativeFrom="paragraph">
            <wp:posOffset>260985</wp:posOffset>
          </wp:positionV>
          <wp:extent cx="1028700" cy="267335"/>
          <wp:effectExtent l="0" t="0" r="0" b="0"/>
          <wp:wrapSquare wrapText="bothSides"/>
          <wp:docPr id="4139756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50052"/>
                  <a:stretch/>
                </pic:blipFill>
                <pic:spPr bwMode="auto">
                  <a:xfrm>
                    <a:off x="0" y="0"/>
                    <a:ext cx="1028700" cy="26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CF178D8" wp14:editId="536C4073">
          <wp:simplePos x="0" y="0"/>
          <wp:positionH relativeFrom="column">
            <wp:posOffset>384810</wp:posOffset>
          </wp:positionH>
          <wp:positionV relativeFrom="paragraph">
            <wp:posOffset>191770</wp:posOffset>
          </wp:positionV>
          <wp:extent cx="946150" cy="336550"/>
          <wp:effectExtent l="0" t="0" r="6350" b="6350"/>
          <wp:wrapThrough wrapText="bothSides">
            <wp:wrapPolygon edited="0">
              <wp:start x="0" y="0"/>
              <wp:lineTo x="0" y="20785"/>
              <wp:lineTo x="21310" y="20785"/>
              <wp:lineTo x="21310" y="0"/>
              <wp:lineTo x="0" y="0"/>
            </wp:wrapPolygon>
          </wp:wrapThrough>
          <wp:docPr id="532195418" name="image2.jpg" descr="Une image contenant texte, Police, Graphique, blanc&#10;&#10;Description générée automatiquement"/>
          <wp:cNvGraphicFramePr/>
          <a:graphic xmlns:a="http://schemas.openxmlformats.org/drawingml/2006/main">
            <a:graphicData uri="http://schemas.openxmlformats.org/drawingml/2006/picture">
              <pic:pic xmlns:pic="http://schemas.openxmlformats.org/drawingml/2006/picture">
                <pic:nvPicPr>
                  <pic:cNvPr id="1750111674" name="image2.jpg" descr="Une image contenant texte, Police, Graphique, blanc&#10;&#10;Description générée automatiquement"/>
                  <pic:cNvPicPr/>
                </pic:nvPicPr>
                <pic:blipFill rotWithShape="1">
                  <a:blip r:embed="rId5">
                    <a:extLst>
                      <a:ext uri="{28A0092B-C50C-407E-A947-70E740481C1C}">
                        <a14:useLocalDpi xmlns:a14="http://schemas.microsoft.com/office/drawing/2010/main" val="0"/>
                      </a:ext>
                    </a:extLst>
                  </a:blip>
                  <a:srcRect l="8093" t="18812" r="6358" b="32673"/>
                  <a:stretch/>
                </pic:blipFill>
                <pic:spPr bwMode="auto">
                  <a:xfrm>
                    <a:off x="0" y="0"/>
                    <a:ext cx="946150" cy="336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FD5BBA0" wp14:editId="12CFD36D">
          <wp:simplePos x="0" y="0"/>
          <wp:positionH relativeFrom="margin">
            <wp:posOffset>1629410</wp:posOffset>
          </wp:positionH>
          <wp:positionV relativeFrom="paragraph">
            <wp:posOffset>115570</wp:posOffset>
          </wp:positionV>
          <wp:extent cx="647700" cy="466725"/>
          <wp:effectExtent l="0" t="0" r="0" b="9525"/>
          <wp:wrapThrough wrapText="bothSides">
            <wp:wrapPolygon edited="0">
              <wp:start x="0" y="0"/>
              <wp:lineTo x="0" y="11461"/>
              <wp:lineTo x="7624" y="21159"/>
              <wp:lineTo x="8259" y="21159"/>
              <wp:lineTo x="13341" y="21159"/>
              <wp:lineTo x="13976" y="21159"/>
              <wp:lineTo x="20965" y="14106"/>
              <wp:lineTo x="20965" y="7935"/>
              <wp:lineTo x="2541" y="0"/>
              <wp:lineTo x="0" y="0"/>
            </wp:wrapPolygon>
          </wp:wrapThrough>
          <wp:docPr id="2081089986" name="Image 3"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Graphique, graphisme, capture d’écran, Polic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808080"/>
      </w:rPr>
      <w:drawing>
        <wp:anchor distT="0" distB="0" distL="114300" distR="114300" simplePos="0" relativeHeight="251664384" behindDoc="0" locked="0" layoutInCell="1" allowOverlap="1" wp14:anchorId="34A9060C" wp14:editId="7DB10503">
          <wp:simplePos x="0" y="0"/>
          <wp:positionH relativeFrom="column">
            <wp:posOffset>-491490</wp:posOffset>
          </wp:positionH>
          <wp:positionV relativeFrom="paragraph">
            <wp:posOffset>7620</wp:posOffset>
          </wp:positionV>
          <wp:extent cx="647700" cy="647700"/>
          <wp:effectExtent l="0" t="0" r="0" b="0"/>
          <wp:wrapSquare wrapText="bothSides"/>
          <wp:docPr id="10784659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imageSelected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1B6">
      <w:tab/>
    </w:r>
  </w:p>
  <w:p w14:paraId="0C3C7471" w14:textId="7696EF43" w:rsidR="00E471B6" w:rsidRDefault="00E471B6" w:rsidP="00E471B6">
    <w:pPr>
      <w:pStyle w:val="Intestazione"/>
      <w:tabs>
        <w:tab w:val="clear" w:pos="4819"/>
        <w:tab w:val="clear" w:pos="9638"/>
        <w:tab w:val="right" w:pos="2280"/>
      </w:tabs>
    </w:pPr>
  </w:p>
  <w:p w14:paraId="24457821" w14:textId="7EE67F8F" w:rsidR="00E471B6" w:rsidRDefault="00E471B6" w:rsidP="00E471B6">
    <w:pPr>
      <w:pStyle w:val="Intestazione"/>
      <w:tabs>
        <w:tab w:val="clear" w:pos="4819"/>
        <w:tab w:val="clear" w:pos="9638"/>
        <w:tab w:val="right" w:pos="2280"/>
      </w:tabs>
    </w:pPr>
  </w:p>
  <w:p w14:paraId="150078BC" w14:textId="3404DEC5" w:rsidR="00110971" w:rsidRDefault="00110971" w:rsidP="00110971">
    <w:pPr>
      <w:pStyle w:val="Intestazione"/>
      <w:tabs>
        <w:tab w:val="clear" w:pos="4819"/>
        <w:tab w:val="clear" w:pos="9638"/>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251"/>
    <w:multiLevelType w:val="hybridMultilevel"/>
    <w:tmpl w:val="C61CAD6A"/>
    <w:lvl w:ilvl="0" w:tplc="6CC411CA">
      <w:start w:val="1"/>
      <w:numFmt w:val="decimal"/>
      <w:lvlText w:val="%1."/>
      <w:lvlJc w:val="left"/>
      <w:pPr>
        <w:ind w:left="1440" w:hanging="360"/>
      </w:pPr>
    </w:lvl>
    <w:lvl w:ilvl="1" w:tplc="F12230DA">
      <w:start w:val="1"/>
      <w:numFmt w:val="decimal"/>
      <w:lvlText w:val="%2."/>
      <w:lvlJc w:val="left"/>
      <w:pPr>
        <w:ind w:left="1440" w:hanging="360"/>
      </w:pPr>
    </w:lvl>
    <w:lvl w:ilvl="2" w:tplc="8D9E4E78">
      <w:start w:val="1"/>
      <w:numFmt w:val="decimal"/>
      <w:lvlText w:val="%3."/>
      <w:lvlJc w:val="left"/>
      <w:pPr>
        <w:ind w:left="1440" w:hanging="360"/>
      </w:pPr>
    </w:lvl>
    <w:lvl w:ilvl="3" w:tplc="C7489EFA">
      <w:start w:val="1"/>
      <w:numFmt w:val="decimal"/>
      <w:lvlText w:val="%4."/>
      <w:lvlJc w:val="left"/>
      <w:pPr>
        <w:ind w:left="1440" w:hanging="360"/>
      </w:pPr>
    </w:lvl>
    <w:lvl w:ilvl="4" w:tplc="7AC41818">
      <w:start w:val="1"/>
      <w:numFmt w:val="decimal"/>
      <w:lvlText w:val="%5."/>
      <w:lvlJc w:val="left"/>
      <w:pPr>
        <w:ind w:left="1440" w:hanging="360"/>
      </w:pPr>
    </w:lvl>
    <w:lvl w:ilvl="5" w:tplc="C6EA9190">
      <w:start w:val="1"/>
      <w:numFmt w:val="decimal"/>
      <w:lvlText w:val="%6."/>
      <w:lvlJc w:val="left"/>
      <w:pPr>
        <w:ind w:left="1440" w:hanging="360"/>
      </w:pPr>
    </w:lvl>
    <w:lvl w:ilvl="6" w:tplc="E7FC469C">
      <w:start w:val="1"/>
      <w:numFmt w:val="decimal"/>
      <w:lvlText w:val="%7."/>
      <w:lvlJc w:val="left"/>
      <w:pPr>
        <w:ind w:left="1440" w:hanging="360"/>
      </w:pPr>
    </w:lvl>
    <w:lvl w:ilvl="7" w:tplc="1B3AC79E">
      <w:start w:val="1"/>
      <w:numFmt w:val="decimal"/>
      <w:lvlText w:val="%8."/>
      <w:lvlJc w:val="left"/>
      <w:pPr>
        <w:ind w:left="1440" w:hanging="360"/>
      </w:pPr>
    </w:lvl>
    <w:lvl w:ilvl="8" w:tplc="8B4ED8B4">
      <w:start w:val="1"/>
      <w:numFmt w:val="decimal"/>
      <w:lvlText w:val="%9."/>
      <w:lvlJc w:val="left"/>
      <w:pPr>
        <w:ind w:left="1440" w:hanging="360"/>
      </w:pPr>
    </w:lvl>
  </w:abstractNum>
  <w:abstractNum w:abstractNumId="1" w15:restartNumberingAfterBreak="0">
    <w:nsid w:val="187905D1"/>
    <w:multiLevelType w:val="hybridMultilevel"/>
    <w:tmpl w:val="A68A874C"/>
    <w:lvl w:ilvl="0" w:tplc="032E5B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4000A9"/>
    <w:multiLevelType w:val="hybridMultilevel"/>
    <w:tmpl w:val="E5D0ECB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F6496B"/>
    <w:multiLevelType w:val="hybridMultilevel"/>
    <w:tmpl w:val="A9104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0B3278"/>
    <w:multiLevelType w:val="multilevel"/>
    <w:tmpl w:val="A1B2A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8C605A"/>
    <w:multiLevelType w:val="hybridMultilevel"/>
    <w:tmpl w:val="5B7C0E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336C03"/>
    <w:multiLevelType w:val="hybridMultilevel"/>
    <w:tmpl w:val="107CE392"/>
    <w:lvl w:ilvl="0" w:tplc="032E5B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4695193">
    <w:abstractNumId w:val="0"/>
  </w:num>
  <w:num w:numId="2" w16cid:durableId="296841863">
    <w:abstractNumId w:val="2"/>
  </w:num>
  <w:num w:numId="3" w16cid:durableId="1719161157">
    <w:abstractNumId w:val="1"/>
  </w:num>
  <w:num w:numId="4" w16cid:durableId="1470511923">
    <w:abstractNumId w:val="6"/>
  </w:num>
  <w:num w:numId="5" w16cid:durableId="1171532580">
    <w:abstractNumId w:val="5"/>
  </w:num>
  <w:num w:numId="6" w16cid:durableId="2085910943">
    <w:abstractNumId w:val="3"/>
  </w:num>
  <w:num w:numId="7" w16cid:durableId="316232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4F"/>
    <w:rsid w:val="00001422"/>
    <w:rsid w:val="000129AA"/>
    <w:rsid w:val="00015C02"/>
    <w:rsid w:val="000272B4"/>
    <w:rsid w:val="000375EC"/>
    <w:rsid w:val="00053BF0"/>
    <w:rsid w:val="00055BFE"/>
    <w:rsid w:val="0006024F"/>
    <w:rsid w:val="00060672"/>
    <w:rsid w:val="000749AB"/>
    <w:rsid w:val="00077AF2"/>
    <w:rsid w:val="00087C04"/>
    <w:rsid w:val="00092CF2"/>
    <w:rsid w:val="000B6BFA"/>
    <w:rsid w:val="000D0507"/>
    <w:rsid w:val="000D6427"/>
    <w:rsid w:val="000E2236"/>
    <w:rsid w:val="000F1321"/>
    <w:rsid w:val="000F33D3"/>
    <w:rsid w:val="000F6AD9"/>
    <w:rsid w:val="00104BFF"/>
    <w:rsid w:val="00110971"/>
    <w:rsid w:val="00130294"/>
    <w:rsid w:val="00135623"/>
    <w:rsid w:val="00154E78"/>
    <w:rsid w:val="00160CC9"/>
    <w:rsid w:val="001678BC"/>
    <w:rsid w:val="001766DF"/>
    <w:rsid w:val="00180A8A"/>
    <w:rsid w:val="00182EF8"/>
    <w:rsid w:val="00187F42"/>
    <w:rsid w:val="00193053"/>
    <w:rsid w:val="0019765F"/>
    <w:rsid w:val="001B0058"/>
    <w:rsid w:val="001B22F6"/>
    <w:rsid w:val="001B30E9"/>
    <w:rsid w:val="002005FE"/>
    <w:rsid w:val="0020235C"/>
    <w:rsid w:val="002048E4"/>
    <w:rsid w:val="00206514"/>
    <w:rsid w:val="002156DA"/>
    <w:rsid w:val="00215B54"/>
    <w:rsid w:val="00236619"/>
    <w:rsid w:val="002410B6"/>
    <w:rsid w:val="002439A9"/>
    <w:rsid w:val="00255715"/>
    <w:rsid w:val="00257E0B"/>
    <w:rsid w:val="00261E68"/>
    <w:rsid w:val="00262CE2"/>
    <w:rsid w:val="00262FB4"/>
    <w:rsid w:val="00280664"/>
    <w:rsid w:val="002968B2"/>
    <w:rsid w:val="002B2D49"/>
    <w:rsid w:val="002B625A"/>
    <w:rsid w:val="002C30C2"/>
    <w:rsid w:val="002D1DFE"/>
    <w:rsid w:val="002D6E7A"/>
    <w:rsid w:val="002F0C8C"/>
    <w:rsid w:val="002F1C03"/>
    <w:rsid w:val="002F50BB"/>
    <w:rsid w:val="002F6008"/>
    <w:rsid w:val="002F730A"/>
    <w:rsid w:val="00304F33"/>
    <w:rsid w:val="00321ECD"/>
    <w:rsid w:val="00322DF1"/>
    <w:rsid w:val="00336DAB"/>
    <w:rsid w:val="00360A8E"/>
    <w:rsid w:val="00362674"/>
    <w:rsid w:val="003810BC"/>
    <w:rsid w:val="003824AB"/>
    <w:rsid w:val="003850CA"/>
    <w:rsid w:val="0038733C"/>
    <w:rsid w:val="00392A80"/>
    <w:rsid w:val="00393BBB"/>
    <w:rsid w:val="00397B0E"/>
    <w:rsid w:val="003A1802"/>
    <w:rsid w:val="003A2DBE"/>
    <w:rsid w:val="003A6120"/>
    <w:rsid w:val="003B192C"/>
    <w:rsid w:val="003B44C3"/>
    <w:rsid w:val="003C55BB"/>
    <w:rsid w:val="003D5A38"/>
    <w:rsid w:val="003E1685"/>
    <w:rsid w:val="003E6CBC"/>
    <w:rsid w:val="00400023"/>
    <w:rsid w:val="004013F3"/>
    <w:rsid w:val="00405096"/>
    <w:rsid w:val="0040712D"/>
    <w:rsid w:val="0040751B"/>
    <w:rsid w:val="00410F36"/>
    <w:rsid w:val="00433A2E"/>
    <w:rsid w:val="00433E5B"/>
    <w:rsid w:val="0043559A"/>
    <w:rsid w:val="004367B4"/>
    <w:rsid w:val="004429FC"/>
    <w:rsid w:val="00444644"/>
    <w:rsid w:val="00467568"/>
    <w:rsid w:val="00482FA7"/>
    <w:rsid w:val="00484AE7"/>
    <w:rsid w:val="004B1512"/>
    <w:rsid w:val="004B55A6"/>
    <w:rsid w:val="004F2F25"/>
    <w:rsid w:val="004F7930"/>
    <w:rsid w:val="00503838"/>
    <w:rsid w:val="00506224"/>
    <w:rsid w:val="00506E83"/>
    <w:rsid w:val="00526019"/>
    <w:rsid w:val="00532CB2"/>
    <w:rsid w:val="005766FC"/>
    <w:rsid w:val="005A4F0B"/>
    <w:rsid w:val="005B652A"/>
    <w:rsid w:val="005C26AE"/>
    <w:rsid w:val="005C7168"/>
    <w:rsid w:val="005D642D"/>
    <w:rsid w:val="005E0336"/>
    <w:rsid w:val="005F4278"/>
    <w:rsid w:val="005F459B"/>
    <w:rsid w:val="00601B0D"/>
    <w:rsid w:val="00612392"/>
    <w:rsid w:val="00614A67"/>
    <w:rsid w:val="006241B3"/>
    <w:rsid w:val="0062444B"/>
    <w:rsid w:val="0062738D"/>
    <w:rsid w:val="00630A16"/>
    <w:rsid w:val="006318E3"/>
    <w:rsid w:val="006467C7"/>
    <w:rsid w:val="00657CA1"/>
    <w:rsid w:val="00661E11"/>
    <w:rsid w:val="006642D3"/>
    <w:rsid w:val="00670A71"/>
    <w:rsid w:val="00680859"/>
    <w:rsid w:val="006843BF"/>
    <w:rsid w:val="00697DC1"/>
    <w:rsid w:val="006A119A"/>
    <w:rsid w:val="006A469E"/>
    <w:rsid w:val="006C26F8"/>
    <w:rsid w:val="006D2680"/>
    <w:rsid w:val="006E630B"/>
    <w:rsid w:val="006F0EF7"/>
    <w:rsid w:val="007019A7"/>
    <w:rsid w:val="007035EF"/>
    <w:rsid w:val="00711323"/>
    <w:rsid w:val="00714F94"/>
    <w:rsid w:val="00726CD5"/>
    <w:rsid w:val="00733A44"/>
    <w:rsid w:val="00746822"/>
    <w:rsid w:val="00752190"/>
    <w:rsid w:val="00753FD3"/>
    <w:rsid w:val="007577AB"/>
    <w:rsid w:val="00761418"/>
    <w:rsid w:val="0076492D"/>
    <w:rsid w:val="007925E3"/>
    <w:rsid w:val="007A677E"/>
    <w:rsid w:val="007C13EF"/>
    <w:rsid w:val="007C1F87"/>
    <w:rsid w:val="007C4BA6"/>
    <w:rsid w:val="007C5CB9"/>
    <w:rsid w:val="007E0B87"/>
    <w:rsid w:val="007E274F"/>
    <w:rsid w:val="007E54D9"/>
    <w:rsid w:val="00800AFC"/>
    <w:rsid w:val="0080200D"/>
    <w:rsid w:val="008112AC"/>
    <w:rsid w:val="00825214"/>
    <w:rsid w:val="00832D75"/>
    <w:rsid w:val="00833290"/>
    <w:rsid w:val="00855BAA"/>
    <w:rsid w:val="008613A2"/>
    <w:rsid w:val="00874F14"/>
    <w:rsid w:val="008815CC"/>
    <w:rsid w:val="00885E1C"/>
    <w:rsid w:val="0088651B"/>
    <w:rsid w:val="008A032E"/>
    <w:rsid w:val="008B04F5"/>
    <w:rsid w:val="008B0A76"/>
    <w:rsid w:val="008B29F1"/>
    <w:rsid w:val="008B5A9A"/>
    <w:rsid w:val="008C195F"/>
    <w:rsid w:val="008C3888"/>
    <w:rsid w:val="008E2A8E"/>
    <w:rsid w:val="008F35C0"/>
    <w:rsid w:val="008F3728"/>
    <w:rsid w:val="00906912"/>
    <w:rsid w:val="00910D7B"/>
    <w:rsid w:val="0091592A"/>
    <w:rsid w:val="00920ABD"/>
    <w:rsid w:val="00921259"/>
    <w:rsid w:val="00921749"/>
    <w:rsid w:val="0092652A"/>
    <w:rsid w:val="00927D4E"/>
    <w:rsid w:val="00933F87"/>
    <w:rsid w:val="009824E2"/>
    <w:rsid w:val="009A78EB"/>
    <w:rsid w:val="009B0929"/>
    <w:rsid w:val="009B26CA"/>
    <w:rsid w:val="009C3990"/>
    <w:rsid w:val="009D0A32"/>
    <w:rsid w:val="009D4166"/>
    <w:rsid w:val="009D4E63"/>
    <w:rsid w:val="009E5E7B"/>
    <w:rsid w:val="009F70EB"/>
    <w:rsid w:val="009F773B"/>
    <w:rsid w:val="009F7B6F"/>
    <w:rsid w:val="00A26004"/>
    <w:rsid w:val="00A409A1"/>
    <w:rsid w:val="00A41667"/>
    <w:rsid w:val="00A4579E"/>
    <w:rsid w:val="00A47179"/>
    <w:rsid w:val="00A80BEC"/>
    <w:rsid w:val="00A82ABA"/>
    <w:rsid w:val="00A82D30"/>
    <w:rsid w:val="00A84744"/>
    <w:rsid w:val="00AA3B18"/>
    <w:rsid w:val="00AB6AFB"/>
    <w:rsid w:val="00AC1BFB"/>
    <w:rsid w:val="00AC30B5"/>
    <w:rsid w:val="00AC68F6"/>
    <w:rsid w:val="00AD5567"/>
    <w:rsid w:val="00AE09EE"/>
    <w:rsid w:val="00AF70A6"/>
    <w:rsid w:val="00B0126D"/>
    <w:rsid w:val="00B136E4"/>
    <w:rsid w:val="00B217FB"/>
    <w:rsid w:val="00B56B15"/>
    <w:rsid w:val="00B63A33"/>
    <w:rsid w:val="00B73289"/>
    <w:rsid w:val="00BA58F0"/>
    <w:rsid w:val="00BB2F10"/>
    <w:rsid w:val="00BB6106"/>
    <w:rsid w:val="00BE0113"/>
    <w:rsid w:val="00C0197C"/>
    <w:rsid w:val="00C6588F"/>
    <w:rsid w:val="00C81385"/>
    <w:rsid w:val="00C824B0"/>
    <w:rsid w:val="00C91144"/>
    <w:rsid w:val="00CA402A"/>
    <w:rsid w:val="00CA4AB1"/>
    <w:rsid w:val="00CC1ED6"/>
    <w:rsid w:val="00CC471D"/>
    <w:rsid w:val="00CD42B0"/>
    <w:rsid w:val="00CE06A4"/>
    <w:rsid w:val="00CE2AC9"/>
    <w:rsid w:val="00CE670F"/>
    <w:rsid w:val="00CF2C2A"/>
    <w:rsid w:val="00D01A76"/>
    <w:rsid w:val="00D06A50"/>
    <w:rsid w:val="00D1075D"/>
    <w:rsid w:val="00D12637"/>
    <w:rsid w:val="00D208E6"/>
    <w:rsid w:val="00D57C6A"/>
    <w:rsid w:val="00D64561"/>
    <w:rsid w:val="00D6506C"/>
    <w:rsid w:val="00D824E6"/>
    <w:rsid w:val="00D83317"/>
    <w:rsid w:val="00D90BB3"/>
    <w:rsid w:val="00D935E4"/>
    <w:rsid w:val="00DB01DF"/>
    <w:rsid w:val="00DC1F61"/>
    <w:rsid w:val="00DC5F8A"/>
    <w:rsid w:val="00DD0E5D"/>
    <w:rsid w:val="00DE3F0D"/>
    <w:rsid w:val="00DF1232"/>
    <w:rsid w:val="00DF1F60"/>
    <w:rsid w:val="00DF5183"/>
    <w:rsid w:val="00E03237"/>
    <w:rsid w:val="00E03898"/>
    <w:rsid w:val="00E03BC8"/>
    <w:rsid w:val="00E04579"/>
    <w:rsid w:val="00E23463"/>
    <w:rsid w:val="00E42D34"/>
    <w:rsid w:val="00E471B6"/>
    <w:rsid w:val="00E5581C"/>
    <w:rsid w:val="00E55AC2"/>
    <w:rsid w:val="00E61E95"/>
    <w:rsid w:val="00E70928"/>
    <w:rsid w:val="00E91CA5"/>
    <w:rsid w:val="00EA5BA9"/>
    <w:rsid w:val="00EB2BE8"/>
    <w:rsid w:val="00EB5ED7"/>
    <w:rsid w:val="00EC0EFE"/>
    <w:rsid w:val="00EC7075"/>
    <w:rsid w:val="00EE68AC"/>
    <w:rsid w:val="00EF57DE"/>
    <w:rsid w:val="00F25370"/>
    <w:rsid w:val="00F53C75"/>
    <w:rsid w:val="00F70FE5"/>
    <w:rsid w:val="00F76D31"/>
    <w:rsid w:val="00F83504"/>
    <w:rsid w:val="00FA580C"/>
    <w:rsid w:val="00FC4010"/>
    <w:rsid w:val="00FD388D"/>
    <w:rsid w:val="00FE6A3D"/>
    <w:rsid w:val="00FF6497"/>
    <w:rsid w:val="12BA05BE"/>
    <w:rsid w:val="15D2E69A"/>
    <w:rsid w:val="1B8D0C04"/>
    <w:rsid w:val="1CBCA970"/>
    <w:rsid w:val="260D4517"/>
    <w:rsid w:val="2A41D920"/>
    <w:rsid w:val="3DC49BB9"/>
    <w:rsid w:val="481FC5A9"/>
    <w:rsid w:val="4C167127"/>
    <w:rsid w:val="5E31A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F09C4"/>
  <w15:chartTrackingRefBased/>
  <w15:docId w15:val="{9DDD9D13-5DC7-C540-A102-6FA1BA19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02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1">
    <w:name w:val="s1"/>
    <w:basedOn w:val="Carpredefinitoparagrafo"/>
    <w:rsid w:val="0006024F"/>
  </w:style>
  <w:style w:type="paragraph" w:styleId="NormaleWeb">
    <w:name w:val="Normal (Web)"/>
    <w:basedOn w:val="Normale"/>
    <w:uiPriority w:val="99"/>
    <w:unhideWhenUsed/>
    <w:rsid w:val="0006024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Rimandocommento">
    <w:name w:val="annotation reference"/>
    <w:basedOn w:val="Carpredefinitoparagrafo"/>
    <w:uiPriority w:val="99"/>
    <w:semiHidden/>
    <w:unhideWhenUsed/>
    <w:rsid w:val="0006024F"/>
    <w:rPr>
      <w:sz w:val="16"/>
      <w:szCs w:val="16"/>
    </w:rPr>
  </w:style>
  <w:style w:type="paragraph" w:styleId="Testocommento">
    <w:name w:val="annotation text"/>
    <w:basedOn w:val="Normale"/>
    <w:link w:val="TestocommentoCarattere"/>
    <w:uiPriority w:val="99"/>
    <w:unhideWhenUsed/>
    <w:rsid w:val="0006024F"/>
    <w:rPr>
      <w:sz w:val="20"/>
      <w:szCs w:val="20"/>
    </w:rPr>
  </w:style>
  <w:style w:type="character" w:customStyle="1" w:styleId="TestocommentoCarattere">
    <w:name w:val="Testo commento Carattere"/>
    <w:basedOn w:val="Carpredefinitoparagrafo"/>
    <w:link w:val="Testocommento"/>
    <w:uiPriority w:val="99"/>
    <w:rsid w:val="0006024F"/>
    <w:rPr>
      <w:sz w:val="20"/>
      <w:szCs w:val="20"/>
    </w:rPr>
  </w:style>
  <w:style w:type="paragraph" w:styleId="Soggettocommento">
    <w:name w:val="annotation subject"/>
    <w:basedOn w:val="Testocommento"/>
    <w:next w:val="Testocommento"/>
    <w:link w:val="SoggettocommentoCarattere"/>
    <w:uiPriority w:val="99"/>
    <w:semiHidden/>
    <w:unhideWhenUsed/>
    <w:rsid w:val="0088651B"/>
    <w:rPr>
      <w:b/>
      <w:bCs/>
    </w:rPr>
  </w:style>
  <w:style w:type="character" w:customStyle="1" w:styleId="SoggettocommentoCarattere">
    <w:name w:val="Soggetto commento Carattere"/>
    <w:basedOn w:val="TestocommentoCarattere"/>
    <w:link w:val="Soggettocommento"/>
    <w:uiPriority w:val="99"/>
    <w:semiHidden/>
    <w:rsid w:val="0088651B"/>
    <w:rPr>
      <w:b/>
      <w:bCs/>
      <w:sz w:val="20"/>
      <w:szCs w:val="20"/>
    </w:rPr>
  </w:style>
  <w:style w:type="paragraph" w:styleId="Testofumetto">
    <w:name w:val="Balloon Text"/>
    <w:basedOn w:val="Normale"/>
    <w:link w:val="TestofumettoCarattere"/>
    <w:uiPriority w:val="99"/>
    <w:semiHidden/>
    <w:unhideWhenUsed/>
    <w:rsid w:val="008815C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815CC"/>
    <w:rPr>
      <w:rFonts w:ascii="Times New Roman" w:hAnsi="Times New Roman" w:cs="Times New Roman"/>
      <w:sz w:val="18"/>
      <w:szCs w:val="18"/>
    </w:rPr>
  </w:style>
  <w:style w:type="paragraph" w:styleId="Paragrafoelenco">
    <w:name w:val="List Paragraph"/>
    <w:basedOn w:val="Normale"/>
    <w:uiPriority w:val="34"/>
    <w:qFormat/>
    <w:rsid w:val="004F2F25"/>
    <w:pPr>
      <w:ind w:left="720"/>
      <w:contextualSpacing/>
    </w:pPr>
  </w:style>
  <w:style w:type="paragraph" w:styleId="Intestazione">
    <w:name w:val="header"/>
    <w:basedOn w:val="Normale"/>
    <w:link w:val="IntestazioneCarattere"/>
    <w:uiPriority w:val="99"/>
    <w:unhideWhenUsed/>
    <w:rsid w:val="002439A9"/>
    <w:pPr>
      <w:tabs>
        <w:tab w:val="center" w:pos="4819"/>
        <w:tab w:val="right" w:pos="9638"/>
      </w:tabs>
    </w:pPr>
  </w:style>
  <w:style w:type="character" w:customStyle="1" w:styleId="IntestazioneCarattere">
    <w:name w:val="Intestazione Carattere"/>
    <w:basedOn w:val="Carpredefinitoparagrafo"/>
    <w:link w:val="Intestazione"/>
    <w:uiPriority w:val="99"/>
    <w:rsid w:val="002439A9"/>
  </w:style>
  <w:style w:type="paragraph" w:styleId="Pidipagina">
    <w:name w:val="footer"/>
    <w:basedOn w:val="Normale"/>
    <w:link w:val="PidipaginaCarattere"/>
    <w:uiPriority w:val="99"/>
    <w:unhideWhenUsed/>
    <w:rsid w:val="002439A9"/>
    <w:pPr>
      <w:tabs>
        <w:tab w:val="center" w:pos="4819"/>
        <w:tab w:val="right" w:pos="9638"/>
      </w:tabs>
    </w:pPr>
  </w:style>
  <w:style w:type="character" w:customStyle="1" w:styleId="PidipaginaCarattere">
    <w:name w:val="Piè di pagina Carattere"/>
    <w:basedOn w:val="Carpredefinitoparagrafo"/>
    <w:link w:val="Pidipagina"/>
    <w:uiPriority w:val="99"/>
    <w:rsid w:val="002439A9"/>
  </w:style>
  <w:style w:type="paragraph" w:customStyle="1" w:styleId="pf0">
    <w:name w:val="pf0"/>
    <w:basedOn w:val="Normale"/>
    <w:rsid w:val="00AB6AFB"/>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cf01">
    <w:name w:val="cf01"/>
    <w:basedOn w:val="Carpredefinitoparagrafo"/>
    <w:rsid w:val="00AB6AFB"/>
    <w:rPr>
      <w:rFonts w:ascii="Segoe UI" w:hAnsi="Segoe UI" w:cs="Segoe UI" w:hint="default"/>
      <w:sz w:val="18"/>
      <w:szCs w:val="18"/>
    </w:rPr>
  </w:style>
  <w:style w:type="character" w:styleId="Collegamentoipertestuale">
    <w:name w:val="Hyperlink"/>
    <w:basedOn w:val="Carpredefinitoparagrafo"/>
    <w:uiPriority w:val="99"/>
    <w:unhideWhenUsed/>
    <w:rsid w:val="00661E11"/>
    <w:rPr>
      <w:color w:val="0000FF"/>
      <w:u w:val="single"/>
    </w:rPr>
  </w:style>
  <w:style w:type="paragraph" w:styleId="Revisione">
    <w:name w:val="Revision"/>
    <w:hidden/>
    <w:uiPriority w:val="99"/>
    <w:semiHidden/>
    <w:rsid w:val="00C6588F"/>
  </w:style>
  <w:style w:type="character" w:customStyle="1" w:styleId="Nessuno">
    <w:name w:val="Nessuno"/>
    <w:rsid w:val="00CC1ED6"/>
  </w:style>
  <w:style w:type="character" w:styleId="Menzionenonrisolta">
    <w:name w:val="Unresolved Mention"/>
    <w:basedOn w:val="Carpredefinitoparagrafo"/>
    <w:uiPriority w:val="99"/>
    <w:semiHidden/>
    <w:unhideWhenUsed/>
    <w:rsid w:val="00800AFC"/>
    <w:rPr>
      <w:color w:val="605E5C"/>
      <w:shd w:val="clear" w:color="auto" w:fill="E1DFDD"/>
    </w:rPr>
  </w:style>
  <w:style w:type="table" w:styleId="Grigliatabella">
    <w:name w:val="Table Grid"/>
    <w:basedOn w:val="Tabellanormale"/>
    <w:uiPriority w:val="39"/>
    <w:rsid w:val="0015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ity">
    <w:name w:val="_entity"/>
    <w:basedOn w:val="Carpredefinitoparagrafo"/>
    <w:rsid w:val="00D824E6"/>
  </w:style>
  <w:style w:type="character" w:customStyle="1" w:styleId="tet3">
    <w:name w:val="tet3_"/>
    <w:basedOn w:val="Carpredefinitoparagrafo"/>
    <w:rsid w:val="00D824E6"/>
  </w:style>
  <w:style w:type="character" w:customStyle="1" w:styleId="fui-presencebadgeicon">
    <w:name w:val="fui-presencebadge__icon"/>
    <w:basedOn w:val="Carpredefinitoparagrafo"/>
    <w:rsid w:val="00D824E6"/>
  </w:style>
  <w:style w:type="character" w:customStyle="1" w:styleId="pu1yl">
    <w:name w:val="pu1yl"/>
    <w:basedOn w:val="Carpredefinitoparagrafo"/>
    <w:rsid w:val="00D824E6"/>
  </w:style>
  <w:style w:type="paragraph" w:customStyle="1" w:styleId="xelementtoproof">
    <w:name w:val="x_elementtoproof"/>
    <w:basedOn w:val="Normale"/>
    <w:rsid w:val="00D824E6"/>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099">
      <w:bodyDiv w:val="1"/>
      <w:marLeft w:val="0"/>
      <w:marRight w:val="0"/>
      <w:marTop w:val="0"/>
      <w:marBottom w:val="0"/>
      <w:divBdr>
        <w:top w:val="none" w:sz="0" w:space="0" w:color="auto"/>
        <w:left w:val="none" w:sz="0" w:space="0" w:color="auto"/>
        <w:bottom w:val="none" w:sz="0" w:space="0" w:color="auto"/>
        <w:right w:val="none" w:sz="0" w:space="0" w:color="auto"/>
      </w:divBdr>
    </w:div>
    <w:div w:id="37173356">
      <w:bodyDiv w:val="1"/>
      <w:marLeft w:val="0"/>
      <w:marRight w:val="0"/>
      <w:marTop w:val="0"/>
      <w:marBottom w:val="0"/>
      <w:divBdr>
        <w:top w:val="none" w:sz="0" w:space="0" w:color="auto"/>
        <w:left w:val="none" w:sz="0" w:space="0" w:color="auto"/>
        <w:bottom w:val="none" w:sz="0" w:space="0" w:color="auto"/>
        <w:right w:val="none" w:sz="0" w:space="0" w:color="auto"/>
      </w:divBdr>
    </w:div>
    <w:div w:id="50933061">
      <w:bodyDiv w:val="1"/>
      <w:marLeft w:val="0"/>
      <w:marRight w:val="0"/>
      <w:marTop w:val="0"/>
      <w:marBottom w:val="0"/>
      <w:divBdr>
        <w:top w:val="none" w:sz="0" w:space="0" w:color="auto"/>
        <w:left w:val="none" w:sz="0" w:space="0" w:color="auto"/>
        <w:bottom w:val="none" w:sz="0" w:space="0" w:color="auto"/>
        <w:right w:val="none" w:sz="0" w:space="0" w:color="auto"/>
      </w:divBdr>
    </w:div>
    <w:div w:id="57630491">
      <w:bodyDiv w:val="1"/>
      <w:marLeft w:val="0"/>
      <w:marRight w:val="0"/>
      <w:marTop w:val="0"/>
      <w:marBottom w:val="0"/>
      <w:divBdr>
        <w:top w:val="none" w:sz="0" w:space="0" w:color="auto"/>
        <w:left w:val="none" w:sz="0" w:space="0" w:color="auto"/>
        <w:bottom w:val="none" w:sz="0" w:space="0" w:color="auto"/>
        <w:right w:val="none" w:sz="0" w:space="0" w:color="auto"/>
      </w:divBdr>
    </w:div>
    <w:div w:id="172693541">
      <w:bodyDiv w:val="1"/>
      <w:marLeft w:val="0"/>
      <w:marRight w:val="0"/>
      <w:marTop w:val="0"/>
      <w:marBottom w:val="0"/>
      <w:divBdr>
        <w:top w:val="none" w:sz="0" w:space="0" w:color="auto"/>
        <w:left w:val="none" w:sz="0" w:space="0" w:color="auto"/>
        <w:bottom w:val="none" w:sz="0" w:space="0" w:color="auto"/>
        <w:right w:val="none" w:sz="0" w:space="0" w:color="auto"/>
      </w:divBdr>
    </w:div>
    <w:div w:id="246615858">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29187700">
      <w:bodyDiv w:val="1"/>
      <w:marLeft w:val="0"/>
      <w:marRight w:val="0"/>
      <w:marTop w:val="0"/>
      <w:marBottom w:val="0"/>
      <w:divBdr>
        <w:top w:val="none" w:sz="0" w:space="0" w:color="auto"/>
        <w:left w:val="none" w:sz="0" w:space="0" w:color="auto"/>
        <w:bottom w:val="none" w:sz="0" w:space="0" w:color="auto"/>
        <w:right w:val="none" w:sz="0" w:space="0" w:color="auto"/>
      </w:divBdr>
      <w:divsChild>
        <w:div w:id="1144354912">
          <w:marLeft w:val="0"/>
          <w:marRight w:val="0"/>
          <w:marTop w:val="0"/>
          <w:marBottom w:val="0"/>
          <w:divBdr>
            <w:top w:val="none" w:sz="0" w:space="0" w:color="auto"/>
            <w:left w:val="none" w:sz="0" w:space="0" w:color="auto"/>
            <w:bottom w:val="none" w:sz="0" w:space="0" w:color="auto"/>
            <w:right w:val="none" w:sz="0" w:space="0" w:color="auto"/>
          </w:divBdr>
        </w:div>
        <w:div w:id="955411140">
          <w:marLeft w:val="0"/>
          <w:marRight w:val="0"/>
          <w:marTop w:val="0"/>
          <w:marBottom w:val="0"/>
          <w:divBdr>
            <w:top w:val="none" w:sz="0" w:space="0" w:color="auto"/>
            <w:left w:val="none" w:sz="0" w:space="0" w:color="auto"/>
            <w:bottom w:val="none" w:sz="0" w:space="0" w:color="auto"/>
            <w:right w:val="none" w:sz="0" w:space="0" w:color="auto"/>
          </w:divBdr>
        </w:div>
      </w:divsChild>
    </w:div>
    <w:div w:id="530218198">
      <w:bodyDiv w:val="1"/>
      <w:marLeft w:val="0"/>
      <w:marRight w:val="0"/>
      <w:marTop w:val="0"/>
      <w:marBottom w:val="0"/>
      <w:divBdr>
        <w:top w:val="none" w:sz="0" w:space="0" w:color="auto"/>
        <w:left w:val="none" w:sz="0" w:space="0" w:color="auto"/>
        <w:bottom w:val="none" w:sz="0" w:space="0" w:color="auto"/>
        <w:right w:val="none" w:sz="0" w:space="0" w:color="auto"/>
      </w:divBdr>
    </w:div>
    <w:div w:id="735519410">
      <w:bodyDiv w:val="1"/>
      <w:marLeft w:val="0"/>
      <w:marRight w:val="0"/>
      <w:marTop w:val="0"/>
      <w:marBottom w:val="0"/>
      <w:divBdr>
        <w:top w:val="none" w:sz="0" w:space="0" w:color="auto"/>
        <w:left w:val="none" w:sz="0" w:space="0" w:color="auto"/>
        <w:bottom w:val="none" w:sz="0" w:space="0" w:color="auto"/>
        <w:right w:val="none" w:sz="0" w:space="0" w:color="auto"/>
      </w:divBdr>
    </w:div>
    <w:div w:id="764111516">
      <w:bodyDiv w:val="1"/>
      <w:marLeft w:val="0"/>
      <w:marRight w:val="0"/>
      <w:marTop w:val="0"/>
      <w:marBottom w:val="0"/>
      <w:divBdr>
        <w:top w:val="none" w:sz="0" w:space="0" w:color="auto"/>
        <w:left w:val="none" w:sz="0" w:space="0" w:color="auto"/>
        <w:bottom w:val="none" w:sz="0" w:space="0" w:color="auto"/>
        <w:right w:val="none" w:sz="0" w:space="0" w:color="auto"/>
      </w:divBdr>
      <w:divsChild>
        <w:div w:id="836309434">
          <w:marLeft w:val="0"/>
          <w:marRight w:val="0"/>
          <w:marTop w:val="0"/>
          <w:marBottom w:val="0"/>
          <w:divBdr>
            <w:top w:val="none" w:sz="0" w:space="0" w:color="auto"/>
            <w:left w:val="none" w:sz="0" w:space="0" w:color="auto"/>
            <w:bottom w:val="none" w:sz="0" w:space="0" w:color="auto"/>
            <w:right w:val="none" w:sz="0" w:space="0" w:color="auto"/>
          </w:divBdr>
          <w:divsChild>
            <w:div w:id="1010524879">
              <w:marLeft w:val="720"/>
              <w:marRight w:val="0"/>
              <w:marTop w:val="0"/>
              <w:marBottom w:val="0"/>
              <w:divBdr>
                <w:top w:val="none" w:sz="0" w:space="0" w:color="auto"/>
                <w:left w:val="none" w:sz="0" w:space="0" w:color="auto"/>
                <w:bottom w:val="none" w:sz="0" w:space="0" w:color="auto"/>
                <w:right w:val="none" w:sz="0" w:space="0" w:color="auto"/>
              </w:divBdr>
              <w:divsChild>
                <w:div w:id="585269112">
                  <w:marLeft w:val="0"/>
                  <w:marRight w:val="0"/>
                  <w:marTop w:val="0"/>
                  <w:marBottom w:val="0"/>
                  <w:divBdr>
                    <w:top w:val="none" w:sz="0" w:space="0" w:color="auto"/>
                    <w:left w:val="none" w:sz="0" w:space="0" w:color="auto"/>
                    <w:bottom w:val="none" w:sz="0" w:space="0" w:color="auto"/>
                    <w:right w:val="none" w:sz="0" w:space="0" w:color="auto"/>
                  </w:divBdr>
                  <w:divsChild>
                    <w:div w:id="145241012">
                      <w:marLeft w:val="0"/>
                      <w:marRight w:val="0"/>
                      <w:marTop w:val="0"/>
                      <w:marBottom w:val="0"/>
                      <w:divBdr>
                        <w:top w:val="none" w:sz="0" w:space="0" w:color="auto"/>
                        <w:left w:val="none" w:sz="0" w:space="0" w:color="auto"/>
                        <w:bottom w:val="none" w:sz="0" w:space="0" w:color="auto"/>
                        <w:right w:val="none" w:sz="0" w:space="0" w:color="auto"/>
                      </w:divBdr>
                      <w:divsChild>
                        <w:div w:id="154806055">
                          <w:marLeft w:val="0"/>
                          <w:marRight w:val="0"/>
                          <w:marTop w:val="0"/>
                          <w:marBottom w:val="0"/>
                          <w:divBdr>
                            <w:top w:val="none" w:sz="0" w:space="0" w:color="auto"/>
                            <w:left w:val="none" w:sz="0" w:space="0" w:color="auto"/>
                            <w:bottom w:val="none" w:sz="0" w:space="0" w:color="auto"/>
                            <w:right w:val="none" w:sz="0" w:space="0" w:color="auto"/>
                          </w:divBdr>
                          <w:divsChild>
                            <w:div w:id="969283552">
                              <w:marLeft w:val="0"/>
                              <w:marRight w:val="0"/>
                              <w:marTop w:val="30"/>
                              <w:marBottom w:val="0"/>
                              <w:divBdr>
                                <w:top w:val="none" w:sz="0" w:space="0" w:color="auto"/>
                                <w:left w:val="none" w:sz="0" w:space="0" w:color="auto"/>
                                <w:bottom w:val="none" w:sz="0" w:space="0" w:color="auto"/>
                                <w:right w:val="none" w:sz="0" w:space="0" w:color="auto"/>
                              </w:divBdr>
                              <w:divsChild>
                                <w:div w:id="16642422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709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898590525">
          <w:marLeft w:val="780"/>
          <w:marRight w:val="240"/>
          <w:marTop w:val="180"/>
          <w:marBottom w:val="0"/>
          <w:divBdr>
            <w:top w:val="none" w:sz="0" w:space="0" w:color="auto"/>
            <w:left w:val="none" w:sz="0" w:space="0" w:color="auto"/>
            <w:bottom w:val="none" w:sz="0" w:space="0" w:color="auto"/>
            <w:right w:val="none" w:sz="0" w:space="0" w:color="auto"/>
          </w:divBdr>
          <w:divsChild>
            <w:div w:id="957443558">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sChild>
                    <w:div w:id="1474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06661">
      <w:bodyDiv w:val="1"/>
      <w:marLeft w:val="0"/>
      <w:marRight w:val="0"/>
      <w:marTop w:val="0"/>
      <w:marBottom w:val="0"/>
      <w:divBdr>
        <w:top w:val="none" w:sz="0" w:space="0" w:color="auto"/>
        <w:left w:val="none" w:sz="0" w:space="0" w:color="auto"/>
        <w:bottom w:val="none" w:sz="0" w:space="0" w:color="auto"/>
        <w:right w:val="none" w:sz="0" w:space="0" w:color="auto"/>
      </w:divBdr>
    </w:div>
    <w:div w:id="1176191005">
      <w:bodyDiv w:val="1"/>
      <w:marLeft w:val="0"/>
      <w:marRight w:val="0"/>
      <w:marTop w:val="0"/>
      <w:marBottom w:val="0"/>
      <w:divBdr>
        <w:top w:val="none" w:sz="0" w:space="0" w:color="auto"/>
        <w:left w:val="none" w:sz="0" w:space="0" w:color="auto"/>
        <w:bottom w:val="none" w:sz="0" w:space="0" w:color="auto"/>
        <w:right w:val="none" w:sz="0" w:space="0" w:color="auto"/>
      </w:divBdr>
      <w:divsChild>
        <w:div w:id="2036345197">
          <w:marLeft w:val="0"/>
          <w:marRight w:val="0"/>
          <w:marTop w:val="0"/>
          <w:marBottom w:val="0"/>
          <w:divBdr>
            <w:top w:val="none" w:sz="0" w:space="0" w:color="auto"/>
            <w:left w:val="none" w:sz="0" w:space="0" w:color="auto"/>
            <w:bottom w:val="none" w:sz="0" w:space="0" w:color="auto"/>
            <w:right w:val="none" w:sz="0" w:space="0" w:color="auto"/>
          </w:divBdr>
        </w:div>
        <w:div w:id="1006205302">
          <w:marLeft w:val="0"/>
          <w:marRight w:val="0"/>
          <w:marTop w:val="0"/>
          <w:marBottom w:val="0"/>
          <w:divBdr>
            <w:top w:val="none" w:sz="0" w:space="0" w:color="auto"/>
            <w:left w:val="none" w:sz="0" w:space="0" w:color="auto"/>
            <w:bottom w:val="none" w:sz="0" w:space="0" w:color="auto"/>
            <w:right w:val="none" w:sz="0" w:space="0" w:color="auto"/>
          </w:divBdr>
        </w:div>
      </w:divsChild>
    </w:div>
    <w:div w:id="1374890179">
      <w:bodyDiv w:val="1"/>
      <w:marLeft w:val="0"/>
      <w:marRight w:val="0"/>
      <w:marTop w:val="0"/>
      <w:marBottom w:val="0"/>
      <w:divBdr>
        <w:top w:val="none" w:sz="0" w:space="0" w:color="auto"/>
        <w:left w:val="none" w:sz="0" w:space="0" w:color="auto"/>
        <w:bottom w:val="none" w:sz="0" w:space="0" w:color="auto"/>
        <w:right w:val="none" w:sz="0" w:space="0" w:color="auto"/>
      </w:divBdr>
    </w:div>
    <w:div w:id="1501770474">
      <w:bodyDiv w:val="1"/>
      <w:marLeft w:val="0"/>
      <w:marRight w:val="0"/>
      <w:marTop w:val="0"/>
      <w:marBottom w:val="0"/>
      <w:divBdr>
        <w:top w:val="none" w:sz="0" w:space="0" w:color="auto"/>
        <w:left w:val="none" w:sz="0" w:space="0" w:color="auto"/>
        <w:bottom w:val="none" w:sz="0" w:space="0" w:color="auto"/>
        <w:right w:val="none" w:sz="0" w:space="0" w:color="auto"/>
      </w:divBdr>
    </w:div>
    <w:div w:id="1525751209">
      <w:bodyDiv w:val="1"/>
      <w:marLeft w:val="0"/>
      <w:marRight w:val="0"/>
      <w:marTop w:val="0"/>
      <w:marBottom w:val="0"/>
      <w:divBdr>
        <w:top w:val="none" w:sz="0" w:space="0" w:color="auto"/>
        <w:left w:val="none" w:sz="0" w:space="0" w:color="auto"/>
        <w:bottom w:val="none" w:sz="0" w:space="0" w:color="auto"/>
        <w:right w:val="none" w:sz="0" w:space="0" w:color="auto"/>
      </w:divBdr>
    </w:div>
    <w:div w:id="17146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cid:7a743037-c79c-4619-86d3-6b3fb47b7055" TargetMode="External"/><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ea8f24-fc87-4760-a1ca-38e55d58e5b4">
      <Terms xmlns="http://schemas.microsoft.com/office/infopath/2007/PartnerControls"/>
    </lcf76f155ced4ddcb4097134ff3c332f>
    <TaxCatchAll xmlns="21b1242c-2caf-42b5-a0b8-4ef3739cb2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ADEE80F60AC4BB7DEA0A3489975EB" ma:contentTypeVersion="18" ma:contentTypeDescription="Create a new document." ma:contentTypeScope="" ma:versionID="e3e118b4650c4a6b6178e41cd5351e3b">
  <xsd:schema xmlns:xsd="http://www.w3.org/2001/XMLSchema" xmlns:xs="http://www.w3.org/2001/XMLSchema" xmlns:p="http://schemas.microsoft.com/office/2006/metadata/properties" xmlns:ns2="c3ea8f24-fc87-4760-a1ca-38e55d58e5b4" xmlns:ns3="21b1242c-2caf-42b5-a0b8-4ef3739cb275" targetNamespace="http://schemas.microsoft.com/office/2006/metadata/properties" ma:root="true" ma:fieldsID="1466e41284c0a4d0e5390b31cb62a33d" ns2:_="" ns3:_="">
    <xsd:import namespace="c3ea8f24-fc87-4760-a1ca-38e55d58e5b4"/>
    <xsd:import namespace="21b1242c-2caf-42b5-a0b8-4ef3739c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a8f24-fc87-4760-a1ca-38e55d58e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519-bcd6-4589-8b34-5323773b53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1242c-2caf-42b5-a0b8-4ef3739cb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94d96f-a59c-40cf-a884-c34ac00603a9}" ma:internalName="TaxCatchAll" ma:showField="CatchAllData" ma:web="21b1242c-2caf-42b5-a0b8-4ef3739c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9988-13DD-4460-A2B4-BE611FBCB64F}">
  <ds:schemaRefs>
    <ds:schemaRef ds:uri="http://schemas.microsoft.com/sharepoint/v3/contenttype/forms"/>
  </ds:schemaRefs>
</ds:datastoreItem>
</file>

<file path=customXml/itemProps2.xml><?xml version="1.0" encoding="utf-8"?>
<ds:datastoreItem xmlns:ds="http://schemas.openxmlformats.org/officeDocument/2006/customXml" ds:itemID="{A2EF73D8-619F-48D7-A25F-E17932DE6BA0}">
  <ds:schemaRefs>
    <ds:schemaRef ds:uri="http://schemas.microsoft.com/office/2006/metadata/properties"/>
    <ds:schemaRef ds:uri="http://schemas.microsoft.com/office/infopath/2007/PartnerControls"/>
    <ds:schemaRef ds:uri="c3ea8f24-fc87-4760-a1ca-38e55d58e5b4"/>
    <ds:schemaRef ds:uri="21b1242c-2caf-42b5-a0b8-4ef3739cb275"/>
  </ds:schemaRefs>
</ds:datastoreItem>
</file>

<file path=customXml/itemProps3.xml><?xml version="1.0" encoding="utf-8"?>
<ds:datastoreItem xmlns:ds="http://schemas.openxmlformats.org/officeDocument/2006/customXml" ds:itemID="{5BE8175B-91B4-4F2D-97F6-4853AD9B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a8f24-fc87-4760-a1ca-38e55d58e5b4"/>
    <ds:schemaRef ds:uri="21b1242c-2caf-42b5-a0b8-4ef3739c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4E9EC-2F4D-4B10-895B-B5BD6365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3862</Words>
  <Characters>22016</Characters>
  <Application>Microsoft Office Word</Application>
  <DocSecurity>0</DocSecurity>
  <Lines>183</Lines>
  <Paragraphs>51</Paragraphs>
  <ScaleCrop>false</ScaleCrop>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 tarantino</dc:creator>
  <cp:keywords/>
  <dc:description/>
  <cp:lastModifiedBy>jacopo tarantino</cp:lastModifiedBy>
  <cp:revision>12</cp:revision>
  <dcterms:created xsi:type="dcterms:W3CDTF">2024-03-18T17:15:00Z</dcterms:created>
  <dcterms:modified xsi:type="dcterms:W3CDTF">2024-03-18T18:36:00Z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f9010-7f5c-4372-b4e3-91a33ea4ea32_Enabled">
    <vt:lpwstr>true</vt:lpwstr>
  </property>
  <property fmtid="{D5CDD505-2E9C-101B-9397-08002B2CF9AE}" pid="3" name="MSIP_Label_fe7f9010-7f5c-4372-b4e3-91a33ea4ea32_SetDate">
    <vt:lpwstr>2024-03-01T17:41:33Z</vt:lpwstr>
  </property>
  <property fmtid="{D5CDD505-2E9C-101B-9397-08002B2CF9AE}" pid="4" name="MSIP_Label_fe7f9010-7f5c-4372-b4e3-91a33ea4ea32_Method">
    <vt:lpwstr>Standard</vt:lpwstr>
  </property>
  <property fmtid="{D5CDD505-2E9C-101B-9397-08002B2CF9AE}" pid="5" name="MSIP_Label_fe7f9010-7f5c-4372-b4e3-91a33ea4ea32_Name">
    <vt:lpwstr>I - Internal</vt:lpwstr>
  </property>
  <property fmtid="{D5CDD505-2E9C-101B-9397-08002B2CF9AE}" pid="6" name="MSIP_Label_fe7f9010-7f5c-4372-b4e3-91a33ea4ea32_SiteId">
    <vt:lpwstr>bc0c325b-6efc-4ca8-9e46-11b50fe2aab5</vt:lpwstr>
  </property>
  <property fmtid="{D5CDD505-2E9C-101B-9397-08002B2CF9AE}" pid="7" name="MSIP_Label_fe7f9010-7f5c-4372-b4e3-91a33ea4ea32_ActionId">
    <vt:lpwstr>ea4daa06-eeaa-4478-9ded-b611e1b03837</vt:lpwstr>
  </property>
  <property fmtid="{D5CDD505-2E9C-101B-9397-08002B2CF9AE}" pid="8" name="MSIP_Label_fe7f9010-7f5c-4372-b4e3-91a33ea4ea32_ContentBits">
    <vt:lpwstr>0</vt:lpwstr>
  </property>
  <property fmtid="{D5CDD505-2E9C-101B-9397-08002B2CF9AE}" pid="9" name="ContentTypeId">
    <vt:lpwstr>0x010100CEEADEE80F60AC4BB7DEA0A3489975EB</vt:lpwstr>
  </property>
  <property fmtid="{D5CDD505-2E9C-101B-9397-08002B2CF9AE}" pid="10" name="GrammarlyDocumentId">
    <vt:lpwstr>e6d1ab7f9f803adb7dbb53d4b3c034467b1b1a6bfaf2925ff34bf91d2eff0605</vt:lpwstr>
  </property>
</Properties>
</file>