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743F8" w:rsidP="57001A94" w:rsidRDefault="007743F8" w14:paraId="5C7EF1EE" w14:textId="2A565C7B">
      <w:pPr>
        <w:shd w:val="clear" w:color="auto" w:fill="FFFFFF" w:themeFill="background1"/>
        <w:spacing w:after="0"/>
        <w:jc w:val="center"/>
        <w:rPr>
          <w:rFonts w:ascii="Avenir Next LT Pro Light" w:hAnsi="Avenir Next LT Pro Light" w:eastAsia="Avenir Next LT Pro Light" w:cs="Avenir Next LT Pro Light"/>
          <w:sz w:val="24"/>
          <w:szCs w:val="24"/>
        </w:rPr>
      </w:pPr>
    </w:p>
    <w:p w:rsidR="007743F8" w:rsidP="57001A94" w:rsidRDefault="00F615C1" w14:paraId="2144D329" w14:textId="12572966">
      <w:pPr>
        <w:spacing w:after="0"/>
        <w:jc w:val="center"/>
        <w:rPr>
          <w:rFonts w:ascii="Avenir Next LT Pro Light" w:hAnsi="Avenir Next LT Pro Light" w:eastAsia="Avenir Next LT Pro Light" w:cs="Avenir Next LT Pro Light"/>
          <w:b w:val="1"/>
          <w:bCs w:val="1"/>
          <w:i w:val="1"/>
          <w:iCs w:val="1"/>
          <w:sz w:val="24"/>
          <w:szCs w:val="24"/>
        </w:rPr>
      </w:pPr>
      <w:r w:rsidRPr="57001A94" w:rsidR="307D8EF7">
        <w:rPr>
          <w:rFonts w:ascii="Avenir Next LT Pro Light" w:hAnsi="Avenir Next LT Pro Light" w:eastAsia="Avenir Next LT Pro Light" w:cs="Avenir Next LT Pro Light"/>
          <w:b w:val="1"/>
          <w:bCs w:val="1"/>
          <w:i w:val="1"/>
          <w:iCs w:val="1"/>
          <w:sz w:val="24"/>
          <w:szCs w:val="24"/>
        </w:rPr>
        <w:t>NEW AGENDA – update 5 JUNE</w:t>
      </w:r>
    </w:p>
    <w:tbl>
      <w:tblPr>
        <w:tblW w:w="0" w:type="auto"/>
        <w:jc w:val="left"/>
        <w:tblLayout w:type="fixed"/>
        <w:tblLook w:val="06A0" w:firstRow="1" w:lastRow="0" w:firstColumn="1" w:lastColumn="0" w:noHBand="1" w:noVBand="1"/>
      </w:tblPr>
      <w:tblGrid>
        <w:gridCol w:w="1566"/>
        <w:gridCol w:w="3660"/>
        <w:gridCol w:w="4134"/>
      </w:tblGrid>
      <w:tr w:rsidR="5FA1D3A7" w:rsidTr="57001A94" w14:paraId="297185E4" w14:textId="77777777">
        <w:trPr>
          <w:trHeight w:val="120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3684D56D" w:rsidP="57001A94" w:rsidRDefault="3684D56D" w14:paraId="04434DA5" w14:textId="2FDCB00C">
            <w:pPr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color w:val="FF0000"/>
                <w:sz w:val="24"/>
                <w:szCs w:val="24"/>
              </w:rPr>
            </w:pPr>
            <w:r w:rsidRPr="57001A94" w:rsidR="3684D56D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color w:val="FF0000"/>
                <w:sz w:val="24"/>
                <w:szCs w:val="24"/>
              </w:rPr>
              <w:t>11.00 - 13.00</w:t>
            </w: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FA1D3A7" w:rsidP="57001A94" w:rsidRDefault="5FA1D3A7" w14:paraId="16024D5A" w14:textId="3496DA28">
            <w:pPr>
              <w:spacing w:after="0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color w:val="4EA72E" w:themeColor="accent6" w:themeTint="FF" w:themeShade="FF"/>
                <w:sz w:val="24"/>
                <w:szCs w:val="24"/>
              </w:rPr>
            </w:pPr>
          </w:p>
          <w:p w:rsidR="3684D56D" w:rsidP="57001A94" w:rsidRDefault="3684D56D" w14:paraId="51B3ADA5" w14:textId="58CCB732">
            <w:pPr>
              <w:spacing w:after="0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color w:val="4EA72E" w:themeColor="accent6" w:themeTint="FF" w:themeShade="FF"/>
                <w:sz w:val="24"/>
                <w:szCs w:val="24"/>
              </w:rPr>
            </w:pPr>
            <w:r w:rsidRPr="57001A94" w:rsidR="3684D56D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1"/>
                <w:iCs w:val="1"/>
                <w:color w:val="4EA72E" w:themeColor="accent6" w:themeTint="FF" w:themeShade="FF"/>
                <w:sz w:val="24"/>
                <w:szCs w:val="24"/>
              </w:rPr>
              <w:t>Location 1:</w:t>
            </w:r>
            <w:r>
              <w:br/>
            </w:r>
            <w:r w:rsidRPr="57001A94" w:rsidR="3684D56D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1"/>
                <w:iCs w:val="1"/>
                <w:color w:val="4EA72E" w:themeColor="accent6" w:themeTint="FF" w:themeShade="FF"/>
                <w:sz w:val="24"/>
                <w:szCs w:val="24"/>
              </w:rPr>
              <w:t>Collegiate North, Via Frigia, 19, 20126 Milano MI, Italy</w:t>
            </w:r>
            <w:r>
              <w:br/>
            </w:r>
            <w:r w:rsidRPr="57001A94" w:rsidR="3684D56D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color w:val="4EA72E" w:themeColor="accent6" w:themeTint="FF" w:themeShade="FF"/>
                <w:sz w:val="24"/>
                <w:szCs w:val="24"/>
              </w:rPr>
              <w:t xml:space="preserve">Workshop and Networking Lunch </w:t>
            </w:r>
          </w:p>
        </w:tc>
        <w:tc>
          <w:tcPr>
            <w:tcW w:w="4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FA1D3A7" w:rsidP="57001A94" w:rsidRDefault="5FA1D3A7" w14:paraId="0329E356" w14:textId="68BB4894">
            <w:pPr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color w:val="000000" w:themeColor="text1"/>
                <w:sz w:val="24"/>
                <w:szCs w:val="24"/>
              </w:rPr>
            </w:pPr>
          </w:p>
        </w:tc>
      </w:tr>
      <w:tr w:rsidR="5FA1D3A7" w:rsidTr="57001A94" w14:paraId="7620646D" w14:textId="77777777">
        <w:trPr>
          <w:trHeight w:val="30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4416F47A" w14:textId="620CD7F3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13.50 - 14.00</w:t>
            </w: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1E9B5503" w:rsidP="57001A94" w:rsidRDefault="1E9B5503" w14:paraId="39FE91C8" w14:textId="1AD58E4A">
            <w:pPr>
              <w:spacing w:after="0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color w:val="4EA72E" w:themeColor="accent6" w:themeTint="FF" w:themeShade="FF"/>
                <w:sz w:val="24"/>
                <w:szCs w:val="24"/>
              </w:rPr>
            </w:pPr>
            <w:r w:rsidRPr="57001A94" w:rsidR="1E9B5503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1"/>
                <w:iCs w:val="1"/>
                <w:color w:val="4EA72E" w:themeColor="accent6" w:themeTint="FF" w:themeShade="FF"/>
                <w:sz w:val="24"/>
                <w:szCs w:val="24"/>
              </w:rPr>
              <w:t xml:space="preserve">Location 2: </w:t>
            </w:r>
          </w:p>
          <w:p w:rsidR="1E9B5503" w:rsidP="57001A94" w:rsidRDefault="1E9B5503" w14:paraId="56AB9429" w14:textId="4B830814">
            <w:pPr>
              <w:pStyle w:val="Normal"/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1E9B5503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1"/>
                <w:iCs w:val="1"/>
                <w:color w:val="4EA72E" w:themeColor="accent6" w:themeTint="FF" w:themeShade="FF"/>
                <w:sz w:val="24"/>
                <w:szCs w:val="24"/>
              </w:rPr>
              <w:t>Piazza Leonardo da Vinci, 32</w:t>
            </w:r>
            <w:r w:rsidRPr="57001A94" w:rsidR="1E9B5503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 xml:space="preserve">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Setting the Scene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Welcome and Introduction</w:t>
            </w:r>
          </w:p>
        </w:tc>
        <w:tc>
          <w:tcPr>
            <w:tcW w:w="4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28736C2B" w14:textId="77C70EA1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Paola Pierotti 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Moderator </w:t>
            </w:r>
            <w:r>
              <w:br/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Maria Teresa Gullace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Expert facilitator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Frank Uffen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Co-Founder, The Class Foundation</w:t>
            </w:r>
          </w:p>
        </w:tc>
      </w:tr>
      <w:tr w:rsidR="5FA1D3A7" w:rsidTr="57001A94" w14:paraId="74CB4085" w14:textId="77777777">
        <w:trPr>
          <w:trHeight w:val="123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62688C45" w14:textId="7DBD6B5F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14.00 - 14.20</w:t>
            </w: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0F7A65D4" w14:textId="1026F3EF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Setting the Scene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Vision for the Higher Education sector in Italy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 xml:space="preserve"> </w:t>
            </w:r>
            <w:r>
              <w:br/>
            </w:r>
          </w:p>
        </w:tc>
        <w:tc>
          <w:tcPr>
            <w:tcW w:w="4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6DDACB32" w14:textId="1FD0C1FB">
            <w:pPr>
              <w:pStyle w:val="Normal"/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sz w:val="24"/>
                <w:szCs w:val="24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Frank Uffen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Co-Founder, The Class Foundation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Professor Emilio Faroldi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Vice Rector Politecnico di Milano</w:t>
            </w:r>
          </w:p>
        </w:tc>
      </w:tr>
      <w:tr w:rsidR="57001A94" w:rsidTr="57001A94" w14:paraId="6ABB182F">
        <w:trPr>
          <w:trHeight w:val="123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41AC87FF" w14:textId="495CA2CA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14.20 - 14.45</w:t>
            </w: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4F313510" w14:textId="18840A2E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Setting the Scene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Higher Education supply and demand characteristics  </w:t>
            </w:r>
            <w:r>
              <w:br/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The evolution of the student population in Italy: trends, challenges and implications for the student accommodation sector </w:t>
            </w:r>
          </w:p>
        </w:tc>
        <w:tc>
          <w:tcPr>
            <w:tcW w:w="4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4AEAC5CC" w14:textId="1F935413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Paolo Reyneri di Lagnasco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Student Housing Specialist, Living Capital Markets, JLL </w:t>
            </w:r>
            <w:r>
              <w:br/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Maria Teresa Gullace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Architect, Politecnico di Milano</w:t>
            </w:r>
          </w:p>
        </w:tc>
      </w:tr>
      <w:tr w:rsidR="57001A94" w:rsidTr="57001A94" w14:paraId="3755C4B4">
        <w:trPr>
          <w:trHeight w:val="150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30043B15" w14:textId="6D5FBAE8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14.45 - 14.53</w:t>
            </w: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26423232" w14:textId="7A1BEF5F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The Here and Now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Government Perspective</w:t>
            </w:r>
          </w:p>
        </w:tc>
        <w:tc>
          <w:tcPr>
            <w:tcW w:w="4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670A5631" w14:textId="758F83D9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Professor Adolfo Baratta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Member of the National Committee for Student Houses development (on behalf and elected by the Ministry of University and Research) </w:t>
            </w:r>
          </w:p>
        </w:tc>
      </w:tr>
      <w:tr w:rsidR="57001A94" w:rsidTr="57001A94" w14:paraId="4A24A8AA">
        <w:trPr>
          <w:trHeight w:val="123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70C705B1" w14:textId="7578F5DA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14.53 - 15.01</w:t>
            </w: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3D171281" w14:textId="1C57FD04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The Here and Now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Regional Perspective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4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64C8042A" w14:textId="2A4877A6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sz w:val="24"/>
                <w:szCs w:val="24"/>
              </w:rPr>
            </w:pPr>
          </w:p>
          <w:p w:rsidR="57001A94" w:rsidP="57001A94" w:rsidRDefault="57001A94" w14:paraId="2E7987DE" w14:textId="7A5A6F69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Professor Giuseppe, P. R. Catalano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Head of the Cabinet, Apulia Region </w:t>
            </w:r>
          </w:p>
        </w:tc>
      </w:tr>
      <w:tr w:rsidR="57001A94" w:rsidTr="57001A94" w14:paraId="2494EACA">
        <w:trPr>
          <w:trHeight w:val="123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308B2349" w14:textId="1F75122B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15.01 - 15.09</w:t>
            </w: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16D404A7" w14:textId="616DB0D1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sz w:val="24"/>
                <w:szCs w:val="24"/>
              </w:rPr>
            </w:pPr>
          </w:p>
          <w:p w:rsidR="57001A94" w:rsidP="57001A94" w:rsidRDefault="57001A94" w14:paraId="006AD8DA" w14:textId="6D66BFC1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sz w:val="24"/>
                <w:szCs w:val="24"/>
              </w:rPr>
            </w:pPr>
          </w:p>
          <w:p w:rsidR="57001A94" w:rsidP="57001A94" w:rsidRDefault="57001A94" w14:paraId="0D1ADAAF" w14:textId="4228C6F5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The Here and Now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City Perspective</w:t>
            </w:r>
          </w:p>
        </w:tc>
        <w:tc>
          <w:tcPr>
            <w:tcW w:w="4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43525C24" w14:textId="67CECF94">
            <w:pPr>
              <w:pStyle w:val="Normal"/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it-IT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it-IT"/>
              </w:rPr>
              <w:t xml:space="preserve">Dr Giancarlo Tancredi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it-IT"/>
              </w:rPr>
              <w:t xml:space="preserve">Councillor for Urban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it-IT"/>
              </w:rPr>
              <w:t>Regenaration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it-IT"/>
              </w:rPr>
              <w:t xml:space="preserve">,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it-IT"/>
              </w:rPr>
              <w:t>Comune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it-IT"/>
              </w:rPr>
              <w:t xml:space="preserve"> di Milano / Milano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it-IT"/>
              </w:rPr>
              <w:t>Municipalità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  <w:lang w:val="it-IT"/>
              </w:rPr>
              <w:t xml:space="preserve"> </w:t>
            </w:r>
          </w:p>
        </w:tc>
      </w:tr>
      <w:tr w:rsidR="57001A94" w:rsidTr="57001A94" w14:paraId="72AF47D1">
        <w:trPr>
          <w:trHeight w:val="123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48696D86" w14:textId="74191A1E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15.09 - 15.15</w:t>
            </w: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67F16A7D" w14:textId="48F23350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The Here and Now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Funding for student housing in Italy</w:t>
            </w:r>
          </w:p>
        </w:tc>
        <w:tc>
          <w:tcPr>
            <w:tcW w:w="4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0A566E45" w14:textId="7D0E70C2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Paola Reali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Head of the National Fund for Social Living, CDP</w:t>
            </w:r>
            <w:r>
              <w:br/>
            </w:r>
          </w:p>
        </w:tc>
      </w:tr>
      <w:tr w:rsidR="57001A94" w:rsidTr="57001A94" w14:paraId="26D60829">
        <w:trPr>
          <w:trHeight w:val="123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5CEAD604" w14:textId="09CFADA1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15.15 - 15.25</w:t>
            </w: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6A873AB3" w14:textId="3B185F13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The Here and Now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The Operator's Perspective</w:t>
            </w:r>
          </w:p>
        </w:tc>
        <w:tc>
          <w:tcPr>
            <w:tcW w:w="4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78D3297A" w14:textId="5E26C098">
            <w:pPr>
              <w:pStyle w:val="Normal"/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Maurizio Carvelli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Founder and CEO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Camplus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Joe Persechino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Chief Operating Officer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Yugo </w:t>
            </w:r>
          </w:p>
        </w:tc>
      </w:tr>
      <w:tr w:rsidR="57001A94" w:rsidTr="57001A94" w14:paraId="3CF873AF">
        <w:trPr>
          <w:trHeight w:val="123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0C4261DD" w14:textId="75C451B4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15.25 - 15.40</w:t>
            </w: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704E10FA" w14:textId="30AF4CC3">
            <w:pPr>
              <w:pStyle w:val="Normal"/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The Here and Now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Our Story - what we achieved</w:t>
            </w:r>
          </w:p>
        </w:tc>
        <w:tc>
          <w:tcPr>
            <w:tcW w:w="4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36F10CEB" w14:textId="1016A25B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sz w:val="24"/>
                <w:szCs w:val="24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Alan Blackmore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COO Europe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Collegiate AC Group Limited</w:t>
            </w:r>
          </w:p>
        </w:tc>
      </w:tr>
      <w:tr w:rsidR="57001A94" w:rsidTr="57001A94" w14:paraId="0E8E582B">
        <w:trPr>
          <w:trHeight w:val="123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08CFD430" w14:textId="45438897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15.40 - 15.45</w:t>
            </w: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39633BF1" w14:textId="23936D77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The Here and Now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Concluding remarks</w:t>
            </w:r>
          </w:p>
        </w:tc>
        <w:tc>
          <w:tcPr>
            <w:tcW w:w="4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561DC397" w14:textId="14C929D9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Paola Pierotti 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Moderator </w:t>
            </w:r>
            <w:r>
              <w:br/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Maria Teresa Gullace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Expert facilitator</w:t>
            </w:r>
          </w:p>
        </w:tc>
      </w:tr>
      <w:tr w:rsidR="57001A94" w:rsidTr="57001A94" w14:paraId="653BF2DC">
        <w:trPr>
          <w:trHeight w:val="123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7F412653" w14:textId="2D01F15E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15.45 - 16.45</w:t>
            </w: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17F3AE28" w14:textId="7579E646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BREAK</w:t>
            </w:r>
          </w:p>
        </w:tc>
        <w:tc>
          <w:tcPr>
            <w:tcW w:w="4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77DD78C2" w14:textId="44FB796D">
            <w:pPr>
              <w:rPr>
                <w:rFonts w:ascii="Avenir Next LT Pro Light" w:hAnsi="Avenir Next LT Pro Light" w:eastAsia="Avenir Next LT Pro Light" w:cs="Avenir Next LT Pro Light"/>
                <w:sz w:val="24"/>
                <w:szCs w:val="24"/>
              </w:rPr>
            </w:pPr>
          </w:p>
        </w:tc>
      </w:tr>
      <w:tr w:rsidR="57001A94" w:rsidTr="57001A94" w14:paraId="7ECA336A">
        <w:trPr>
          <w:trHeight w:val="123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57D05538" w14:textId="5D6891FB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16.45 - 17.45</w:t>
            </w: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425A169F" w14:textId="27DC162E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>An eye to the future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FF0000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Shaping the art of the possible</w:t>
            </w:r>
          </w:p>
        </w:tc>
        <w:tc>
          <w:tcPr>
            <w:tcW w:w="4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506EB82E" w14:textId="5F2DAACC">
            <w:pPr>
              <w:spacing w:before="0" w:beforeAutospacing="off" w:after="0" w:afterAutospacing="off"/>
              <w:jc w:val="center"/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Professor Chiara Fumagalli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Full Professor of Economics and Dean of the Undergraduate School Bocconi University (Private University – North Italy)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Paola Delmonte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Confindustria Assoimmobiliare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Student Housing Table </w:t>
            </w:r>
            <w:r>
              <w:br/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Luigi Nassivera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Studio Inzaghi, Milano 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Marc Sampietro 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Head of European Living Operations, Hines </w:t>
            </w:r>
            <w:r>
              <w:br/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Elena Cattani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>Head of Real Estate Development, Italy</w:t>
            </w:r>
            <w:r>
              <w:br/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4"/>
                <w:szCs w:val="24"/>
                <w:u w:val="none"/>
              </w:rPr>
              <w:t xml:space="preserve"> The Social Hub</w:t>
            </w:r>
            <w:r>
              <w:br/>
            </w:r>
          </w:p>
        </w:tc>
      </w:tr>
      <w:tr w:rsidR="57001A94" w:rsidTr="57001A94" w14:paraId="75E79C29">
        <w:trPr>
          <w:trHeight w:val="300"/>
        </w:trPr>
        <w:tc>
          <w:tcPr>
            <w:tcW w:w="156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4CB0B81E" w14:textId="7CDB803B">
            <w:pPr>
              <w:jc w:val="center"/>
              <w:rPr>
                <w:rFonts w:ascii="Avenir Next LT Pro Light" w:hAnsi="Avenir Next LT Pro Light" w:eastAsia="Avenir Next LT Pro Light" w:cs="Avenir Next LT Pro Light"/>
                <w:i w:val="1"/>
                <w:iCs w:val="1"/>
                <w:sz w:val="24"/>
                <w:szCs w:val="24"/>
                <w:lang w:val="it-IT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i w:val="1"/>
                <w:iCs w:val="1"/>
                <w:sz w:val="24"/>
                <w:szCs w:val="24"/>
              </w:rPr>
              <w:t>18:30 – 20:00</w:t>
            </w:r>
          </w:p>
        </w:tc>
        <w:tc>
          <w:tcPr>
            <w:tcW w:w="36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26EB9C87" w14:textId="6F0B2682">
            <w:pPr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1"/>
                <w:iCs w:val="1"/>
                <w:color w:val="4EA72E" w:themeColor="accent6" w:themeTint="FF" w:themeShade="FF"/>
                <w:sz w:val="24"/>
                <w:szCs w:val="24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1"/>
                <w:iCs w:val="1"/>
                <w:color w:val="4EA72E" w:themeColor="accent6" w:themeTint="FF" w:themeShade="FF"/>
                <w:sz w:val="24"/>
                <w:szCs w:val="24"/>
              </w:rPr>
              <w:t xml:space="preserve">Location 3: 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1"/>
                <w:iCs w:val="1"/>
                <w:color w:val="4EA72E" w:themeColor="accent6" w:themeTint="FF" w:themeShade="FF"/>
                <w:sz w:val="24"/>
                <w:szCs w:val="24"/>
              </w:rPr>
              <w:t xml:space="preserve">CX North of Milan Campus &amp; Hotel -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1"/>
                <w:iCs w:val="1"/>
                <w:color w:val="4EA72E" w:themeColor="accent6" w:themeTint="FF" w:themeShade="FF"/>
                <w:sz w:val="24"/>
                <w:szCs w:val="24"/>
                <w:lang w:val="it-IT"/>
              </w:rPr>
              <w:t xml:space="preserve">V. Alda Merini, 2, 20026 Novate Milanese MI, 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1"/>
                <w:iCs w:val="1"/>
                <w:color w:val="4EA72E" w:themeColor="accent6" w:themeTint="FF" w:themeShade="FF"/>
                <w:sz w:val="24"/>
                <w:szCs w:val="24"/>
                <w:lang w:val="it-IT"/>
              </w:rPr>
              <w:t>Italy</w:t>
            </w: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1"/>
                <w:iCs w:val="1"/>
                <w:color w:val="4EA72E" w:themeColor="accent6" w:themeTint="FF" w:themeShade="FF"/>
                <w:sz w:val="24"/>
                <w:szCs w:val="24"/>
                <w:lang w:val="it-IT"/>
              </w:rPr>
              <w:t>.</w:t>
            </w:r>
          </w:p>
          <w:p w:rsidR="57001A94" w:rsidP="57001A94" w:rsidRDefault="57001A94" w14:paraId="49966E36" w14:textId="10876971">
            <w:pPr>
              <w:rPr>
                <w:rFonts w:ascii="Avenir Next LT Pro Light" w:hAnsi="Avenir Next LT Pro Light" w:eastAsia="Avenir Next LT Pro Light" w:cs="Avenir Next LT Pro Light"/>
                <w:i w:val="1"/>
                <w:iCs w:val="1"/>
                <w:sz w:val="24"/>
                <w:szCs w:val="24"/>
                <w:lang w:val="it-IT"/>
              </w:rPr>
            </w:pPr>
            <w:r w:rsidRPr="57001A94" w:rsidR="57001A94"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1"/>
                <w:iCs w:val="1"/>
                <w:sz w:val="24"/>
                <w:szCs w:val="24"/>
              </w:rPr>
              <w:t>Site tour and drinks reception</w:t>
            </w:r>
          </w:p>
          <w:p w:rsidR="57001A94" w:rsidP="57001A94" w:rsidRDefault="57001A94" w14:paraId="076F4C0B" w14:textId="4436B34E">
            <w:pPr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1"/>
                <w:iCs w:val="1"/>
                <w:color w:val="FF0000"/>
                <w:sz w:val="24"/>
                <w:szCs w:val="24"/>
              </w:rPr>
            </w:pPr>
          </w:p>
        </w:tc>
        <w:tc>
          <w:tcPr>
            <w:tcW w:w="4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57001A94" w:rsidP="57001A94" w:rsidRDefault="57001A94" w14:paraId="434C59E9" w14:textId="0DAABAD3">
            <w:pPr>
              <w:jc w:val="center"/>
              <w:rPr>
                <w:rFonts w:ascii="Avenir Next LT Pro Light" w:hAnsi="Avenir Next LT Pro Light" w:eastAsia="Avenir Next LT Pro Light" w:cs="Avenir Next LT Pro Light"/>
                <w:b w:val="1"/>
                <w:bCs w:val="1"/>
                <w:i w:val="1"/>
                <w:iCs w:val="1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07743F8" w:rsidP="57001A94" w:rsidRDefault="007743F8" w14:paraId="2C078E63" w14:textId="1375265D">
      <w:pPr>
        <w:pStyle w:val="Normal"/>
        <w:spacing w:after="0"/>
        <w:jc w:val="center"/>
        <w:rPr>
          <w:rFonts w:ascii="Avenir Next LT Pro Light" w:hAnsi="Avenir Next LT Pro Light" w:eastAsia="Avenir Next LT Pro Light" w:cs="Avenir Next LT Pro Light"/>
          <w:b w:val="1"/>
          <w:bCs w:val="1"/>
          <w:i w:val="1"/>
          <w:iCs w:val="1"/>
          <w:sz w:val="24"/>
          <w:szCs w:val="24"/>
        </w:rPr>
      </w:pPr>
    </w:p>
    <w:sectPr w:rsidR="007743F8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15C1" w:rsidRDefault="00F615C1" w14:paraId="002CE35D" w14:textId="77777777">
      <w:pPr>
        <w:spacing w:after="0" w:line="240" w:lineRule="auto"/>
      </w:pPr>
      <w:r>
        <w:separator/>
      </w:r>
    </w:p>
  </w:endnote>
  <w:endnote w:type="continuationSeparator" w:id="0">
    <w:p w:rsidR="00F615C1" w:rsidRDefault="00F615C1" w14:paraId="1A75C7D5" w14:textId="77777777">
      <w:pPr>
        <w:spacing w:after="0" w:line="240" w:lineRule="auto"/>
      </w:pPr>
      <w:r>
        <w:continuationSeparator/>
      </w:r>
    </w:p>
  </w:endnote>
  <w:endnote w:type="continuationNotice" w:id="1">
    <w:p w:rsidR="00F615C1" w:rsidRDefault="00F615C1" w14:paraId="54D326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947EF8" w:rsidTr="34947EF8" w14:paraId="2AAB5307" w14:textId="77777777">
      <w:trPr>
        <w:trHeight w:val="300"/>
      </w:trPr>
      <w:tc>
        <w:tcPr>
          <w:tcW w:w="3120" w:type="dxa"/>
        </w:tcPr>
        <w:p w:rsidR="34947EF8" w:rsidP="34947EF8" w:rsidRDefault="34947EF8" w14:paraId="67C2C22B" w14:textId="292336C9">
          <w:pPr>
            <w:pStyle w:val="Header"/>
            <w:ind w:left="-115"/>
          </w:pPr>
        </w:p>
      </w:tc>
      <w:tc>
        <w:tcPr>
          <w:tcW w:w="3120" w:type="dxa"/>
        </w:tcPr>
        <w:p w:rsidR="34947EF8" w:rsidP="34947EF8" w:rsidRDefault="34947EF8" w14:paraId="3B133721" w14:textId="0AD1F867">
          <w:pPr>
            <w:pStyle w:val="Header"/>
            <w:jc w:val="center"/>
          </w:pPr>
        </w:p>
      </w:tc>
      <w:tc>
        <w:tcPr>
          <w:tcW w:w="3120" w:type="dxa"/>
        </w:tcPr>
        <w:p w:rsidR="34947EF8" w:rsidP="34947EF8" w:rsidRDefault="34947EF8" w14:paraId="0CE1E972" w14:textId="0BC34E74">
          <w:pPr>
            <w:pStyle w:val="Header"/>
            <w:ind w:right="-115"/>
            <w:jc w:val="right"/>
          </w:pPr>
        </w:p>
      </w:tc>
    </w:tr>
  </w:tbl>
  <w:p w:rsidR="34947EF8" w:rsidP="34947EF8" w:rsidRDefault="34947EF8" w14:paraId="16154B0B" w14:textId="7C5D66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15C1" w:rsidRDefault="00F615C1" w14:paraId="7D14CBFB" w14:textId="77777777">
      <w:pPr>
        <w:spacing w:after="0" w:line="240" w:lineRule="auto"/>
      </w:pPr>
      <w:r>
        <w:separator/>
      </w:r>
    </w:p>
  </w:footnote>
  <w:footnote w:type="continuationSeparator" w:id="0">
    <w:p w:rsidR="00F615C1" w:rsidRDefault="00F615C1" w14:paraId="7181FA5A" w14:textId="77777777">
      <w:pPr>
        <w:spacing w:after="0" w:line="240" w:lineRule="auto"/>
      </w:pPr>
      <w:r>
        <w:continuationSeparator/>
      </w:r>
    </w:p>
  </w:footnote>
  <w:footnote w:type="continuationNotice" w:id="1">
    <w:p w:rsidR="00F615C1" w:rsidRDefault="00F615C1" w14:paraId="77DB303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947EF8" w:rsidTr="6D658086" w14:paraId="4E512F2A" w14:textId="77777777">
      <w:trPr>
        <w:trHeight w:val="300"/>
      </w:trPr>
      <w:tc>
        <w:tcPr>
          <w:tcW w:w="3120" w:type="dxa"/>
        </w:tcPr>
        <w:p w:rsidR="34947EF8" w:rsidP="34947EF8" w:rsidRDefault="6D658086" w14:paraId="0C449120" w14:textId="2524E0B0">
          <w:pPr>
            <w:pStyle w:val="Header"/>
            <w:ind w:left="-115"/>
          </w:pPr>
          <w:r>
            <w:t xml:space="preserve"> </w:t>
          </w:r>
        </w:p>
        <w:p w:rsidR="34947EF8" w:rsidP="34947EF8" w:rsidRDefault="6D658086" w14:paraId="0E37620B" w14:textId="7176FF8B">
          <w:pPr>
            <w:pStyle w:val="Header"/>
            <w:ind w:left="-115"/>
          </w:pPr>
          <w:r>
            <w:t>Student Living Forum Italy</w:t>
          </w:r>
        </w:p>
      </w:tc>
      <w:tc>
        <w:tcPr>
          <w:tcW w:w="3120" w:type="dxa"/>
        </w:tcPr>
        <w:p w:rsidR="6D658086" w:rsidP="6D658086" w:rsidRDefault="6D658086" w14:paraId="23BB4A95" w14:textId="10C5A607">
          <w:pPr>
            <w:pStyle w:val="Header"/>
            <w:jc w:val="center"/>
          </w:pPr>
        </w:p>
        <w:p w:rsidR="34947EF8" w:rsidP="34947EF8" w:rsidRDefault="6D658086" w14:paraId="2D044957" w14:textId="456BCB10">
          <w:pPr>
            <w:pStyle w:val="Header"/>
            <w:jc w:val="center"/>
          </w:pPr>
          <w:r>
            <w:t>AGENDA 2024</w:t>
          </w:r>
        </w:p>
      </w:tc>
      <w:tc>
        <w:tcPr>
          <w:tcW w:w="3120" w:type="dxa"/>
        </w:tcPr>
        <w:p w:rsidR="6D658086" w:rsidP="6D658086" w:rsidRDefault="6D658086" w14:paraId="398D90D4" w14:textId="08F77F9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C480632" wp14:editId="3F806CC2">
                <wp:extent cx="1838325" cy="476250"/>
                <wp:effectExtent l="0" t="0" r="0" b="0"/>
                <wp:docPr id="1480399309" name="Picture 1480399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4947EF8" w:rsidP="34947EF8" w:rsidRDefault="34947EF8" w14:paraId="44D6B711" w14:textId="71C83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1347"/>
    <w:multiLevelType w:val="hybridMultilevel"/>
    <w:tmpl w:val="FFFFFFFF"/>
    <w:lvl w:ilvl="0" w:tplc="2B189A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E6BF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DA1C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C446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D0A7A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536F7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960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2ED5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8057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419B68"/>
    <w:multiLevelType w:val="hybridMultilevel"/>
    <w:tmpl w:val="FFFFFFFF"/>
    <w:lvl w:ilvl="0" w:tplc="748EF9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A4B2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9C78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C8B5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0E66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E6B6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148C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B830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08CB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033FAE"/>
    <w:multiLevelType w:val="hybridMultilevel"/>
    <w:tmpl w:val="FFFFFFFF"/>
    <w:lvl w:ilvl="0" w:tplc="0C28DAD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62CC2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B2DB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BEA8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E8B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BC3B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7C19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F019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F256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0EA073"/>
    <w:multiLevelType w:val="hybridMultilevel"/>
    <w:tmpl w:val="FFFFFFFF"/>
    <w:lvl w:ilvl="0" w:tplc="BFEC62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C607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72F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B00C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B87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46A8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6C7D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585F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61E3D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A324367"/>
    <w:multiLevelType w:val="hybridMultilevel"/>
    <w:tmpl w:val="FFFFFFFF"/>
    <w:lvl w:ilvl="0" w:tplc="9D5654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2D0F3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9A00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D004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009B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7C84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87EB3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42FE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C215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91FD01"/>
    <w:multiLevelType w:val="hybridMultilevel"/>
    <w:tmpl w:val="FFFFFFFF"/>
    <w:lvl w:ilvl="0" w:tplc="F5545C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FE89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0A26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BCFE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7631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B0D3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7248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24B1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787E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9D3474"/>
    <w:multiLevelType w:val="hybridMultilevel"/>
    <w:tmpl w:val="FFFFFFFF"/>
    <w:lvl w:ilvl="0" w:tplc="CB8A19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2651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B5AEA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E856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6C57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4E68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6272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4EB1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3009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A2D8CC"/>
    <w:multiLevelType w:val="hybridMultilevel"/>
    <w:tmpl w:val="FFFFFFFF"/>
    <w:lvl w:ilvl="0" w:tplc="BA5CF2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F8F4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0275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5A60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2613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185E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1AA9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C22E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0E71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AB82EA9"/>
    <w:multiLevelType w:val="hybridMultilevel"/>
    <w:tmpl w:val="FFFFFFFF"/>
    <w:lvl w:ilvl="0" w:tplc="94A038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E40F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4EAC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D6ED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381D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C412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66B9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249C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8E7A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B91B022"/>
    <w:multiLevelType w:val="hybridMultilevel"/>
    <w:tmpl w:val="FFFFFFFF"/>
    <w:lvl w:ilvl="0" w:tplc="645A6D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E9E6D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AEAF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15644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083F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CE95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4A6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86A6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00F5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6F66F9"/>
    <w:multiLevelType w:val="hybridMultilevel"/>
    <w:tmpl w:val="FFFFFFFF"/>
    <w:lvl w:ilvl="0" w:tplc="2E3AB4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B2CB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2C8AF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65AE5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98E5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2E66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DE4F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6A33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F266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BFCE84"/>
    <w:multiLevelType w:val="hybridMultilevel"/>
    <w:tmpl w:val="FFFFFFFF"/>
    <w:lvl w:ilvl="0" w:tplc="BDB090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126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3E58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044F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20F2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2CED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69064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00E8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BE57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5145DD"/>
    <w:multiLevelType w:val="hybridMultilevel"/>
    <w:tmpl w:val="FFFFFFFF"/>
    <w:lvl w:ilvl="0" w:tplc="F19E041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8761A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DE26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72EC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4829B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72AC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369B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AA31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B034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B71EFE"/>
    <w:multiLevelType w:val="hybridMultilevel"/>
    <w:tmpl w:val="FFFFFFFF"/>
    <w:lvl w:ilvl="0" w:tplc="6D305B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B293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BA87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96F8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C8BB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522A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C441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60D9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6E8C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5C53AF"/>
    <w:multiLevelType w:val="hybridMultilevel"/>
    <w:tmpl w:val="FFFFFFFF"/>
    <w:lvl w:ilvl="0" w:tplc="156AF4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485F2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ECC2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6693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325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D1019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0ED8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8EB7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3689A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9F9CD75"/>
    <w:multiLevelType w:val="hybridMultilevel"/>
    <w:tmpl w:val="FFFFFFFF"/>
    <w:lvl w:ilvl="0" w:tplc="C91CE9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9225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C862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E86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1816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48C2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1885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40D5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262E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6E13CE"/>
    <w:multiLevelType w:val="hybridMultilevel"/>
    <w:tmpl w:val="FFFFFFFF"/>
    <w:lvl w:ilvl="0" w:tplc="8BC217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11857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D61E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A25B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F625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0CF7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6821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14A3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3078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5E8A62"/>
    <w:multiLevelType w:val="hybridMultilevel"/>
    <w:tmpl w:val="FFFFFFFF"/>
    <w:lvl w:ilvl="0" w:tplc="DD40A4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E0B2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C815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FCFE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7E1E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644E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581C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B087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F805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77D5AA"/>
    <w:multiLevelType w:val="hybridMultilevel"/>
    <w:tmpl w:val="FFFFFFFF"/>
    <w:lvl w:ilvl="0" w:tplc="7DB86D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7CCC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9EC2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7617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1C32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9449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2654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82D2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A603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7021C5"/>
    <w:multiLevelType w:val="hybridMultilevel"/>
    <w:tmpl w:val="FFFFFFFF"/>
    <w:lvl w:ilvl="0" w:tplc="8B8853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D48D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92FD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6E05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2A19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0BA1E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02DF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AA74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0CCE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9B6FCA"/>
    <w:multiLevelType w:val="hybridMultilevel"/>
    <w:tmpl w:val="FFFFFFFF"/>
    <w:lvl w:ilvl="0" w:tplc="3F7E14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785A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3243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3A0B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5253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3851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A6E5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E4C9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2270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9C0E72"/>
    <w:multiLevelType w:val="hybridMultilevel"/>
    <w:tmpl w:val="FFFFFFFF"/>
    <w:lvl w:ilvl="0" w:tplc="122A3E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D80D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8C6C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322B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360F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1456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3A31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62C0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9E36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CFEB68"/>
    <w:multiLevelType w:val="hybridMultilevel"/>
    <w:tmpl w:val="FFFFFFFF"/>
    <w:lvl w:ilvl="0" w:tplc="4FC8F9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580C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9827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A4C2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503C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3EE9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6636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412E3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0CEF2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727D8A"/>
    <w:multiLevelType w:val="hybridMultilevel"/>
    <w:tmpl w:val="FFFFFFFF"/>
    <w:lvl w:ilvl="0" w:tplc="406E42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2484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CECFC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A8E3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769B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7635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9E14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0CEC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3A99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6E068CB"/>
    <w:multiLevelType w:val="hybridMultilevel"/>
    <w:tmpl w:val="FFFFFFFF"/>
    <w:lvl w:ilvl="0" w:tplc="7CCE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72CA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8E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28F0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2032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006D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CAAE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C4AF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8C6C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A57A337"/>
    <w:multiLevelType w:val="hybridMultilevel"/>
    <w:tmpl w:val="FFFFFFFF"/>
    <w:lvl w:ilvl="0" w:tplc="AF92EBD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3E7F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6439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02E6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3C61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FCB8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FA9B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AECC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58B2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E22FAE8"/>
    <w:multiLevelType w:val="hybridMultilevel"/>
    <w:tmpl w:val="FFFFFFFF"/>
    <w:lvl w:ilvl="0" w:tplc="E17264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BCA7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CCB0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F88D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AA66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4AFD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D462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0452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28DC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F74C0E6"/>
    <w:multiLevelType w:val="hybridMultilevel"/>
    <w:tmpl w:val="FFFFFFFF"/>
    <w:lvl w:ilvl="0" w:tplc="439297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2CC6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9A16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5427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E8EE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DC66F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6458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F652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6433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2D208F9"/>
    <w:multiLevelType w:val="hybridMultilevel"/>
    <w:tmpl w:val="FFFFFFFF"/>
    <w:lvl w:ilvl="0" w:tplc="457872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7CE2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1026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8A07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829A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ECAB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D282B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1EBD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74EE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0524CE"/>
    <w:multiLevelType w:val="hybridMultilevel"/>
    <w:tmpl w:val="FFFFFFFF"/>
    <w:lvl w:ilvl="0" w:tplc="E550E6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0A81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D4C2E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EC28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28AD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162F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7AC1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0E63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0C17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69AAC2D"/>
    <w:multiLevelType w:val="hybridMultilevel"/>
    <w:tmpl w:val="FFFFFFFF"/>
    <w:lvl w:ilvl="0" w:tplc="F4A4BE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0697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8AC9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64D0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2C03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8A40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2471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C41C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6ED6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7A23CF6"/>
    <w:multiLevelType w:val="hybridMultilevel"/>
    <w:tmpl w:val="FFFFFFFF"/>
    <w:lvl w:ilvl="0" w:tplc="1EAC2F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2274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FEFA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3B0F7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E689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B64B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1CF3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32B7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CC5E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A8BCEBF"/>
    <w:multiLevelType w:val="hybridMultilevel"/>
    <w:tmpl w:val="FFFFFFFF"/>
    <w:lvl w:ilvl="0" w:tplc="1968EB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8843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E412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0605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C63B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921F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A823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762D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242F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11765126">
    <w:abstractNumId w:val="0"/>
  </w:num>
  <w:num w:numId="2" w16cid:durableId="262230676">
    <w:abstractNumId w:val="14"/>
  </w:num>
  <w:num w:numId="3" w16cid:durableId="1370913935">
    <w:abstractNumId w:val="28"/>
  </w:num>
  <w:num w:numId="4" w16cid:durableId="1461337905">
    <w:abstractNumId w:val="1"/>
  </w:num>
  <w:num w:numId="5" w16cid:durableId="1458261127">
    <w:abstractNumId w:val="32"/>
  </w:num>
  <w:num w:numId="6" w16cid:durableId="1505975018">
    <w:abstractNumId w:val="18"/>
  </w:num>
  <w:num w:numId="7" w16cid:durableId="947615435">
    <w:abstractNumId w:val="21"/>
  </w:num>
  <w:num w:numId="8" w16cid:durableId="955915607">
    <w:abstractNumId w:val="4"/>
  </w:num>
  <w:num w:numId="9" w16cid:durableId="1088309954">
    <w:abstractNumId w:val="6"/>
  </w:num>
  <w:num w:numId="10" w16cid:durableId="28456843">
    <w:abstractNumId w:val="23"/>
  </w:num>
  <w:num w:numId="11" w16cid:durableId="870072972">
    <w:abstractNumId w:val="5"/>
  </w:num>
  <w:num w:numId="12" w16cid:durableId="1004237985">
    <w:abstractNumId w:val="13"/>
  </w:num>
  <w:num w:numId="13" w16cid:durableId="1253853160">
    <w:abstractNumId w:val="29"/>
  </w:num>
  <w:num w:numId="14" w16cid:durableId="997541227">
    <w:abstractNumId w:val="19"/>
  </w:num>
  <w:num w:numId="15" w16cid:durableId="218321540">
    <w:abstractNumId w:val="2"/>
  </w:num>
  <w:num w:numId="16" w16cid:durableId="610934712">
    <w:abstractNumId w:val="11"/>
  </w:num>
  <w:num w:numId="17" w16cid:durableId="90248343">
    <w:abstractNumId w:val="26"/>
  </w:num>
  <w:num w:numId="18" w16cid:durableId="1403213162">
    <w:abstractNumId w:val="12"/>
  </w:num>
  <w:num w:numId="19" w16cid:durableId="2096897131">
    <w:abstractNumId w:val="9"/>
  </w:num>
  <w:num w:numId="20" w16cid:durableId="796680757">
    <w:abstractNumId w:val="15"/>
  </w:num>
  <w:num w:numId="21" w16cid:durableId="925847530">
    <w:abstractNumId w:val="7"/>
  </w:num>
  <w:num w:numId="22" w16cid:durableId="1097555212">
    <w:abstractNumId w:val="16"/>
  </w:num>
  <w:num w:numId="23" w16cid:durableId="2040886508">
    <w:abstractNumId w:val="22"/>
  </w:num>
  <w:num w:numId="24" w16cid:durableId="1629782009">
    <w:abstractNumId w:val="25"/>
  </w:num>
  <w:num w:numId="25" w16cid:durableId="1613325018">
    <w:abstractNumId w:val="20"/>
  </w:num>
  <w:num w:numId="26" w16cid:durableId="1331442172">
    <w:abstractNumId w:val="3"/>
  </w:num>
  <w:num w:numId="27" w16cid:durableId="218443509">
    <w:abstractNumId w:val="30"/>
  </w:num>
  <w:num w:numId="28" w16cid:durableId="864635404">
    <w:abstractNumId w:val="24"/>
  </w:num>
  <w:num w:numId="29" w16cid:durableId="1628587210">
    <w:abstractNumId w:val="17"/>
  </w:num>
  <w:num w:numId="30" w16cid:durableId="1564027994">
    <w:abstractNumId w:val="27"/>
  </w:num>
  <w:num w:numId="31" w16cid:durableId="1319576169">
    <w:abstractNumId w:val="10"/>
  </w:num>
  <w:num w:numId="32" w16cid:durableId="576206954">
    <w:abstractNumId w:val="8"/>
  </w:num>
  <w:num w:numId="33" w16cid:durableId="12036649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2FCAE3"/>
    <w:rsid w:val="0000182A"/>
    <w:rsid w:val="0008060D"/>
    <w:rsid w:val="00191FF6"/>
    <w:rsid w:val="003A2D7B"/>
    <w:rsid w:val="004B2857"/>
    <w:rsid w:val="005D4072"/>
    <w:rsid w:val="007743F8"/>
    <w:rsid w:val="007F5987"/>
    <w:rsid w:val="00843E60"/>
    <w:rsid w:val="0086683F"/>
    <w:rsid w:val="008A183C"/>
    <w:rsid w:val="00A37371"/>
    <w:rsid w:val="00BA09E7"/>
    <w:rsid w:val="00D27D5F"/>
    <w:rsid w:val="00E9043F"/>
    <w:rsid w:val="00F615C1"/>
    <w:rsid w:val="00FF4F05"/>
    <w:rsid w:val="04DCA3BA"/>
    <w:rsid w:val="05A9470C"/>
    <w:rsid w:val="0AACB3DD"/>
    <w:rsid w:val="0B60FA00"/>
    <w:rsid w:val="0D2FCAE3"/>
    <w:rsid w:val="0DE4549F"/>
    <w:rsid w:val="0DE4549F"/>
    <w:rsid w:val="0E8BA357"/>
    <w:rsid w:val="132728BC"/>
    <w:rsid w:val="14F8670F"/>
    <w:rsid w:val="18059196"/>
    <w:rsid w:val="19D7F2FA"/>
    <w:rsid w:val="1C1F4D84"/>
    <w:rsid w:val="1D69AEA3"/>
    <w:rsid w:val="1E9B5503"/>
    <w:rsid w:val="208EBBE4"/>
    <w:rsid w:val="230EFA71"/>
    <w:rsid w:val="2619E7F4"/>
    <w:rsid w:val="2ABB7A37"/>
    <w:rsid w:val="2B176EEF"/>
    <w:rsid w:val="2BAA14EA"/>
    <w:rsid w:val="2D1E0CA4"/>
    <w:rsid w:val="2E117921"/>
    <w:rsid w:val="2E75B523"/>
    <w:rsid w:val="307D8EF7"/>
    <w:rsid w:val="32D30A36"/>
    <w:rsid w:val="34947EF8"/>
    <w:rsid w:val="3684D56D"/>
    <w:rsid w:val="377A07B2"/>
    <w:rsid w:val="381C6FF4"/>
    <w:rsid w:val="38BDB4D5"/>
    <w:rsid w:val="4C321754"/>
    <w:rsid w:val="4F0AA479"/>
    <w:rsid w:val="5509B6BC"/>
    <w:rsid w:val="57001A94"/>
    <w:rsid w:val="57EBF001"/>
    <w:rsid w:val="588A12CC"/>
    <w:rsid w:val="58A73D46"/>
    <w:rsid w:val="5CF26167"/>
    <w:rsid w:val="5E2B3A48"/>
    <w:rsid w:val="5E5B3185"/>
    <w:rsid w:val="5E7875C4"/>
    <w:rsid w:val="5F249C51"/>
    <w:rsid w:val="5FA1D3A7"/>
    <w:rsid w:val="5FDDD989"/>
    <w:rsid w:val="678E90ED"/>
    <w:rsid w:val="67FA494D"/>
    <w:rsid w:val="6A6A7901"/>
    <w:rsid w:val="6A787EC2"/>
    <w:rsid w:val="6B13DA48"/>
    <w:rsid w:val="6B786C82"/>
    <w:rsid w:val="6C144F23"/>
    <w:rsid w:val="6C144F23"/>
    <w:rsid w:val="6D658086"/>
    <w:rsid w:val="6F4BEFE5"/>
    <w:rsid w:val="71BC9FBA"/>
    <w:rsid w:val="741F6108"/>
    <w:rsid w:val="784D4761"/>
    <w:rsid w:val="79A2CD1F"/>
    <w:rsid w:val="79A2C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CAE3"/>
  <w15:chartTrackingRefBased/>
  <w15:docId w15:val="{9B99A4D7-0C3F-4CFC-B986-293B2083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5a9c84-2071-44e4-98d2-533221afecd8" xsi:nil="true"/>
    <lcf76f155ced4ddcb4097134ff3c332f xmlns="004e8ae1-8989-48ef-af2d-d1dd3cbdc3e8">
      <Terms xmlns="http://schemas.microsoft.com/office/infopath/2007/PartnerControls"/>
    </lcf76f155ced4ddcb4097134ff3c332f>
    <SharedWithUsers xmlns="6c5a9c84-2071-44e4-98d2-533221afecd8">
      <UserInfo>
        <DisplayName>Kelly-anne Watson</DisplayName>
        <AccountId>51</AccountId>
        <AccountType/>
      </UserInfo>
      <UserInfo>
        <DisplayName>Allekta-Ilinca Hatu</DisplayName>
        <AccountId>2825</AccountId>
        <AccountType/>
      </UserInfo>
      <UserInfo>
        <DisplayName>Luis Valencia</DisplayName>
        <AccountId>1067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C542A5964814097FB9D21D32DCC5C" ma:contentTypeVersion="18" ma:contentTypeDescription="Create a new document." ma:contentTypeScope="" ma:versionID="aa3ff44e14a66cfb1762d3a1d97f876f">
  <xsd:schema xmlns:xsd="http://www.w3.org/2001/XMLSchema" xmlns:xs="http://www.w3.org/2001/XMLSchema" xmlns:p="http://schemas.microsoft.com/office/2006/metadata/properties" xmlns:ns2="004e8ae1-8989-48ef-af2d-d1dd3cbdc3e8" xmlns:ns3="6c5a9c84-2071-44e4-98d2-533221afecd8" targetNamespace="http://schemas.microsoft.com/office/2006/metadata/properties" ma:root="true" ma:fieldsID="7bd3df595836b91d49815867c7d97051" ns2:_="" ns3:_="">
    <xsd:import namespace="004e8ae1-8989-48ef-af2d-d1dd3cbdc3e8"/>
    <xsd:import namespace="6c5a9c84-2071-44e4-98d2-533221afec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e8ae1-8989-48ef-af2d-d1dd3cbdc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026847-c0ec-4bb3-aa60-fbea93199a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a9c84-2071-44e4-98d2-533221afe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492b21-695e-4a1a-8013-38c859263c72}" ma:internalName="TaxCatchAll" ma:showField="CatchAllData" ma:web="6c5a9c84-2071-44e4-98d2-533221afe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BA7837-6EF5-4C60-8FBD-D682864C41B6}">
  <ds:schemaRefs>
    <ds:schemaRef ds:uri="http://schemas.microsoft.com/office/2006/metadata/properties"/>
    <ds:schemaRef ds:uri="http://www.w3.org/2000/xmlns/"/>
    <ds:schemaRef ds:uri="6c5a9c84-2071-44e4-98d2-533221afecd8"/>
    <ds:schemaRef ds:uri="http://www.w3.org/2001/XMLSchema-instance"/>
    <ds:schemaRef ds:uri="004e8ae1-8989-48ef-af2d-d1dd3cbdc3e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1615B6-8A3F-43AE-9DA8-43A716E72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027B9-5112-4461-A212-D6D55C784D5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04e8ae1-8989-48ef-af2d-d1dd3cbdc3e8"/>
    <ds:schemaRef ds:uri="6c5a9c84-2071-44e4-98d2-533221afecd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Allekta-Ilinca Hatu</dc:creator>
  <keywords/>
  <dc:description/>
  <lastModifiedBy>Allekta-Ilinca Hatu</lastModifiedBy>
  <revision>6</revision>
  <dcterms:created xsi:type="dcterms:W3CDTF">2024-06-01T06:14:00.0000000Z</dcterms:created>
  <dcterms:modified xsi:type="dcterms:W3CDTF">2024-06-05T14:01:56.1039502Z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0x010100438C542A5964814097FB9D21D32DCC5C</vt:lpwstr>
  </property>
  <property fmtid="{D5CDD505-2E9C-101B-9397-08002B2CF9AE}" pid="3" name="MediaServiceImageTags">
    <vt:lpwstr/>
  </property>
</Properties>
</file>